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8E5959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8E5959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8E5959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46548F" w:rsidRPr="0046548F">
        <w:rPr>
          <w:rFonts w:ascii="Calibri" w:hAnsi="Calibri"/>
          <w:b/>
          <w:highlight w:val="yellow"/>
        </w:rPr>
        <w:t>FIEBRE TIFOIDEA Y PARATIFOIDEA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754191" w:rsidRPr="0016650B" w:rsidRDefault="00142242" w:rsidP="0016650B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021F88" w:rsidRDefault="00754191" w:rsidP="008E5959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46548F" w:rsidRP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DATOS DE LA ENFERMEDAD</w:t>
      </w:r>
    </w:p>
    <w:p w:rsidR="0046548F" w:rsidRPr="0046548F" w:rsidRDefault="0046548F" w:rsidP="0046548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Fecha del caso</w:t>
      </w:r>
      <w:r w:rsidRPr="0046548F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46548F">
        <w:rPr>
          <w:rFonts w:ascii="Calibri" w:hAnsi="Calibri"/>
          <w:b/>
          <w:sz w:val="22"/>
          <w:szCs w:val="22"/>
        </w:rPr>
        <w:t>:</w:t>
      </w:r>
      <w:r w:rsidRPr="0046548F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Fecha de inicio de síntomas:</w:t>
      </w:r>
      <w:r w:rsidRPr="0046548F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Hospitalizado</w:t>
      </w:r>
      <w:r w:rsidRPr="0046548F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46548F">
        <w:rPr>
          <w:rFonts w:ascii="Calibri" w:hAnsi="Calibri"/>
          <w:b/>
          <w:sz w:val="22"/>
          <w:szCs w:val="22"/>
        </w:rPr>
        <w:t xml:space="preserve">:        </w:t>
      </w:r>
      <w:r w:rsidRPr="0046548F">
        <w:rPr>
          <w:rFonts w:ascii="Calibri" w:hAnsi="Calibri"/>
          <w:sz w:val="22"/>
          <w:szCs w:val="22"/>
        </w:rPr>
        <w:t xml:space="preserve">Sí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No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b/>
          <w:sz w:val="22"/>
          <w:szCs w:val="22"/>
        </w:rPr>
        <w:t xml:space="preserve">  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Defunción:                   </w:t>
      </w:r>
      <w:r w:rsidRPr="0046548F">
        <w:rPr>
          <w:rFonts w:ascii="Calibri" w:hAnsi="Calibri"/>
          <w:sz w:val="22"/>
          <w:szCs w:val="22"/>
        </w:rPr>
        <w:t xml:space="preserve">Sí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No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Lugar del caso</w:t>
      </w:r>
      <w:r w:rsidRPr="0046548F">
        <w:rPr>
          <w:rFonts w:ascii="Calibri" w:hAnsi="Calibri"/>
          <w:sz w:val="22"/>
          <w:szCs w:val="22"/>
          <w:vertAlign w:val="superscript"/>
        </w:rPr>
        <w:footnoteReference w:id="3"/>
      </w:r>
      <w:r w:rsidRPr="0046548F">
        <w:rPr>
          <w:rFonts w:ascii="Calibri" w:hAnsi="Calibri"/>
          <w:b/>
          <w:sz w:val="22"/>
          <w:szCs w:val="22"/>
        </w:rPr>
        <w:t>:</w:t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</w:t>
      </w:r>
      <w:r w:rsidRPr="0046548F">
        <w:rPr>
          <w:rFonts w:ascii="Calibri" w:hAnsi="Calibri"/>
          <w:b/>
          <w:sz w:val="22"/>
          <w:szCs w:val="22"/>
        </w:rPr>
        <w:t>C. Autónoma</w:t>
      </w:r>
      <w:r w:rsidRPr="0046548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b/>
          <w:sz w:val="22"/>
          <w:szCs w:val="22"/>
        </w:rPr>
        <w:t xml:space="preserve">  Municipio</w:t>
      </w:r>
      <w:r w:rsidRPr="0046548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Importado</w:t>
      </w:r>
      <w:r w:rsidRPr="0046548F">
        <w:rPr>
          <w:rFonts w:ascii="Calibri" w:hAnsi="Calibri"/>
          <w:sz w:val="22"/>
          <w:szCs w:val="22"/>
          <w:vertAlign w:val="superscript"/>
        </w:rPr>
        <w:footnoteReference w:id="4"/>
      </w:r>
      <w:r w:rsidRPr="0046548F">
        <w:rPr>
          <w:rFonts w:ascii="Calibri" w:hAnsi="Calibri"/>
          <w:b/>
          <w:sz w:val="22"/>
          <w:szCs w:val="22"/>
        </w:rPr>
        <w:t xml:space="preserve">:        </w:t>
      </w:r>
      <w:r w:rsidRPr="0046548F">
        <w:rPr>
          <w:rFonts w:ascii="Calibri" w:hAnsi="Calibri"/>
          <w:sz w:val="22"/>
          <w:szCs w:val="22"/>
        </w:rPr>
        <w:t xml:space="preserve">Sí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 No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lastRenderedPageBreak/>
        <w:t>DATOS DE LABORATORIO</w:t>
      </w:r>
    </w:p>
    <w:p w:rsidR="0046548F" w:rsidRPr="0046548F" w:rsidRDefault="0046548F" w:rsidP="0046548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Fecha de recepción en el laboratorio fuente:</w:t>
      </w:r>
      <w:r w:rsidRPr="0046548F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bCs/>
          <w:sz w:val="22"/>
          <w:szCs w:val="22"/>
        </w:rPr>
        <w:t>Agente causal</w:t>
      </w:r>
      <w:r w:rsidRPr="0046548F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46548F">
        <w:rPr>
          <w:rFonts w:ascii="Calibri" w:hAnsi="Calibri"/>
          <w:b/>
          <w:bCs/>
          <w:sz w:val="22"/>
          <w:szCs w:val="22"/>
        </w:rPr>
        <w:t xml:space="preserve"> </w:t>
      </w:r>
      <w:r w:rsidRPr="0046548F">
        <w:rPr>
          <w:rFonts w:ascii="Calibri" w:hAnsi="Calibri"/>
          <w:sz w:val="22"/>
          <w:szCs w:val="22"/>
        </w:rPr>
        <w:t>(marcar una de las siguientes opciones)</w:t>
      </w:r>
      <w:r w:rsidRPr="0046548F">
        <w:rPr>
          <w:rFonts w:ascii="Calibri" w:hAnsi="Calibri"/>
          <w:b/>
          <w:sz w:val="22"/>
          <w:szCs w:val="22"/>
        </w:rPr>
        <w:t>: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  <w:lang w:val="it-IT"/>
        </w:rPr>
        <w:t xml:space="preserve"> </w:t>
      </w:r>
      <w:r w:rsidRPr="0046548F">
        <w:rPr>
          <w:rFonts w:ascii="Calibri" w:hAnsi="Calibri"/>
          <w:i/>
          <w:sz w:val="22"/>
          <w:szCs w:val="22"/>
          <w:lang w:val="it-IT"/>
        </w:rPr>
        <w:t>Salmonella enterica</w:t>
      </w:r>
      <w:r w:rsidRPr="0046548F">
        <w:rPr>
          <w:rFonts w:ascii="Calibri" w:hAnsi="Calibri"/>
          <w:sz w:val="22"/>
          <w:szCs w:val="22"/>
          <w:lang w:val="it-IT"/>
        </w:rPr>
        <w:t xml:space="preserve"> Paratyphi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  <w:lang w:val="it-IT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  <w:lang w:val="it-IT"/>
        </w:rPr>
        <w:t xml:space="preserve"> </w:t>
      </w:r>
      <w:r w:rsidRPr="0046548F">
        <w:rPr>
          <w:rFonts w:ascii="Calibri" w:hAnsi="Calibri"/>
          <w:i/>
          <w:sz w:val="22"/>
          <w:szCs w:val="22"/>
          <w:lang w:val="it-IT"/>
        </w:rPr>
        <w:t>Salmonella enterica</w:t>
      </w:r>
      <w:r w:rsidRPr="0046548F">
        <w:rPr>
          <w:rFonts w:ascii="Calibri" w:hAnsi="Calibri"/>
          <w:sz w:val="22"/>
          <w:szCs w:val="22"/>
          <w:lang w:val="it-IT"/>
        </w:rPr>
        <w:t xml:space="preserve"> Typhi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bCs/>
          <w:sz w:val="22"/>
          <w:szCs w:val="22"/>
        </w:rPr>
        <w:t>Serotipo</w:t>
      </w:r>
      <w:r w:rsidRPr="0046548F">
        <w:rPr>
          <w:rFonts w:ascii="Calibri" w:hAnsi="Calibri"/>
          <w:b/>
          <w:bCs/>
          <w:sz w:val="22"/>
          <w:szCs w:val="22"/>
          <w:vertAlign w:val="superscript"/>
        </w:rPr>
        <w:footnoteReference w:id="6"/>
      </w:r>
      <w:r w:rsidRPr="0046548F">
        <w:rPr>
          <w:rFonts w:ascii="Calibri" w:hAnsi="Calibri"/>
          <w:b/>
          <w:bCs/>
          <w:sz w:val="22"/>
          <w:szCs w:val="22"/>
        </w:rPr>
        <w:t xml:space="preserve"> </w:t>
      </w:r>
      <w:r w:rsidRPr="0046548F">
        <w:rPr>
          <w:rFonts w:ascii="Calibri" w:hAnsi="Calibri"/>
          <w:sz w:val="22"/>
          <w:szCs w:val="22"/>
        </w:rPr>
        <w:t>(marcar una de las siguientes opciones)</w:t>
      </w:r>
      <w:r w:rsidRPr="0046548F">
        <w:rPr>
          <w:rFonts w:ascii="Calibri" w:hAnsi="Calibri"/>
          <w:b/>
          <w:sz w:val="22"/>
          <w:szCs w:val="22"/>
        </w:rPr>
        <w:t>:</w:t>
      </w:r>
    </w:p>
    <w:p w:rsidR="0046548F" w:rsidRPr="0046548F" w:rsidRDefault="0046548F" w:rsidP="0046548F">
      <w:pPr>
        <w:tabs>
          <w:tab w:val="left" w:pos="1728"/>
          <w:tab w:val="left" w:pos="3528"/>
        </w:tabs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Paratyphi</w:t>
      </w:r>
      <w:r w:rsidRPr="0046548F">
        <w:rPr>
          <w:rFonts w:ascii="Calibri" w:hAnsi="Calibri"/>
          <w:sz w:val="22"/>
          <w:szCs w:val="22"/>
        </w:rPr>
        <w:tab/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Paratyphi A</w:t>
      </w:r>
      <w:r w:rsidRPr="0046548F">
        <w:rPr>
          <w:rFonts w:ascii="Calibri" w:hAnsi="Calibri"/>
          <w:sz w:val="22"/>
          <w:szCs w:val="22"/>
        </w:rPr>
        <w:tab/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Paratyphi B</w:t>
      </w:r>
    </w:p>
    <w:p w:rsidR="0046548F" w:rsidRPr="0046548F" w:rsidRDefault="0046548F" w:rsidP="0046548F">
      <w:pPr>
        <w:tabs>
          <w:tab w:val="left" w:pos="1728"/>
          <w:tab w:val="left" w:pos="3528"/>
        </w:tabs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Paratyphi C</w:t>
      </w:r>
      <w:r w:rsidRPr="0046548F">
        <w:rPr>
          <w:rFonts w:ascii="Calibri" w:hAnsi="Calibri"/>
          <w:sz w:val="22"/>
          <w:szCs w:val="22"/>
        </w:rPr>
        <w:tab/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Typhi</w:t>
      </w:r>
      <w:r w:rsidRPr="0046548F">
        <w:rPr>
          <w:rFonts w:ascii="Calibri" w:hAnsi="Calibri"/>
          <w:sz w:val="22"/>
          <w:szCs w:val="22"/>
        </w:rPr>
        <w:tab/>
      </w:r>
    </w:p>
    <w:p w:rsidR="0046548F" w:rsidRPr="0046548F" w:rsidRDefault="0046548F" w:rsidP="0046548F">
      <w:pPr>
        <w:ind w:firstLine="709"/>
        <w:jc w:val="both"/>
        <w:rPr>
          <w:rFonts w:ascii="Calibri" w:hAnsi="Calibri"/>
        </w:rPr>
      </w:pPr>
      <w:r w:rsidRPr="0046548F">
        <w:rPr>
          <w:rFonts w:ascii="Calibri" w:hAnsi="Calibri"/>
          <w:b/>
          <w:bCs/>
          <w:sz w:val="22"/>
          <w:szCs w:val="22"/>
        </w:rPr>
        <w:t xml:space="preserve">Muestra </w:t>
      </w:r>
      <w:r w:rsidRPr="0046548F">
        <w:rPr>
          <w:rFonts w:ascii="Calibri" w:hAnsi="Calibri"/>
          <w:sz w:val="22"/>
          <w:szCs w:val="22"/>
        </w:rPr>
        <w:t>(marcar las muestras en las que el resultado sea positivo):</w:t>
      </w:r>
    </w:p>
    <w:p w:rsidR="0046548F" w:rsidRPr="0046548F" w:rsidRDefault="0046548F" w:rsidP="0046548F">
      <w:pPr>
        <w:tabs>
          <w:tab w:val="left" w:pos="2988"/>
        </w:tabs>
        <w:spacing w:line="360" w:lineRule="auto"/>
        <w:ind w:left="709"/>
        <w:rPr>
          <w:rFonts w:ascii="Calibri" w:hAnsi="Calibri"/>
          <w:sz w:val="22"/>
          <w:szCs w:val="22"/>
          <w:lang w:val="pt-BR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  <w:lang w:val="pt-BR"/>
        </w:rPr>
        <w:t xml:space="preserve"> Biopsia intestinal</w:t>
      </w:r>
      <w:r w:rsidRPr="0046548F">
        <w:rPr>
          <w:rFonts w:ascii="Calibri" w:hAnsi="Calibri"/>
          <w:sz w:val="22"/>
          <w:szCs w:val="22"/>
          <w:lang w:val="pt-BR"/>
        </w:rPr>
        <w:tab/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  <w:lang w:val="pt-BR"/>
        </w:rPr>
        <w:t xml:space="preserve"> Heces</w:t>
      </w:r>
    </w:p>
    <w:p w:rsidR="0046548F" w:rsidRPr="0046548F" w:rsidRDefault="0046548F" w:rsidP="0046548F">
      <w:pPr>
        <w:tabs>
          <w:tab w:val="left" w:pos="2988"/>
        </w:tabs>
        <w:spacing w:line="360" w:lineRule="auto"/>
        <w:ind w:left="709"/>
        <w:rPr>
          <w:rFonts w:ascii="Calibri" w:hAnsi="Calibri"/>
          <w:sz w:val="22"/>
          <w:szCs w:val="22"/>
          <w:lang w:val="pt-BR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  <w:lang w:val="pt-BR"/>
        </w:rPr>
        <w:t xml:space="preserve"> LCR</w:t>
      </w:r>
      <w:r w:rsidRPr="0046548F">
        <w:rPr>
          <w:rFonts w:ascii="Calibri" w:hAnsi="Calibri"/>
          <w:sz w:val="22"/>
          <w:szCs w:val="22"/>
          <w:lang w:val="pt-BR"/>
        </w:rPr>
        <w:tab/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  <w:lang w:val="pt-BR"/>
        </w:rPr>
        <w:t xml:space="preserve"> Líquido articular</w:t>
      </w:r>
    </w:p>
    <w:p w:rsidR="0046548F" w:rsidRPr="0046548F" w:rsidRDefault="0046548F" w:rsidP="0046548F">
      <w:pPr>
        <w:tabs>
          <w:tab w:val="left" w:pos="298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Líquido peritoneal</w:t>
      </w:r>
      <w:r w:rsidRPr="0046548F">
        <w:rPr>
          <w:rFonts w:ascii="Calibri" w:hAnsi="Calibri"/>
          <w:sz w:val="22"/>
          <w:szCs w:val="22"/>
        </w:rPr>
        <w:tab/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Orina</w:t>
      </w:r>
    </w:p>
    <w:p w:rsidR="0046548F" w:rsidRPr="0046548F" w:rsidRDefault="0046548F" w:rsidP="0046548F">
      <w:pPr>
        <w:tabs>
          <w:tab w:val="left" w:pos="2988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Sangre</w:t>
      </w:r>
      <w:r w:rsidRPr="0046548F">
        <w:rPr>
          <w:rFonts w:ascii="Calibri" w:hAnsi="Calibri"/>
          <w:sz w:val="22"/>
          <w:szCs w:val="22"/>
        </w:rPr>
        <w:tab/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bCs/>
          <w:sz w:val="22"/>
          <w:szCs w:val="22"/>
        </w:rPr>
        <w:t>Prueba:</w:t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Aislamiento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46548F">
        <w:rPr>
          <w:rFonts w:ascii="Calibri" w:hAnsi="Calibri"/>
          <w:sz w:val="22"/>
          <w:szCs w:val="22"/>
        </w:rPr>
        <w:t xml:space="preserve">: Sí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 No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46548F">
        <w:rPr>
          <w:rFonts w:ascii="Calibri" w:hAnsi="Calibri"/>
          <w:sz w:val="22"/>
          <w:szCs w:val="22"/>
        </w:rPr>
        <w:t xml:space="preserve">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b/>
          <w:sz w:val="22"/>
          <w:szCs w:val="22"/>
        </w:rPr>
        <w:t xml:space="preserve"> </w:t>
      </w:r>
    </w:p>
    <w:p w:rsidR="0046548F" w:rsidRPr="0046548F" w:rsidRDefault="0046548F" w:rsidP="0046548F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Grupo Somático</w:t>
      </w:r>
      <w:r w:rsidRPr="0046548F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46548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b/>
          <w:sz w:val="22"/>
          <w:szCs w:val="22"/>
        </w:rPr>
        <w:t xml:space="preserve">    </w:t>
      </w:r>
    </w:p>
    <w:p w:rsidR="0046548F" w:rsidRP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DATOS DEL RIESGO</w:t>
      </w:r>
    </w:p>
    <w:p w:rsidR="0046548F" w:rsidRPr="0046548F" w:rsidRDefault="0046548F" w:rsidP="0046548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Ocupación de riesgo </w:t>
      </w:r>
      <w:r w:rsidRPr="0046548F">
        <w:rPr>
          <w:rFonts w:ascii="Calibri" w:hAnsi="Calibri"/>
          <w:sz w:val="22"/>
          <w:szCs w:val="22"/>
        </w:rPr>
        <w:t>(marcar una de las siguientes opciones)</w:t>
      </w:r>
      <w:r w:rsidRPr="0046548F">
        <w:rPr>
          <w:rFonts w:ascii="Calibri" w:hAnsi="Calibri"/>
          <w:b/>
          <w:sz w:val="22"/>
          <w:szCs w:val="22"/>
        </w:rPr>
        <w:t>:</w:t>
      </w:r>
    </w:p>
    <w:p w:rsidR="0046548F" w:rsidRPr="0046548F" w:rsidRDefault="0046548F" w:rsidP="0046548F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</w:t>
      </w:r>
      <w:r w:rsidRPr="0046548F">
        <w:rPr>
          <w:rFonts w:ascii="Calibri" w:hAnsi="Calibri"/>
          <w:color w:val="000000"/>
          <w:sz w:val="22"/>
          <w:szCs w:val="22"/>
        </w:rPr>
        <w:t>Manipulador de alimentos</w:t>
      </w:r>
    </w:p>
    <w:p w:rsidR="0046548F" w:rsidRPr="0046548F" w:rsidRDefault="0046548F" w:rsidP="0046548F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</w:t>
      </w:r>
      <w:r w:rsidRPr="0046548F">
        <w:rPr>
          <w:rFonts w:ascii="Calibri" w:hAnsi="Calibri"/>
          <w:color w:val="000000"/>
          <w:sz w:val="22"/>
          <w:szCs w:val="22"/>
        </w:rPr>
        <w:t>Atiende a personas enfermas</w:t>
      </w:r>
    </w:p>
    <w:p w:rsidR="0046548F" w:rsidRPr="0046548F" w:rsidRDefault="0046548F" w:rsidP="0046548F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</w:t>
      </w:r>
      <w:r w:rsidRPr="0046548F">
        <w:rPr>
          <w:rFonts w:ascii="Calibri" w:hAnsi="Calibri"/>
          <w:color w:val="000000"/>
          <w:sz w:val="22"/>
          <w:szCs w:val="22"/>
        </w:rPr>
        <w:t>Trabajador sanitario</w:t>
      </w:r>
    </w:p>
    <w:p w:rsidR="0046548F" w:rsidRPr="0046548F" w:rsidRDefault="0046548F" w:rsidP="0046548F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</w:t>
      </w:r>
      <w:r w:rsidRPr="0046548F">
        <w:rPr>
          <w:rFonts w:ascii="Calibri" w:hAnsi="Calibri"/>
          <w:color w:val="000000"/>
          <w:sz w:val="22"/>
          <w:szCs w:val="22"/>
        </w:rPr>
        <w:t>Trabajador de escuela/guardería</w:t>
      </w:r>
    </w:p>
    <w:p w:rsidR="0046548F" w:rsidRPr="0046548F" w:rsidRDefault="0046548F" w:rsidP="0046548F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</w:t>
      </w:r>
      <w:r w:rsidRPr="0046548F">
        <w:rPr>
          <w:rFonts w:ascii="Calibri" w:hAnsi="Calibri"/>
          <w:color w:val="000000"/>
          <w:sz w:val="22"/>
          <w:szCs w:val="22"/>
        </w:rPr>
        <w:t>Trabajador de laboratorio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Exposición </w:t>
      </w:r>
      <w:r w:rsidRPr="0046548F">
        <w:rPr>
          <w:rFonts w:ascii="Calibri" w:hAnsi="Calibri"/>
          <w:sz w:val="22"/>
          <w:szCs w:val="22"/>
        </w:rPr>
        <w:t>(</w:t>
      </w:r>
      <w:r w:rsidRPr="0046548F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46548F">
        <w:rPr>
          <w:rFonts w:ascii="Calibri" w:hAnsi="Calibri"/>
          <w:sz w:val="22"/>
          <w:szCs w:val="22"/>
        </w:rPr>
        <w:t xml:space="preserve">): </w:t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Consumo de alimento sospechoso (excepto Agua de bebida)</w:t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Consumo de Agua de bebida </w:t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Aguas recreativas</w:t>
      </w:r>
      <w:r w:rsidRPr="0046548F">
        <w:rPr>
          <w:rFonts w:ascii="Calibri" w:hAnsi="Calibri"/>
          <w:sz w:val="22"/>
          <w:szCs w:val="22"/>
          <w:vertAlign w:val="superscript"/>
        </w:rPr>
        <w:footnoteReference w:id="8"/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Persona a Persona: contacto con un enfermo o infectado (portador)</w:t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Persona a Persona: durante las prácticas sexuales</w:t>
      </w:r>
    </w:p>
    <w:p w:rsidR="008E5959" w:rsidRDefault="008E5959" w:rsidP="0046548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lastRenderedPageBreak/>
        <w:t xml:space="preserve">Alimento sospechoso </w:t>
      </w:r>
      <w:r w:rsidRPr="0046548F">
        <w:rPr>
          <w:rFonts w:ascii="Calibri" w:hAnsi="Calibri"/>
          <w:sz w:val="22"/>
          <w:szCs w:val="22"/>
        </w:rPr>
        <w:t>(marcar una de las siguientes opciones):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Agua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Fruta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Leche y lácteos de cabra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Leche y lácteos de oveja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Leche y lácteos sin especificar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Leche y lácteos de vaca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Mariscos, crustáceos, moluscos y sus productos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Otros alimentos, excluyendo agua</w:t>
      </w:r>
    </w:p>
    <w:p w:rsidR="0046548F" w:rsidRPr="0046548F" w:rsidRDefault="0046548F" w:rsidP="0046548F">
      <w:pPr>
        <w:spacing w:line="360" w:lineRule="auto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Vegetales</w:t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Alimento más detalles </w:t>
      </w:r>
      <w:r w:rsidRPr="0046548F">
        <w:rPr>
          <w:rFonts w:ascii="Calibri" w:hAnsi="Calibri"/>
          <w:sz w:val="22"/>
          <w:szCs w:val="22"/>
        </w:rPr>
        <w:t>(marcar una de las siguientes opciones):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Agua embotellada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Agua. Abastecimiento común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Agua. Fuentes/etc. (no abastecimiento)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Agua. Abastecimiento individual</w:t>
      </w:r>
    </w:p>
    <w:p w:rsidR="0046548F" w:rsidRPr="0046548F" w:rsidRDefault="0046548F" w:rsidP="0046548F">
      <w:pPr>
        <w:spacing w:before="100" w:after="100"/>
        <w:ind w:left="709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Tipo de comercialización del alimento:</w:t>
      </w:r>
    </w:p>
    <w:p w:rsidR="0046548F" w:rsidRPr="0046548F" w:rsidRDefault="0046548F" w:rsidP="0046548F">
      <w:pPr>
        <w:spacing w:before="100" w:after="100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No comercializado</w:t>
      </w:r>
    </w:p>
    <w:p w:rsidR="0046548F" w:rsidRPr="0046548F" w:rsidRDefault="0046548F" w:rsidP="0046548F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</w:t>
      </w:r>
      <w:r w:rsidRPr="0046548F">
        <w:rPr>
          <w:rFonts w:ascii="Calibri" w:hAnsi="Calibri" w:cs="Arial"/>
          <w:sz w:val="22"/>
          <w:szCs w:val="22"/>
        </w:rPr>
        <w:t>Venta de alimento artesanal</w:t>
      </w:r>
    </w:p>
    <w:p w:rsidR="0046548F" w:rsidRPr="0046548F" w:rsidRDefault="0046548F" w:rsidP="0046548F">
      <w:pPr>
        <w:spacing w:before="100" w:after="100"/>
        <w:ind w:left="709"/>
        <w:rPr>
          <w:rFonts w:ascii="Calibri" w:hAnsi="Calibri" w:cs="Arial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</w:t>
      </w:r>
      <w:r w:rsidRPr="0046548F">
        <w:rPr>
          <w:rFonts w:ascii="Calibri" w:hAnsi="Calibri" w:cs="Arial"/>
          <w:sz w:val="22"/>
          <w:szCs w:val="22"/>
        </w:rPr>
        <w:t>Venta de alimento industrial</w:t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Tipo de confirmación del vehiculo</w:t>
      </w:r>
      <w:r w:rsidRPr="0046548F">
        <w:rPr>
          <w:rFonts w:ascii="Calibri" w:hAnsi="Calibri"/>
          <w:b/>
          <w:sz w:val="22"/>
          <w:szCs w:val="22"/>
          <w:vertAlign w:val="superscript"/>
        </w:rPr>
        <w:footnoteReference w:id="9"/>
      </w:r>
      <w:r w:rsidRPr="0046548F">
        <w:rPr>
          <w:rFonts w:ascii="Calibri" w:hAnsi="Calibri"/>
          <w:b/>
          <w:sz w:val="22"/>
          <w:szCs w:val="22"/>
        </w:rPr>
        <w:t xml:space="preserve"> </w:t>
      </w:r>
      <w:r w:rsidRPr="0046548F">
        <w:rPr>
          <w:rFonts w:ascii="Calibri" w:hAnsi="Calibri"/>
          <w:sz w:val="22"/>
          <w:szCs w:val="22"/>
        </w:rPr>
        <w:t>(marcar una de las siguientes opciones):</w:t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Por evidencia epidemiológica </w:t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Por evidencia de laboratorio   </w:t>
      </w:r>
    </w:p>
    <w:p w:rsidR="0046548F" w:rsidRPr="0046548F" w:rsidRDefault="0046548F" w:rsidP="0046548F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bCs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Vehículo, </w:t>
      </w:r>
      <w:r w:rsidRPr="0046548F">
        <w:rPr>
          <w:rFonts w:ascii="Calibri" w:hAnsi="Calibri"/>
          <w:b/>
          <w:bCs/>
          <w:sz w:val="22"/>
          <w:szCs w:val="22"/>
        </w:rPr>
        <w:t>agente causal</w:t>
      </w:r>
      <w:r w:rsidRPr="0046548F">
        <w:rPr>
          <w:rFonts w:ascii="Calibri" w:hAnsi="Calibri"/>
          <w:b/>
          <w:bCs/>
          <w:sz w:val="22"/>
          <w:szCs w:val="22"/>
          <w:vertAlign w:val="superscript"/>
        </w:rPr>
        <w:footnoteReference w:id="10"/>
      </w:r>
      <w:r w:rsidRPr="0046548F">
        <w:rPr>
          <w:rFonts w:ascii="Calibri" w:hAnsi="Calibri"/>
          <w:b/>
          <w:bCs/>
          <w:sz w:val="22"/>
          <w:szCs w:val="22"/>
        </w:rPr>
        <w:t xml:space="preserve"> </w:t>
      </w:r>
      <w:r w:rsidRPr="0046548F">
        <w:rPr>
          <w:rFonts w:ascii="Calibri" w:hAnsi="Calibri"/>
          <w:sz w:val="22"/>
          <w:szCs w:val="22"/>
        </w:rPr>
        <w:t>(marcar una de las siguientes opciones)</w:t>
      </w:r>
      <w:r w:rsidRPr="0046548F">
        <w:rPr>
          <w:rFonts w:ascii="Calibri" w:hAnsi="Calibri"/>
          <w:b/>
          <w:sz w:val="22"/>
          <w:szCs w:val="22"/>
        </w:rPr>
        <w:t>: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  <w:lang w:val="it-IT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  <w:lang w:val="it-IT"/>
        </w:rPr>
        <w:t xml:space="preserve"> </w:t>
      </w:r>
      <w:r w:rsidRPr="0046548F">
        <w:rPr>
          <w:rFonts w:ascii="Calibri" w:hAnsi="Calibri"/>
          <w:i/>
          <w:sz w:val="22"/>
          <w:szCs w:val="22"/>
          <w:lang w:val="it-IT"/>
        </w:rPr>
        <w:t>Salmonella enterica</w:t>
      </w:r>
      <w:r w:rsidRPr="0046548F">
        <w:rPr>
          <w:rFonts w:ascii="Calibri" w:hAnsi="Calibri"/>
          <w:sz w:val="22"/>
          <w:szCs w:val="22"/>
          <w:lang w:val="it-IT"/>
        </w:rPr>
        <w:t xml:space="preserve"> Paratyphi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  <w:lang w:val="it-IT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  <w:lang w:val="it-IT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  <w:lang w:val="it-IT"/>
        </w:rPr>
        <w:t xml:space="preserve"> </w:t>
      </w:r>
      <w:r w:rsidRPr="0046548F">
        <w:rPr>
          <w:rFonts w:ascii="Calibri" w:hAnsi="Calibri"/>
          <w:i/>
          <w:sz w:val="22"/>
          <w:szCs w:val="22"/>
          <w:lang w:val="it-IT"/>
        </w:rPr>
        <w:t>Salmonella enterica</w:t>
      </w:r>
      <w:r w:rsidRPr="0046548F">
        <w:rPr>
          <w:rFonts w:ascii="Calibri" w:hAnsi="Calibri"/>
          <w:sz w:val="22"/>
          <w:szCs w:val="22"/>
          <w:lang w:val="it-IT"/>
        </w:rPr>
        <w:t xml:space="preserve"> Typhi</w:t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Vehículo, s</w:t>
      </w:r>
      <w:r w:rsidRPr="0046548F">
        <w:rPr>
          <w:rFonts w:ascii="Calibri" w:hAnsi="Calibri"/>
          <w:b/>
          <w:bCs/>
          <w:sz w:val="22"/>
          <w:szCs w:val="22"/>
        </w:rPr>
        <w:t xml:space="preserve">erotipo </w:t>
      </w:r>
      <w:r w:rsidRPr="0046548F">
        <w:rPr>
          <w:rFonts w:ascii="Calibri" w:hAnsi="Calibri"/>
          <w:sz w:val="22"/>
          <w:szCs w:val="22"/>
        </w:rPr>
        <w:t>(marcar una de las siguientes opciones)</w:t>
      </w:r>
      <w:r w:rsidRPr="0046548F">
        <w:rPr>
          <w:rFonts w:ascii="Calibri" w:hAnsi="Calibri"/>
          <w:b/>
          <w:sz w:val="22"/>
          <w:szCs w:val="22"/>
        </w:rPr>
        <w:t>: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Paratyphi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Paratyphi A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Paratyphi B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Paratyphi C</w:t>
      </w:r>
    </w:p>
    <w:p w:rsidR="0046548F" w:rsidRPr="0046548F" w:rsidRDefault="0046548F" w:rsidP="0046548F">
      <w:pPr>
        <w:spacing w:line="360" w:lineRule="auto"/>
        <w:ind w:left="709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Typhi</w:t>
      </w:r>
    </w:p>
    <w:p w:rsidR="008E5959" w:rsidRDefault="008E5959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E5959" w:rsidRDefault="008E5959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E5959" w:rsidRDefault="008E5959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E5959" w:rsidRDefault="008E5959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E5959" w:rsidRDefault="008E5959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Ámbito de exposición</w:t>
      </w:r>
      <w:r w:rsidRPr="0046548F">
        <w:rPr>
          <w:rFonts w:ascii="Calibri" w:hAnsi="Calibri"/>
          <w:sz w:val="22"/>
          <w:szCs w:val="22"/>
        </w:rPr>
        <w:t xml:space="preserve"> (marcar una de las siguientes opciones)</w:t>
      </w:r>
      <w:r w:rsidRPr="0046548F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780"/>
        <w:gridCol w:w="4500"/>
      </w:tblGrid>
      <w:tr w:rsidR="0046548F" w:rsidRPr="0046548F" w:rsidTr="00615630">
        <w:trPr>
          <w:trHeight w:val="6135"/>
        </w:trPr>
        <w:tc>
          <w:tcPr>
            <w:tcW w:w="3780" w:type="dxa"/>
          </w:tcPr>
          <w:p w:rsidR="0046548F" w:rsidRPr="0046548F" w:rsidRDefault="0046548F" w:rsidP="0046548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6548F">
              <w:rPr>
                <w:rFonts w:ascii="Calibri" w:hAnsi="Calibri"/>
                <w:b/>
                <w:sz w:val="22"/>
                <w:szCs w:val="22"/>
              </w:rPr>
              <w:t>Transporte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Autobús 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Avión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Barco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Tren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Transporte sin especificar</w:t>
            </w:r>
          </w:p>
          <w:p w:rsidR="0046548F" w:rsidRPr="0046548F" w:rsidRDefault="0046548F" w:rsidP="0046548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6548F">
              <w:rPr>
                <w:rFonts w:ascii="Calibri" w:hAnsi="Calibri"/>
                <w:b/>
                <w:sz w:val="22"/>
                <w:szCs w:val="22"/>
              </w:rPr>
              <w:t>Comedor colectivo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Escuela Infantil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Escuela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Instalación docente &gt; 18 años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Hotel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Restaurante/Bar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Otro comedor colectivo</w:t>
            </w:r>
          </w:p>
          <w:p w:rsidR="0046548F" w:rsidRPr="0046548F" w:rsidRDefault="0046548F" w:rsidP="0046548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6548F">
              <w:rPr>
                <w:rFonts w:ascii="Calibri" w:hAnsi="Calibri"/>
                <w:b/>
                <w:sz w:val="22"/>
                <w:szCs w:val="22"/>
              </w:rPr>
              <w:t>Familiar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Hogar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Camping </w:t>
            </w:r>
          </w:p>
        </w:tc>
        <w:tc>
          <w:tcPr>
            <w:tcW w:w="4500" w:type="dxa"/>
          </w:tcPr>
          <w:p w:rsidR="0046548F" w:rsidRPr="0046548F" w:rsidRDefault="0046548F" w:rsidP="0046548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548F">
              <w:rPr>
                <w:rFonts w:ascii="Calibri" w:hAnsi="Calibri"/>
                <w:b/>
                <w:bCs/>
                <w:sz w:val="22"/>
                <w:szCs w:val="22"/>
              </w:rPr>
              <w:t>Instituciones cerradas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Geriátrico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Prisión o Custodia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Hospital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Instalación sanitaria (excepto hospital)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Institución para deficientes psíquicos</w:t>
            </w:r>
          </w:p>
          <w:p w:rsidR="0046548F" w:rsidRPr="0046548F" w:rsidRDefault="0046548F" w:rsidP="0046548F">
            <w:pPr>
              <w:spacing w:before="100" w:after="100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Otra institución cerrada</w:t>
            </w:r>
            <w:r w:rsidRPr="0046548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46548F" w:rsidRPr="0046548F" w:rsidRDefault="0046548F" w:rsidP="0046548F">
            <w:pPr>
              <w:numPr>
                <w:ilvl w:val="0"/>
                <w:numId w:val="29"/>
              </w:numPr>
              <w:spacing w:before="100" w:after="100" w:line="276" w:lineRule="auto"/>
              <w:ind w:left="3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548F">
              <w:rPr>
                <w:rFonts w:ascii="Calibri" w:hAnsi="Calibri"/>
                <w:b/>
                <w:bCs/>
                <w:sz w:val="22"/>
                <w:szCs w:val="22"/>
              </w:rPr>
              <w:t>Otros ámbitos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Granja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Instalación militar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Zona específica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Campamento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>Laboratorio</w:t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6548F" w:rsidRPr="0046548F" w:rsidRDefault="0046548F" w:rsidP="0046548F">
            <w:pPr>
              <w:spacing w:before="100" w:after="100"/>
              <w:ind w:left="357"/>
              <w:rPr>
                <w:rFonts w:ascii="Calibri" w:hAnsi="Calibri" w:cs="Arial"/>
                <w:sz w:val="22"/>
                <w:szCs w:val="22"/>
              </w:rPr>
            </w:pPr>
            <w:r w:rsidRPr="0046548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8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46548F">
              <w:rPr>
                <w:rFonts w:ascii="Calibri" w:hAnsi="Calibri"/>
                <w:sz w:val="22"/>
                <w:szCs w:val="22"/>
              </w:rPr>
            </w:r>
            <w:r w:rsidRPr="004654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654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548F">
              <w:rPr>
                <w:rFonts w:ascii="Calibri" w:hAnsi="Calibri" w:cs="Arial"/>
                <w:sz w:val="22"/>
                <w:szCs w:val="22"/>
              </w:rPr>
              <w:t xml:space="preserve">Otro ámbito, sin especificar </w:t>
            </w:r>
          </w:p>
        </w:tc>
      </w:tr>
    </w:tbl>
    <w:p w:rsidR="0046548F" w:rsidRPr="0046548F" w:rsidRDefault="0046548F" w:rsidP="0046548F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Datos del viaje:</w:t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46548F">
        <w:rPr>
          <w:rFonts w:ascii="Calibri" w:hAnsi="Calibri"/>
          <w:sz w:val="22"/>
          <w:szCs w:val="22"/>
        </w:rPr>
        <w:t xml:space="preserve">Sí  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   No  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   </w:t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Lugar del viaje:</w:t>
      </w:r>
    </w:p>
    <w:p w:rsidR="0046548F" w:rsidRPr="0046548F" w:rsidRDefault="0046548F" w:rsidP="0046548F">
      <w:pPr>
        <w:spacing w:line="360" w:lineRule="auto"/>
        <w:ind w:left="1418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</w:t>
      </w:r>
      <w:r w:rsidRPr="0046548F">
        <w:rPr>
          <w:rFonts w:ascii="Calibri" w:hAnsi="Calibri"/>
          <w:b/>
          <w:sz w:val="22"/>
          <w:szCs w:val="22"/>
        </w:rPr>
        <w:t>C. Autónoma</w:t>
      </w:r>
      <w:r w:rsidRPr="0046548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ind w:left="1418"/>
        <w:jc w:val="both"/>
        <w:rPr>
          <w:rFonts w:ascii="Calibri" w:hAnsi="Calibri"/>
          <w:bCs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b/>
          <w:sz w:val="22"/>
          <w:szCs w:val="22"/>
        </w:rPr>
        <w:t xml:space="preserve"> Municipio</w:t>
      </w:r>
      <w:r w:rsidRPr="0046548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Default="0046548F" w:rsidP="0046548F">
      <w:pPr>
        <w:suppressAutoHyphens/>
        <w:spacing w:after="120"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Fecha de ida</w:t>
      </w:r>
      <w:r w:rsidRPr="0046548F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ab/>
      </w:r>
      <w:r w:rsidRPr="0046548F">
        <w:rPr>
          <w:rFonts w:ascii="Calibri" w:hAnsi="Calibri"/>
          <w:b/>
          <w:sz w:val="22"/>
          <w:szCs w:val="22"/>
        </w:rPr>
        <w:t>Fecha de vuelta</w:t>
      </w:r>
      <w:r w:rsidRPr="0046548F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6650B" w:rsidRPr="0046548F" w:rsidRDefault="0016650B" w:rsidP="0046548F">
      <w:pPr>
        <w:suppressAutoHyphens/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46548F" w:rsidRP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DATOS DE VACUNACIÓN</w:t>
      </w:r>
    </w:p>
    <w:p w:rsidR="0046548F" w:rsidRPr="0046548F" w:rsidRDefault="0046548F" w:rsidP="0046548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Vacunado con alguna dosis</w:t>
      </w:r>
      <w:r w:rsidRPr="0046548F">
        <w:rPr>
          <w:rFonts w:ascii="Calibri" w:hAnsi="Calibri"/>
          <w:sz w:val="22"/>
          <w:szCs w:val="22"/>
        </w:rPr>
        <w:t>:</w:t>
      </w:r>
      <w:r w:rsidRPr="0046548F">
        <w:rPr>
          <w:rFonts w:ascii="Calibri" w:hAnsi="Calibri"/>
          <w:sz w:val="22"/>
          <w:szCs w:val="22"/>
        </w:rPr>
        <w:tab/>
        <w:t xml:space="preserve">Sí </w:t>
      </w:r>
      <w:bookmarkStart w:id="18" w:name="_GoBack"/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bookmarkEnd w:id="18"/>
      <w:r w:rsidRPr="0046548F">
        <w:rPr>
          <w:rFonts w:ascii="Calibri" w:hAnsi="Calibri"/>
          <w:sz w:val="22"/>
          <w:szCs w:val="22"/>
        </w:rPr>
        <w:t xml:space="preserve">   No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 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46548F">
        <w:rPr>
          <w:rFonts w:ascii="Calibri" w:hAnsi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Presenta documento de vacunación</w:t>
      </w:r>
      <w:r w:rsidRPr="0046548F">
        <w:rPr>
          <w:rFonts w:ascii="Calibri" w:hAnsi="Calibri"/>
          <w:sz w:val="22"/>
          <w:szCs w:val="22"/>
        </w:rPr>
        <w:tab/>
        <w:t xml:space="preserve">Sí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 No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Tipo de vacuna </w:t>
      </w:r>
      <w:r w:rsidRPr="0046548F">
        <w:rPr>
          <w:rFonts w:ascii="Calibri" w:hAnsi="Calibri"/>
          <w:sz w:val="22"/>
          <w:szCs w:val="22"/>
        </w:rPr>
        <w:t>(marcar una de las siguientes opciones)</w:t>
      </w:r>
      <w:r w:rsidRPr="0046548F">
        <w:rPr>
          <w:rFonts w:ascii="Calibri" w:hAnsi="Calibri"/>
          <w:b/>
          <w:sz w:val="22"/>
          <w:szCs w:val="22"/>
        </w:rPr>
        <w:t>:</w:t>
      </w:r>
      <w:r w:rsidRPr="0046548F">
        <w:rPr>
          <w:rFonts w:ascii="Calibri" w:hAnsi="Calibri"/>
          <w:sz w:val="22"/>
          <w:szCs w:val="22"/>
        </w:rPr>
        <w:t xml:space="preserve"> </w:t>
      </w:r>
    </w:p>
    <w:p w:rsidR="0046548F" w:rsidRPr="0046548F" w:rsidRDefault="0046548F" w:rsidP="0046548F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 Atenuada</w:t>
      </w:r>
    </w:p>
    <w:p w:rsidR="0046548F" w:rsidRDefault="0046548F" w:rsidP="0046548F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 Inactivada</w:t>
      </w:r>
    </w:p>
    <w:p w:rsidR="008E5959" w:rsidRDefault="008E5959" w:rsidP="008E5959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8E5959" w:rsidRDefault="008E5959" w:rsidP="008E5959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8E5959" w:rsidRDefault="008E5959" w:rsidP="008E5959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8E5959" w:rsidRDefault="008E5959" w:rsidP="008E5959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8E5959" w:rsidRDefault="008E5959" w:rsidP="008E5959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8E5959" w:rsidRPr="0046548F" w:rsidRDefault="008E5959" w:rsidP="008E5959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46548F" w:rsidRP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CATEGORIZACIÓN DEL CASO</w:t>
      </w:r>
      <w:r w:rsidRPr="0046548F">
        <w:rPr>
          <w:rFonts w:ascii="Calibri" w:hAnsi="Calibri"/>
          <w:sz w:val="22"/>
          <w:szCs w:val="22"/>
        </w:rPr>
        <w:tab/>
      </w:r>
    </w:p>
    <w:p w:rsidR="0046548F" w:rsidRPr="0046548F" w:rsidRDefault="0046548F" w:rsidP="0046548F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Clasificación del caso </w:t>
      </w:r>
      <w:r w:rsidRPr="0046548F">
        <w:rPr>
          <w:rFonts w:ascii="Calibri" w:hAnsi="Calibri"/>
          <w:sz w:val="22"/>
          <w:szCs w:val="22"/>
        </w:rPr>
        <w:t>(marcar una de las siguientes opciones)</w:t>
      </w:r>
      <w:r w:rsidRPr="0046548F">
        <w:rPr>
          <w:rFonts w:ascii="Calibri" w:hAnsi="Calibri"/>
          <w:b/>
          <w:sz w:val="22"/>
          <w:szCs w:val="22"/>
        </w:rPr>
        <w:t>: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Probable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Confirmado </w:t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tab/>
      </w:r>
      <w:r w:rsidRPr="0046548F">
        <w:rPr>
          <w:rFonts w:ascii="Calibri" w:hAnsi="Calibri"/>
          <w:b/>
          <w:sz w:val="22"/>
          <w:szCs w:val="22"/>
        </w:rPr>
        <w:t>Criterios de clasificación de caso</w:t>
      </w:r>
      <w:r w:rsidRPr="0046548F">
        <w:rPr>
          <w:rFonts w:ascii="Calibri" w:hAnsi="Calibri"/>
          <w:sz w:val="22"/>
          <w:szCs w:val="22"/>
        </w:rPr>
        <w:t>:</w:t>
      </w:r>
    </w:p>
    <w:p w:rsidR="0046548F" w:rsidRPr="0046548F" w:rsidRDefault="0046548F" w:rsidP="0046548F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t>Criterio clínico</w:t>
      </w:r>
      <w:r w:rsidRPr="0046548F">
        <w:rPr>
          <w:rFonts w:ascii="Calibri" w:hAnsi="Calibri"/>
          <w:sz w:val="22"/>
          <w:szCs w:val="22"/>
        </w:rPr>
        <w:tab/>
        <w:t xml:space="preserve">Sí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ab/>
        <w:t xml:space="preserve">No 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t>Criterio epidemiológico</w:t>
      </w:r>
      <w:r w:rsidRPr="0046548F">
        <w:rPr>
          <w:rFonts w:ascii="Calibri" w:hAnsi="Calibri"/>
          <w:sz w:val="22"/>
          <w:szCs w:val="22"/>
        </w:rPr>
        <w:tab/>
        <w:t xml:space="preserve">Sí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ab/>
        <w:t xml:space="preserve">No 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t>Criterio de laboratorio</w:t>
      </w:r>
      <w:r w:rsidRPr="0046548F">
        <w:rPr>
          <w:rFonts w:ascii="Calibri" w:hAnsi="Calibri"/>
          <w:sz w:val="22"/>
          <w:szCs w:val="22"/>
        </w:rPr>
        <w:tab/>
        <w:t xml:space="preserve">Sí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ab/>
        <w:t xml:space="preserve">No 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>Asociado:</w:t>
      </w:r>
    </w:p>
    <w:p w:rsidR="0046548F" w:rsidRPr="0046548F" w:rsidRDefault="0046548F" w:rsidP="0046548F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t xml:space="preserve">A brote: Sí 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 xml:space="preserve">  No  </w:t>
      </w:r>
      <w:r w:rsidRPr="0046548F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6548F">
        <w:rPr>
          <w:rFonts w:ascii="Calibri" w:hAnsi="Calibri"/>
          <w:sz w:val="22"/>
          <w:szCs w:val="22"/>
        </w:rPr>
        <w:instrText xml:space="preserve"> FORMCHECKBOX </w:instrText>
      </w:r>
      <w:r w:rsidRPr="0046548F">
        <w:rPr>
          <w:rFonts w:ascii="Calibri" w:hAnsi="Calibri"/>
          <w:sz w:val="22"/>
          <w:szCs w:val="22"/>
        </w:rPr>
      </w:r>
      <w:r w:rsidRPr="0046548F">
        <w:rPr>
          <w:rFonts w:ascii="Calibri" w:hAnsi="Calibri"/>
          <w:sz w:val="22"/>
          <w:szCs w:val="22"/>
        </w:rPr>
        <w:fldChar w:fldCharType="end"/>
      </w:r>
      <w:r w:rsidRPr="0046548F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Pr="0046548F" w:rsidRDefault="0046548F" w:rsidP="0046548F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46548F">
        <w:rPr>
          <w:rFonts w:ascii="Calibri" w:hAnsi="Calibri"/>
          <w:sz w:val="22"/>
          <w:szCs w:val="22"/>
        </w:rPr>
        <w:tab/>
        <w:t>C. Autónoma de declaración del brote</w:t>
      </w:r>
      <w:r w:rsidRPr="0046548F">
        <w:rPr>
          <w:rFonts w:ascii="Calibri" w:hAnsi="Calibri"/>
          <w:sz w:val="22"/>
          <w:szCs w:val="22"/>
          <w:vertAlign w:val="superscript"/>
        </w:rPr>
        <w:footnoteReference w:id="11"/>
      </w:r>
      <w:r w:rsidRPr="0046548F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6548F">
        <w:rPr>
          <w:rFonts w:ascii="Calibri" w:hAnsi="Calibri"/>
          <w:b/>
          <w:sz w:val="22"/>
          <w:szCs w:val="22"/>
        </w:rPr>
        <w:t xml:space="preserve">OBSERVACIONES </w:t>
      </w:r>
      <w:r w:rsidRPr="0046548F">
        <w:rPr>
          <w:rFonts w:ascii="Calibri" w:hAnsi="Calibri"/>
          <w:b/>
          <w:sz w:val="22"/>
          <w:szCs w:val="22"/>
          <w:vertAlign w:val="superscript"/>
        </w:rPr>
        <w:footnoteReference w:id="12"/>
      </w:r>
    </w:p>
    <w:p w:rsid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46548F" w:rsidRPr="0046548F" w:rsidRDefault="0046548F" w:rsidP="0046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46548F" w:rsidRPr="0046548F" w:rsidRDefault="0046548F" w:rsidP="0046548F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46548F" w:rsidRPr="0046548F" w:rsidRDefault="0046548F" w:rsidP="0046548F">
      <w:pPr>
        <w:jc w:val="both"/>
        <w:rPr>
          <w:rFonts w:ascii="Calibri" w:hAnsi="Calibri"/>
          <w:b/>
          <w:sz w:val="22"/>
          <w:szCs w:val="22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8E5959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30" w:rsidRDefault="00615630">
      <w:r>
        <w:separator/>
      </w:r>
    </w:p>
  </w:endnote>
  <w:endnote w:type="continuationSeparator" w:id="0">
    <w:p w:rsidR="00615630" w:rsidRDefault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650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59" w:rsidRDefault="008E5959" w:rsidP="008E5959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30" w:rsidRDefault="00615630">
      <w:r>
        <w:separator/>
      </w:r>
    </w:p>
  </w:footnote>
  <w:footnote w:type="continuationSeparator" w:id="0">
    <w:p w:rsidR="00615630" w:rsidRDefault="00615630">
      <w:r>
        <w:continuationSeparator/>
      </w:r>
    </w:p>
  </w:footnote>
  <w:footnote w:id="1">
    <w:p w:rsidR="0046548F" w:rsidRPr="003654C3" w:rsidRDefault="0046548F" w:rsidP="0046548F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46548F" w:rsidRPr="00636D8F" w:rsidRDefault="0046548F" w:rsidP="0046548F">
      <w:pPr>
        <w:pStyle w:val="Textonotapie"/>
        <w:rPr>
          <w:rFonts w:ascii="Calibri" w:hAnsi="Calibri"/>
          <w:sz w:val="18"/>
          <w:szCs w:val="18"/>
        </w:rPr>
      </w:pPr>
      <w:r w:rsidRPr="00636D8F">
        <w:rPr>
          <w:rStyle w:val="Refdenotaalpie"/>
          <w:rFonts w:ascii="Calibri" w:hAnsi="Calibri"/>
          <w:sz w:val="18"/>
          <w:szCs w:val="18"/>
        </w:rPr>
        <w:footnoteRef/>
      </w:r>
      <w:r w:rsidRPr="00636D8F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46548F" w:rsidRPr="002F5E46" w:rsidRDefault="0046548F" w:rsidP="0046548F">
      <w:pPr>
        <w:pStyle w:val="Textonotapie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 xml:space="preserve">Lugar del caso (país, CA, prov, mun): Es el lugar de exposición o de adquisición de la infección, </w:t>
      </w:r>
      <w:r>
        <w:rPr>
          <w:rFonts w:ascii="Calibri" w:hAnsi="Calibri"/>
          <w:sz w:val="18"/>
          <w:szCs w:val="18"/>
        </w:rPr>
        <w:t xml:space="preserve">en caso de enfermedad alimentaria se considerará el lugar origen del alimento y en el resto </w:t>
      </w:r>
      <w:r w:rsidRPr="003654C3">
        <w:rPr>
          <w:rFonts w:ascii="Calibri" w:hAnsi="Calibri"/>
          <w:sz w:val="18"/>
          <w:szCs w:val="18"/>
        </w:rPr>
        <w:t>en general se considerará el lugar d</w:t>
      </w:r>
      <w:r>
        <w:rPr>
          <w:rFonts w:ascii="Calibri" w:hAnsi="Calibri"/>
          <w:sz w:val="18"/>
          <w:szCs w:val="18"/>
        </w:rPr>
        <w:t>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</w:p>
  </w:footnote>
  <w:footnote w:id="4">
    <w:p w:rsidR="0046548F" w:rsidRPr="00636D8F" w:rsidRDefault="0046548F" w:rsidP="0046548F">
      <w:pPr>
        <w:pStyle w:val="Textonotapie"/>
        <w:rPr>
          <w:rFonts w:ascii="Calibri" w:hAnsi="Calibri"/>
          <w:sz w:val="18"/>
          <w:szCs w:val="18"/>
        </w:rPr>
      </w:pPr>
      <w:r w:rsidRPr="00636D8F">
        <w:rPr>
          <w:rStyle w:val="Refdenotaalpie"/>
          <w:rFonts w:ascii="Calibri" w:hAnsi="Calibri"/>
          <w:sz w:val="18"/>
          <w:szCs w:val="18"/>
        </w:rPr>
        <w:footnoteRef/>
      </w:r>
      <w:r w:rsidRPr="00636D8F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46548F" w:rsidRPr="00AD4561" w:rsidRDefault="0046548F" w:rsidP="0046548F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Rellenar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46548F" w:rsidRPr="00AD4561" w:rsidRDefault="0046548F" w:rsidP="0046548F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Serotipo</w:t>
      </w:r>
      <w:r w:rsidRPr="00AD4561">
        <w:rPr>
          <w:rFonts w:ascii="Calibri" w:hAnsi="Calibri"/>
          <w:sz w:val="18"/>
          <w:szCs w:val="18"/>
        </w:rPr>
        <w:t>: Rellenar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7">
    <w:p w:rsidR="0046548F" w:rsidRDefault="0046548F" w:rsidP="0046548F">
      <w:r w:rsidRPr="000F1ED4">
        <w:rPr>
          <w:rStyle w:val="Refdenotaalpie"/>
          <w:rFonts w:ascii="Calibri" w:hAnsi="Calibri"/>
          <w:sz w:val="18"/>
          <w:szCs w:val="18"/>
        </w:rPr>
        <w:footnoteRef/>
      </w:r>
      <w:r>
        <w:t xml:space="preserve"> </w:t>
      </w:r>
      <w:r w:rsidRPr="000F1ED4">
        <w:rPr>
          <w:rFonts w:ascii="Calibri" w:hAnsi="Calibri"/>
          <w:iCs/>
          <w:sz w:val="18"/>
          <w:szCs w:val="18"/>
        </w:rPr>
        <w:t>Los códigos y literales están disponibles en el fichero electrónico.</w:t>
      </w:r>
    </w:p>
  </w:footnote>
  <w:footnote w:id="8">
    <w:p w:rsidR="0046548F" w:rsidRPr="004522FE" w:rsidRDefault="0046548F" w:rsidP="0046548F">
      <w:pPr>
        <w:pStyle w:val="Textonotapie"/>
        <w:rPr>
          <w:rFonts w:ascii="Calibri" w:hAnsi="Calibri"/>
          <w:sz w:val="18"/>
          <w:szCs w:val="18"/>
        </w:rPr>
      </w:pPr>
      <w:r w:rsidRPr="004522FE">
        <w:rPr>
          <w:rStyle w:val="Refdenotaalpie"/>
          <w:rFonts w:ascii="Calibri" w:hAnsi="Calibri"/>
          <w:sz w:val="18"/>
          <w:szCs w:val="18"/>
        </w:rPr>
        <w:footnoteRef/>
      </w:r>
      <w:r w:rsidRPr="004522FE">
        <w:rPr>
          <w:rFonts w:ascii="Calibri" w:hAnsi="Calibri"/>
          <w:sz w:val="18"/>
          <w:szCs w:val="18"/>
        </w:rPr>
        <w:t xml:space="preserve"> </w:t>
      </w:r>
      <w:r w:rsidRPr="004522FE">
        <w:rPr>
          <w:rFonts w:ascii="Calibri" w:hAnsi="Calibri"/>
          <w:iCs/>
          <w:sz w:val="18"/>
          <w:szCs w:val="18"/>
        </w:rPr>
        <w:t xml:space="preserve">Exposición a aguas recreativas: por microorganismos que se propagan al tragar, respirar el </w:t>
      </w:r>
      <w:r>
        <w:rPr>
          <w:rFonts w:ascii="Calibri" w:hAnsi="Calibri"/>
          <w:iCs/>
          <w:sz w:val="18"/>
          <w:szCs w:val="18"/>
        </w:rPr>
        <w:t>vapor o aerosoles al tener conta</w:t>
      </w:r>
      <w:r w:rsidRPr="004522FE">
        <w:rPr>
          <w:rFonts w:ascii="Calibri" w:hAnsi="Calibri"/>
          <w:iCs/>
          <w:sz w:val="18"/>
          <w:szCs w:val="18"/>
        </w:rPr>
        <w:t>cto con agua contaminada en piscinas, bañeras de hidromasaje, parques acuáticos, fuentes de agua interactiva, lagos, ríos o mar.</w:t>
      </w:r>
    </w:p>
  </w:footnote>
  <w:footnote w:id="9">
    <w:p w:rsidR="0046548F" w:rsidRPr="008A53FA" w:rsidRDefault="0046548F" w:rsidP="0046548F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 xml:space="preserve">videncia por la que se ha llegado a la </w:t>
      </w:r>
      <w:r>
        <w:rPr>
          <w:rFonts w:ascii="Calibri" w:hAnsi="Calibri"/>
          <w:sz w:val="18"/>
          <w:szCs w:val="18"/>
        </w:rPr>
        <w:t xml:space="preserve">identificación del </w:t>
      </w:r>
      <w:r w:rsidRPr="008A53FA">
        <w:rPr>
          <w:rFonts w:ascii="Calibri" w:hAnsi="Calibri"/>
          <w:sz w:val="18"/>
          <w:szCs w:val="18"/>
        </w:rPr>
        <w:t>vehículo de la infección</w:t>
      </w:r>
    </w:p>
  </w:footnote>
  <w:footnote w:id="10">
    <w:p w:rsidR="0046548F" w:rsidRPr="00636D8F" w:rsidRDefault="0046548F" w:rsidP="0046548F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636D8F">
        <w:rPr>
          <w:rStyle w:val="Refdenotaalpie"/>
          <w:rFonts w:ascii="Calibri" w:hAnsi="Calibri"/>
          <w:sz w:val="18"/>
          <w:szCs w:val="18"/>
        </w:rPr>
        <w:footnoteRef/>
      </w:r>
      <w:r w:rsidRPr="00636D8F">
        <w:rPr>
          <w:rFonts w:ascii="Calibri" w:hAnsi="Calibri"/>
          <w:sz w:val="18"/>
          <w:szCs w:val="18"/>
        </w:rPr>
        <w:t xml:space="preserve"> Agente causal: Rellenar</w:t>
      </w:r>
      <w:r w:rsidRPr="00636D8F">
        <w:rPr>
          <w:rFonts w:ascii="Calibri" w:hAnsi="Calibri"/>
          <w:bCs/>
          <w:sz w:val="18"/>
          <w:szCs w:val="18"/>
        </w:rPr>
        <w:t xml:space="preserve"> </w:t>
      </w:r>
      <w:r w:rsidRPr="00636D8F">
        <w:rPr>
          <w:rFonts w:ascii="Calibri" w:hAnsi="Calibri"/>
          <w:sz w:val="18"/>
          <w:szCs w:val="18"/>
        </w:rPr>
        <w:t>sólo si se ha detectado por laboratorio</w:t>
      </w:r>
      <w:r w:rsidRPr="00636D8F">
        <w:rPr>
          <w:rFonts w:ascii="Calibri" w:hAnsi="Calibri"/>
          <w:b/>
          <w:bCs/>
          <w:sz w:val="18"/>
          <w:szCs w:val="18"/>
        </w:rPr>
        <w:t>.</w:t>
      </w:r>
    </w:p>
  </w:footnote>
  <w:footnote w:id="11">
    <w:p w:rsidR="0046548F" w:rsidRPr="00D223C2" w:rsidRDefault="0046548F" w:rsidP="0046548F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12">
    <w:p w:rsidR="0046548F" w:rsidRPr="00F326C0" w:rsidRDefault="0046548F" w:rsidP="0046548F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59" w:rsidRDefault="008E595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410210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959" w:rsidRDefault="008E5959" w:rsidP="008E5959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8E5959" w:rsidRDefault="008E5959" w:rsidP="008E5959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8E5959" w:rsidRPr="008E5959" w:rsidRDefault="008E5959" w:rsidP="008E5959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8E5959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8E5959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2.3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DDeBXL4QAAAAoBAAAPAAAAZHJzL2Rv&#10;d25yZXYueG1sTI/BTsMwDIbvSLxDZCRuLF0oZZSmExqaOKAdNpi0Y9aEpqJxqibrsrfHnOBkWf70&#10;+/urZXI9m8wYOo8S5rMMmMHG6w5bCZ8f67sFsBAVatV7NBIuJsCyvr6qVKn9Gbdm2sWWUQiGUkmw&#10;MQ4l56Gxxqkw84NBun350alI69hyPaozhbueiywruFMd0gerBrOypvnenZyE/WpYv6eDVZvpQb+9&#10;isftZWySlLc36eUZWDQp/sHwq0/qUJPT0Z9QB9ZLuBeLglAJRU6TgCcxF8COROZ5Bryu+P8K9Q8A&#10;AAD//wMAUEsBAi0AFAAGAAgAAAAhALaDOJL+AAAA4QEAABMAAAAAAAAAAAAAAAAAAAAAAFtDb250&#10;ZW50X1R5cGVzXS54bWxQSwECLQAUAAYACAAAACEAOP0h/9YAAACUAQAACwAAAAAAAAAAAAAAAAAv&#10;AQAAX3JlbHMvLnJlbHNQSwECLQAUAAYACAAAACEAlhIfUaECAACTBQAADgAAAAAAAAAAAAAAAAAu&#10;AgAAZHJzL2Uyb0RvYy54bWxQSwECLQAUAAYACAAAACEAw3gVy+EAAAAKAQAADwAAAAAAAAAAAAAA&#10;AAD7BAAAZHJzL2Rvd25yZXYueG1sUEsFBgAAAAAEAAQA8wAAAAkGAAAAAA==&#10;" filled="f" stroked="f">
              <v:path arrowok="t"/>
              <v:textbox inset="0,0,0,0">
                <w:txbxContent>
                  <w:p w:rsidR="008E5959" w:rsidRDefault="008E5959" w:rsidP="008E5959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8E5959" w:rsidRDefault="008E5959" w:rsidP="008E5959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8E5959" w:rsidRPr="008E5959" w:rsidRDefault="008E5959" w:rsidP="008E5959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8E5959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8E5959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2404B">
      <w:rPr>
        <w:noProof/>
      </w:rPr>
      <w:drawing>
        <wp:inline distT="0" distB="0" distL="0" distR="0">
          <wp:extent cx="2016125" cy="1442085"/>
          <wp:effectExtent l="0" t="0" r="0" b="0"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959" w:rsidRDefault="008E5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72278"/>
    <w:multiLevelType w:val="hybridMultilevel"/>
    <w:tmpl w:val="946EB22E"/>
    <w:lvl w:ilvl="0" w:tplc="5B6CD1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6CD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7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0VzUhTwaAWjxnxD3qGOgq/FlZEYx7psNUc8cgNJiw0gmbeZCjcWkSR+qfcCOIizpJSGUSje8dcYS0DpGsxhrw==" w:salt="DGsA7ppp8bahA7tsr9mXDA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6650B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3D1295"/>
    <w:rsid w:val="00413D5E"/>
    <w:rsid w:val="004142B8"/>
    <w:rsid w:val="00425B9D"/>
    <w:rsid w:val="00462779"/>
    <w:rsid w:val="0046548F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15630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E5959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3F926A74"/>
  <w15:chartTrackingRefBased/>
  <w15:docId w15:val="{A227A69E-E1CC-4EF5-97D9-78CB6653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8E5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7575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2025-04-02T12:14:00Z</dcterms:created>
  <dcterms:modified xsi:type="dcterms:W3CDTF">2025-04-02T12:15:00Z</dcterms:modified>
</cp:coreProperties>
</file>