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F62E2E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F62E2E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F62E2E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3A5B24" w:rsidRPr="003A5B24">
        <w:rPr>
          <w:rFonts w:ascii="Calibri" w:hAnsi="Calibri"/>
          <w:b/>
          <w:highlight w:val="yellow"/>
        </w:rPr>
        <w:t>FIEBRE EXANTEMÁTICA MEDITERRÁNEA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332192" w:rsidRPr="00142242" w:rsidRDefault="00332192" w:rsidP="000A0867">
      <w:pPr>
        <w:spacing w:line="237" w:lineRule="exact"/>
        <w:ind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F62E2E">
        <w:rPr>
          <w:rFonts w:ascii="Calibri" w:hAnsi="Calibri"/>
          <w:sz w:val="22"/>
          <w:szCs w:val="22"/>
          <w:lang w:val="es-ES_tradnl"/>
        </w:rPr>
      </w:r>
      <w:r w:rsidR="00F62E2E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3A5B24" w:rsidRPr="003A5B24" w:rsidRDefault="003A5B24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DATOS DE LA ENFERMEDAD</w:t>
      </w:r>
    </w:p>
    <w:p w:rsidR="003A5B24" w:rsidRPr="003A5B24" w:rsidRDefault="003A5B24" w:rsidP="003A5B2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lastRenderedPageBreak/>
        <w:t>Fecha del caso</w:t>
      </w:r>
      <w:r w:rsidRPr="003A5B24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3A5B24">
        <w:rPr>
          <w:rFonts w:ascii="Calibri" w:hAnsi="Calibri"/>
          <w:b/>
          <w:sz w:val="22"/>
          <w:szCs w:val="22"/>
        </w:rPr>
        <w:t>:</w:t>
      </w:r>
      <w:r w:rsidRPr="003A5B24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A5B24" w:rsidRPr="003A5B24" w:rsidRDefault="003A5B24" w:rsidP="003A5B2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Fecha de inicio de síntomas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Hospitalizado</w:t>
      </w:r>
      <w:r w:rsidRPr="003A5B24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3A5B24">
        <w:rPr>
          <w:rFonts w:ascii="Calibri" w:hAnsi="Calibri"/>
          <w:b/>
          <w:sz w:val="22"/>
          <w:szCs w:val="22"/>
        </w:rPr>
        <w:t xml:space="preserve">:      </w:t>
      </w:r>
      <w:r w:rsidRPr="003A5B24">
        <w:rPr>
          <w:rFonts w:ascii="Calibri" w:hAnsi="Calibri"/>
          <w:sz w:val="22"/>
          <w:szCs w:val="22"/>
        </w:rPr>
        <w:t xml:space="preserve">Sí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No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b/>
          <w:sz w:val="22"/>
          <w:szCs w:val="22"/>
        </w:rPr>
        <w:t xml:space="preserve">  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Defunción:             </w:t>
      </w:r>
      <w:r w:rsidRPr="003A5B24">
        <w:rPr>
          <w:rFonts w:ascii="Calibri" w:hAnsi="Calibri"/>
          <w:sz w:val="22"/>
          <w:szCs w:val="22"/>
        </w:rPr>
        <w:t xml:space="preserve">Sí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No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Lugar del caso</w:t>
      </w:r>
      <w:r w:rsidRPr="003A5B24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3A5B24">
        <w:rPr>
          <w:rFonts w:ascii="Calibri" w:hAnsi="Calibri"/>
          <w:b/>
          <w:sz w:val="22"/>
          <w:szCs w:val="22"/>
        </w:rPr>
        <w:t>: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</w:t>
      </w:r>
      <w:r w:rsidRPr="003A5B24">
        <w:rPr>
          <w:rFonts w:ascii="Calibri" w:hAnsi="Calibri"/>
          <w:b/>
          <w:sz w:val="22"/>
          <w:szCs w:val="22"/>
        </w:rPr>
        <w:t>C. Autónoma</w:t>
      </w:r>
      <w:r w:rsidRPr="003A5B2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b/>
          <w:sz w:val="22"/>
          <w:szCs w:val="22"/>
        </w:rPr>
        <w:t xml:space="preserve">  Municipio</w:t>
      </w:r>
      <w:r w:rsidRPr="003A5B2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Importado</w:t>
      </w:r>
      <w:r w:rsidRPr="003A5B24">
        <w:rPr>
          <w:rFonts w:ascii="Calibri" w:hAnsi="Calibri"/>
          <w:sz w:val="22"/>
          <w:szCs w:val="22"/>
          <w:vertAlign w:val="superscript"/>
        </w:rPr>
        <w:footnoteReference w:id="4"/>
      </w:r>
      <w:r w:rsidRPr="003A5B24">
        <w:rPr>
          <w:rFonts w:ascii="Calibri" w:hAnsi="Calibri"/>
          <w:b/>
          <w:sz w:val="22"/>
          <w:szCs w:val="22"/>
        </w:rPr>
        <w:t xml:space="preserve">:        </w:t>
      </w:r>
      <w:r w:rsidRPr="003A5B24">
        <w:rPr>
          <w:rFonts w:ascii="Calibri" w:hAnsi="Calibri"/>
          <w:sz w:val="22"/>
          <w:szCs w:val="22"/>
        </w:rPr>
        <w:t xml:space="preserve">Sí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 No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DATOS DE LABORATORIO</w:t>
      </w:r>
    </w:p>
    <w:p w:rsidR="003A5B24" w:rsidRPr="003A5B24" w:rsidRDefault="003A5B24" w:rsidP="003A5B2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3A5B24">
        <w:rPr>
          <w:rFonts w:ascii="Calibri" w:hAnsi="Calibri"/>
          <w:b/>
          <w:bCs/>
          <w:sz w:val="22"/>
          <w:szCs w:val="22"/>
        </w:rPr>
        <w:t>Agente causal</w:t>
      </w:r>
      <w:r w:rsidRPr="003A5B24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3A5B24">
        <w:rPr>
          <w:rFonts w:ascii="Calibri" w:hAnsi="Calibri"/>
          <w:b/>
          <w:bCs/>
          <w:sz w:val="22"/>
          <w:szCs w:val="22"/>
        </w:rPr>
        <w:t xml:space="preserve">: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/>
          <w:bCs/>
          <w:i/>
          <w:sz w:val="22"/>
          <w:szCs w:val="22"/>
        </w:rPr>
        <w:t>Rickettsia conorii</w:t>
      </w:r>
      <w:r w:rsidRPr="003A5B24">
        <w:rPr>
          <w:rFonts w:ascii="Calibri" w:hAnsi="Calibri"/>
          <w:bCs/>
          <w:sz w:val="22"/>
          <w:szCs w:val="22"/>
        </w:rPr>
        <w:t xml:space="preserve"> </w:t>
      </w:r>
    </w:p>
    <w:p w:rsidR="003A5B24" w:rsidRPr="003A5B24" w:rsidRDefault="003A5B24" w:rsidP="003A5B24">
      <w:pPr>
        <w:ind w:firstLine="720"/>
        <w:jc w:val="both"/>
        <w:rPr>
          <w:rFonts w:ascii="Calibri" w:hAnsi="Calibri"/>
        </w:rPr>
      </w:pPr>
      <w:r w:rsidRPr="003A5B24">
        <w:rPr>
          <w:rFonts w:ascii="Calibri" w:hAnsi="Calibri"/>
          <w:b/>
          <w:bCs/>
          <w:sz w:val="22"/>
          <w:szCs w:val="22"/>
        </w:rPr>
        <w:t xml:space="preserve">Muestra </w:t>
      </w:r>
      <w:r w:rsidRPr="003A5B24">
        <w:rPr>
          <w:rFonts w:ascii="Calibri" w:hAnsi="Calibri"/>
          <w:sz w:val="22"/>
          <w:szCs w:val="22"/>
        </w:rPr>
        <w:t>(marcar la muestra principal con resultado positivo):</w:t>
      </w:r>
      <w:r w:rsidRPr="003A5B24">
        <w:rPr>
          <w:rFonts w:ascii="Calibri" w:hAnsi="Calibri" w:cs="Arial"/>
          <w:sz w:val="22"/>
          <w:szCs w:val="22"/>
        </w:rPr>
        <w:t xml:space="preserve"> </w:t>
      </w:r>
    </w:p>
    <w:p w:rsidR="003A5B24" w:rsidRPr="003A5B24" w:rsidRDefault="003A5B24" w:rsidP="003A5B24">
      <w:pPr>
        <w:tabs>
          <w:tab w:val="left" w:pos="2655"/>
          <w:tab w:val="left" w:pos="3709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Biopsia cutánea</w:t>
      </w:r>
      <w:r w:rsidRPr="003A5B24">
        <w:rPr>
          <w:rFonts w:ascii="Calibri" w:hAnsi="Calibri" w:cs="Arial"/>
          <w:sz w:val="22"/>
          <w:szCs w:val="22"/>
        </w:rPr>
        <w:tab/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Suero</w:t>
      </w:r>
      <w:r w:rsidRPr="003A5B24">
        <w:rPr>
          <w:rFonts w:ascii="Calibri" w:hAnsi="Calibri" w:cs="Arial"/>
          <w:sz w:val="22"/>
          <w:szCs w:val="22"/>
        </w:rPr>
        <w:tab/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LCR</w:t>
      </w:r>
    </w:p>
    <w:p w:rsidR="003A5B24" w:rsidRPr="003A5B24" w:rsidRDefault="003A5B24" w:rsidP="003A5B24">
      <w:pPr>
        <w:ind w:firstLine="720"/>
        <w:jc w:val="both"/>
      </w:pPr>
      <w:r w:rsidRPr="003A5B24">
        <w:rPr>
          <w:rFonts w:ascii="Calibri" w:hAnsi="Calibri"/>
          <w:b/>
          <w:bCs/>
          <w:sz w:val="22"/>
          <w:szCs w:val="22"/>
        </w:rPr>
        <w:t xml:space="preserve">Prueba </w:t>
      </w:r>
      <w:r w:rsidRPr="003A5B24">
        <w:rPr>
          <w:rFonts w:ascii="Calibri" w:hAnsi="Calibri" w:cs="Arial"/>
          <w:sz w:val="22"/>
          <w:szCs w:val="22"/>
        </w:rPr>
        <w:t>(</w:t>
      </w:r>
      <w:r w:rsidRPr="003A5B24">
        <w:rPr>
          <w:rFonts w:ascii="Calibri" w:hAnsi="Calibri"/>
          <w:sz w:val="22"/>
          <w:szCs w:val="22"/>
        </w:rPr>
        <w:t>marcar las pruebas positivas en la muestra principal):</w:t>
      </w:r>
    </w:p>
    <w:p w:rsidR="003A5B24" w:rsidRPr="003A5B24" w:rsidRDefault="003A5B24" w:rsidP="003A5B24">
      <w:pPr>
        <w:tabs>
          <w:tab w:val="left" w:pos="3708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Ácido Nucleico, detección</w:t>
      </w:r>
      <w:r w:rsidRPr="003A5B24">
        <w:rPr>
          <w:rFonts w:ascii="Calibri" w:hAnsi="Calibri" w:cs="Arial"/>
          <w:sz w:val="22"/>
          <w:szCs w:val="22"/>
        </w:rPr>
        <w:tab/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Aislamiento</w:t>
      </w:r>
    </w:p>
    <w:p w:rsidR="003A5B24" w:rsidRPr="003A5B24" w:rsidRDefault="003A5B24" w:rsidP="003A5B24">
      <w:pPr>
        <w:tabs>
          <w:tab w:val="left" w:pos="3708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Anticuerpo, seroconversión</w:t>
      </w:r>
      <w:r w:rsidRPr="003A5B24">
        <w:rPr>
          <w:rFonts w:ascii="Calibri" w:hAnsi="Calibri" w:cs="Arial"/>
          <w:sz w:val="22"/>
          <w:szCs w:val="22"/>
        </w:rPr>
        <w:tab/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Antígeno, detección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3A5B24">
        <w:rPr>
          <w:rFonts w:ascii="Calibri" w:hAnsi="Calibri"/>
          <w:sz w:val="22"/>
          <w:szCs w:val="22"/>
        </w:rPr>
        <w:t xml:space="preserve">: Sí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 No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5B24" w:rsidRDefault="003A5B24" w:rsidP="003A5B24">
      <w:pPr>
        <w:spacing w:after="120" w:line="360" w:lineRule="auto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lastRenderedPageBreak/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DATOS DEL RIESGO</w:t>
      </w:r>
    </w:p>
    <w:p w:rsidR="003A5B24" w:rsidRPr="003A5B24" w:rsidRDefault="003A5B24" w:rsidP="003A5B2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Ocupación de riesgo </w:t>
      </w:r>
      <w:r w:rsidRPr="003A5B24">
        <w:rPr>
          <w:rFonts w:ascii="Calibri" w:hAnsi="Calibri"/>
          <w:sz w:val="22"/>
          <w:szCs w:val="22"/>
        </w:rPr>
        <w:t>(marcar una de las siguientes opciones)</w:t>
      </w:r>
      <w:r w:rsidRPr="003A5B24">
        <w:rPr>
          <w:rFonts w:ascii="Calibri" w:hAnsi="Calibri"/>
          <w:b/>
          <w:sz w:val="22"/>
          <w:szCs w:val="22"/>
        </w:rPr>
        <w:t>:</w:t>
      </w:r>
    </w:p>
    <w:p w:rsidR="003A5B24" w:rsidRPr="003A5B24" w:rsidRDefault="003A5B24" w:rsidP="003A5B24">
      <w:pPr>
        <w:spacing w:line="360" w:lineRule="auto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Manipulador de animales</w:t>
      </w:r>
    </w:p>
    <w:p w:rsidR="003A5B24" w:rsidRPr="003A5B24" w:rsidRDefault="003A5B24" w:rsidP="003A5B24">
      <w:pPr>
        <w:spacing w:line="360" w:lineRule="auto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Medioambiental: animal</w:t>
      </w:r>
    </w:p>
    <w:p w:rsidR="003A5B24" w:rsidRPr="003A5B24" w:rsidRDefault="003A5B24" w:rsidP="003A5B24">
      <w:pPr>
        <w:spacing w:line="360" w:lineRule="auto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Medioambiental: suelo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Exposición </w:t>
      </w:r>
      <w:r w:rsidRPr="003A5B24">
        <w:rPr>
          <w:rFonts w:ascii="Calibri" w:hAnsi="Calibri"/>
          <w:sz w:val="22"/>
          <w:szCs w:val="22"/>
        </w:rPr>
        <w:t>(marcar una de las siguientes opciones)</w:t>
      </w:r>
      <w:r w:rsidRPr="003A5B24">
        <w:rPr>
          <w:rFonts w:ascii="Calibri" w:hAnsi="Calibri"/>
          <w:b/>
          <w:sz w:val="22"/>
          <w:szCs w:val="22"/>
        </w:rPr>
        <w:t>: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Contacto con animal como vector/vehículo de transmisión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</w:t>
      </w:r>
      <w:r w:rsidRPr="003A5B24">
        <w:rPr>
          <w:rFonts w:ascii="Calibri" w:hAnsi="Calibri" w:cs="Arial"/>
          <w:sz w:val="22"/>
          <w:szCs w:val="22"/>
        </w:rPr>
        <w:t>Contacto con animal (excepto vector), tejidos de animales, o derivados.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Animal sospechoso</w:t>
      </w:r>
      <w:r w:rsidRPr="003A5B24">
        <w:rPr>
          <w:rFonts w:ascii="Calibri" w:hAnsi="Calibri"/>
          <w:sz w:val="22"/>
          <w:szCs w:val="22"/>
        </w:rPr>
        <w:t xml:space="preserve"> (marcar una de las siguientes opciones)</w:t>
      </w:r>
      <w:r w:rsidRPr="003A5B24">
        <w:rPr>
          <w:rFonts w:ascii="Calibri" w:hAnsi="Calibri"/>
          <w:b/>
          <w:sz w:val="22"/>
          <w:szCs w:val="22"/>
        </w:rPr>
        <w:t>:</w:t>
      </w:r>
    </w:p>
    <w:p w:rsidR="003A5B24" w:rsidRPr="003A5B24" w:rsidRDefault="003A5B24" w:rsidP="003A5B24">
      <w:pPr>
        <w:tabs>
          <w:tab w:val="left" w:pos="1438"/>
        </w:tabs>
        <w:spacing w:line="360" w:lineRule="auto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Garrapata</w:t>
      </w:r>
      <w:r w:rsidRPr="003A5B24">
        <w:rPr>
          <w:rFonts w:ascii="Calibri" w:hAnsi="Calibri"/>
          <w:sz w:val="22"/>
          <w:szCs w:val="22"/>
        </w:rPr>
        <w:tab/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Perro </w:t>
      </w:r>
    </w:p>
    <w:p w:rsidR="003A5B24" w:rsidRPr="003A5B24" w:rsidRDefault="003A5B24" w:rsidP="003A5B24">
      <w:pPr>
        <w:tabs>
          <w:tab w:val="left" w:pos="1438"/>
        </w:tabs>
        <w:spacing w:after="120" w:line="360" w:lineRule="auto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Roedor</w:t>
      </w:r>
      <w:r w:rsidRPr="003A5B24">
        <w:rPr>
          <w:rFonts w:ascii="Calibri" w:hAnsi="Calibri"/>
          <w:sz w:val="22"/>
          <w:szCs w:val="22"/>
        </w:rPr>
        <w:tab/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Otro animal</w:t>
      </w:r>
    </w:p>
    <w:p w:rsidR="003A5B24" w:rsidRPr="003A5B24" w:rsidRDefault="003A5B24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CATEGORIZACIÓN DEL CASO</w:t>
      </w:r>
      <w:r w:rsidRPr="003A5B24">
        <w:rPr>
          <w:rFonts w:ascii="Calibri" w:hAnsi="Calibri"/>
          <w:sz w:val="22"/>
          <w:szCs w:val="22"/>
        </w:rPr>
        <w:tab/>
      </w:r>
    </w:p>
    <w:p w:rsidR="003A5B24" w:rsidRPr="003A5B24" w:rsidRDefault="003A5B24" w:rsidP="003A5B2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Clasificación del caso </w:t>
      </w:r>
      <w:r w:rsidRPr="003A5B24">
        <w:rPr>
          <w:rFonts w:ascii="Calibri" w:hAnsi="Calibri"/>
          <w:sz w:val="22"/>
          <w:szCs w:val="22"/>
        </w:rPr>
        <w:t>(marcar una de las siguientes opciones)</w:t>
      </w:r>
      <w:r w:rsidRPr="003A5B24">
        <w:rPr>
          <w:rFonts w:ascii="Calibri" w:hAnsi="Calibri"/>
          <w:b/>
          <w:sz w:val="22"/>
          <w:szCs w:val="22"/>
        </w:rPr>
        <w:t>: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Probable</w:t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Confirmado </w:t>
      </w:r>
    </w:p>
    <w:p w:rsidR="003A5B24" w:rsidRPr="003A5B24" w:rsidRDefault="003A5B24" w:rsidP="003A5B2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Criterios de clasificación de caso</w:t>
      </w:r>
      <w:r w:rsidRPr="003A5B24">
        <w:rPr>
          <w:rFonts w:ascii="Calibri" w:hAnsi="Calibri"/>
          <w:sz w:val="22"/>
          <w:szCs w:val="22"/>
        </w:rPr>
        <w:t>:</w:t>
      </w:r>
    </w:p>
    <w:p w:rsidR="003A5B24" w:rsidRPr="003A5B24" w:rsidRDefault="003A5B24" w:rsidP="003A5B24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t xml:space="preserve">Criterio clínico </w:t>
      </w:r>
      <w:r w:rsidRPr="003A5B24">
        <w:rPr>
          <w:rFonts w:ascii="Calibri" w:hAnsi="Calibri"/>
          <w:sz w:val="22"/>
          <w:szCs w:val="22"/>
        </w:rPr>
        <w:tab/>
        <w:t xml:space="preserve">Sí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ab/>
        <w:t xml:space="preserve">No 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t>Criterio epidemiológico</w:t>
      </w:r>
      <w:r w:rsidRPr="003A5B24">
        <w:rPr>
          <w:rFonts w:ascii="Calibri" w:hAnsi="Calibri"/>
          <w:sz w:val="22"/>
          <w:szCs w:val="22"/>
        </w:rPr>
        <w:tab/>
        <w:t xml:space="preserve">Sí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ab/>
        <w:t xml:space="preserve">No 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t>Criterio de laboratorio</w:t>
      </w:r>
      <w:r w:rsidRPr="003A5B24">
        <w:rPr>
          <w:rFonts w:ascii="Calibri" w:hAnsi="Calibri"/>
          <w:sz w:val="22"/>
          <w:szCs w:val="22"/>
        </w:rPr>
        <w:tab/>
        <w:t xml:space="preserve">Sí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ab/>
        <w:t xml:space="preserve">No 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>Asociado:</w:t>
      </w:r>
    </w:p>
    <w:p w:rsidR="003A5B24" w:rsidRPr="003A5B24" w:rsidRDefault="003A5B24" w:rsidP="003A5B24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t xml:space="preserve">A brote: Sí 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 xml:space="preserve">  No  </w:t>
      </w:r>
      <w:r w:rsidRPr="003A5B2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5B24">
        <w:rPr>
          <w:rFonts w:ascii="Calibri" w:hAnsi="Calibri"/>
          <w:sz w:val="22"/>
          <w:szCs w:val="22"/>
        </w:rPr>
        <w:instrText xml:space="preserve"> FORMCHECKBOX </w:instrText>
      </w:r>
      <w:r w:rsidR="00F62E2E">
        <w:rPr>
          <w:rFonts w:ascii="Calibri" w:hAnsi="Calibri"/>
          <w:sz w:val="22"/>
          <w:szCs w:val="22"/>
        </w:rPr>
      </w:r>
      <w:r w:rsidR="00F62E2E">
        <w:rPr>
          <w:rFonts w:ascii="Calibri" w:hAnsi="Calibri"/>
          <w:sz w:val="22"/>
          <w:szCs w:val="22"/>
        </w:rPr>
        <w:fldChar w:fldCharType="separate"/>
      </w:r>
      <w:r w:rsidRPr="003A5B24">
        <w:rPr>
          <w:rFonts w:ascii="Calibri" w:hAnsi="Calibri"/>
          <w:sz w:val="22"/>
          <w:szCs w:val="22"/>
        </w:rPr>
        <w:fldChar w:fldCharType="end"/>
      </w:r>
      <w:r w:rsidRPr="003A5B24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5B24" w:rsidRPr="003A5B24" w:rsidRDefault="003A5B24" w:rsidP="003A5B24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3A5B24">
        <w:rPr>
          <w:rFonts w:ascii="Calibri" w:hAnsi="Calibri"/>
          <w:sz w:val="22"/>
          <w:szCs w:val="22"/>
        </w:rPr>
        <w:lastRenderedPageBreak/>
        <w:tab/>
        <w:t>C. Autónoma de declaración del brote</w:t>
      </w:r>
      <w:r w:rsidRPr="003A5B24">
        <w:rPr>
          <w:rFonts w:ascii="Calibri" w:hAnsi="Calibri"/>
          <w:sz w:val="22"/>
          <w:szCs w:val="22"/>
          <w:vertAlign w:val="superscript"/>
        </w:rPr>
        <w:footnoteReference w:id="6"/>
      </w:r>
      <w:r w:rsidRPr="003A5B2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5B24" w:rsidRPr="000A0867" w:rsidRDefault="003A5B24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5B24">
        <w:rPr>
          <w:rFonts w:ascii="Calibri" w:hAnsi="Calibri"/>
          <w:b/>
          <w:sz w:val="22"/>
          <w:szCs w:val="22"/>
        </w:rPr>
        <w:t xml:space="preserve">OBSERVACIONES </w:t>
      </w:r>
      <w:r w:rsidRPr="003A5B24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3A5B24" w:rsidRPr="003A5B24" w:rsidRDefault="003A5B24" w:rsidP="003A5B2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3A5B24" w:rsidRPr="003A5B24" w:rsidRDefault="003A5B24" w:rsidP="003A5B24">
      <w:pPr>
        <w:spacing w:line="360" w:lineRule="auto"/>
        <w:jc w:val="both"/>
        <w:rPr>
          <w:rFonts w:ascii="Calibri" w:hAnsi="Calibri"/>
          <w:sz w:val="2"/>
          <w:szCs w:val="2"/>
        </w:rPr>
      </w:pPr>
    </w:p>
    <w:sectPr w:rsidR="003A5B24" w:rsidRPr="003A5B24" w:rsidSect="00332192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EA" w:rsidRDefault="007E46EA">
      <w:r>
        <w:separator/>
      </w:r>
    </w:p>
  </w:endnote>
  <w:endnote w:type="continuationSeparator" w:id="0">
    <w:p w:rsidR="007E46EA" w:rsidRDefault="007E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2E2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92" w:rsidRDefault="00332192" w:rsidP="00332192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EA" w:rsidRDefault="007E46EA">
      <w:r>
        <w:separator/>
      </w:r>
    </w:p>
  </w:footnote>
  <w:footnote w:type="continuationSeparator" w:id="0">
    <w:p w:rsidR="007E46EA" w:rsidRDefault="007E46EA">
      <w:r>
        <w:continuationSeparator/>
      </w:r>
    </w:p>
  </w:footnote>
  <w:footnote w:id="1">
    <w:p w:rsidR="003A5B24" w:rsidRPr="003654C3" w:rsidRDefault="003A5B24" w:rsidP="003A5B24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hospitalización, </w:t>
      </w:r>
      <w:proofErr w:type="gramStart"/>
      <w:r w:rsidRPr="00722DB7">
        <w:rPr>
          <w:rFonts w:ascii="Calibri" w:hAnsi="Calibri"/>
          <w:sz w:val="18"/>
          <w:szCs w:val="18"/>
        </w:rPr>
        <w:t>etc..</w:t>
      </w:r>
      <w:proofErr w:type="gramEnd"/>
      <w:r w:rsidRPr="00722DB7">
        <w:rPr>
          <w:rFonts w:ascii="Calibri" w:hAnsi="Calibri"/>
          <w:sz w:val="18"/>
          <w:szCs w:val="18"/>
        </w:rPr>
        <w:t>)</w:t>
      </w:r>
    </w:p>
  </w:footnote>
  <w:footnote w:id="2">
    <w:p w:rsidR="003A5B24" w:rsidRPr="007B197C" w:rsidRDefault="003A5B24" w:rsidP="003A5B24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7B197C">
        <w:rPr>
          <w:rStyle w:val="Refdenotaalpie"/>
          <w:rFonts w:ascii="Calibri" w:hAnsi="Calibri"/>
          <w:sz w:val="18"/>
          <w:szCs w:val="18"/>
        </w:rPr>
        <w:footnoteRef/>
      </w:r>
      <w:r w:rsidRPr="007B197C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3A5B24" w:rsidRPr="00AD4561" w:rsidRDefault="003A5B24" w:rsidP="003A5B24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3A5B24" w:rsidRPr="007B197C" w:rsidRDefault="003A5B24" w:rsidP="003A5B24">
      <w:pPr>
        <w:pStyle w:val="Textonotapie"/>
        <w:rPr>
          <w:rFonts w:ascii="Calibri" w:hAnsi="Calibri"/>
          <w:sz w:val="18"/>
          <w:szCs w:val="18"/>
        </w:rPr>
      </w:pPr>
      <w:r w:rsidRPr="007B197C">
        <w:rPr>
          <w:rStyle w:val="Refdenotaalpie"/>
          <w:rFonts w:ascii="Calibri" w:hAnsi="Calibri"/>
          <w:sz w:val="18"/>
          <w:szCs w:val="18"/>
        </w:rPr>
        <w:footnoteRef/>
      </w:r>
      <w:r w:rsidRPr="007B197C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3A5B24" w:rsidRPr="00AD4561" w:rsidRDefault="003A5B24" w:rsidP="003A5B24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3A5B24" w:rsidRPr="00D223C2" w:rsidRDefault="003A5B24" w:rsidP="003A5B24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3A5B24" w:rsidRPr="00F326C0" w:rsidRDefault="003A5B24" w:rsidP="003A5B24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92" w:rsidRDefault="000A08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2075180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192" w:rsidRDefault="00332192" w:rsidP="00332192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332192" w:rsidRDefault="00332192" w:rsidP="00332192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332192" w:rsidRPr="00332192" w:rsidRDefault="00332192" w:rsidP="00332192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332192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332192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4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KGhHn3hAAAACgEAAA8AAABkcnMvZG93&#10;bnJldi54bWxMj8tOwzAQRfdI/IM1SOyok9AHCXEqVFSxQF20gMRyGg9xRGxHtpu6f49ZwXJ0j+49&#10;U6+jHthEzvfWCMhnGTAyrZW96QS8v23vHoD5gEbiYA0JuJCHdXN9VWMl7dnsaTqEjqUS4ysUoEIY&#10;K859q0ijn9mRTMq+rNMY0uk6Lh2eU7keeJFlS66xN2lB4UgbRe334aQFfGzG7Wv8VLibFvLluVjt&#10;L66NQtzexKdHYIFi+IPhVz+pQ5OcjvZkpGeDgPtimdSDgFWWA0tAmZdzYMdEzssF8Kbm/19ofg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ChoR594QAAAAoBAAAPAAAAAAAAAAAAAAAA&#10;APoEAABkcnMvZG93bnJldi54bWxQSwUGAAAAAAQABADzAAAACAYAAAAA&#10;" filled="f" stroked="f">
              <v:path arrowok="t"/>
              <v:textbox inset="0,0,0,0">
                <w:txbxContent>
                  <w:p w:rsidR="00332192" w:rsidRDefault="00332192" w:rsidP="00332192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332192" w:rsidRDefault="00332192" w:rsidP="00332192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332192" w:rsidRPr="00332192" w:rsidRDefault="00332192" w:rsidP="00332192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332192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332192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00B8F">
      <w:rPr>
        <w:noProof/>
      </w:rPr>
      <w:drawing>
        <wp:inline distT="0" distB="0" distL="0" distR="0">
          <wp:extent cx="2016125" cy="1442085"/>
          <wp:effectExtent l="0" t="0" r="0" b="0"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192" w:rsidRDefault="003321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bYs0/weC+A21rciKkc7seMWx0KsKrYPmubuzAlpAnQSPZiSJOtjFiop8IagcJ/V3b/aVrOyASwlDxj1H/Jqg==" w:salt="Clea0QN3BJnyH9OiIJMOUA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0867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32192"/>
    <w:rsid w:val="00354A47"/>
    <w:rsid w:val="00365EA9"/>
    <w:rsid w:val="003919A5"/>
    <w:rsid w:val="00393580"/>
    <w:rsid w:val="003A14C8"/>
    <w:rsid w:val="003A2F0B"/>
    <w:rsid w:val="003A5B24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7E46EA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2E2E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51676700"/>
  <w15:chartTrackingRefBased/>
  <w15:docId w15:val="{A5915F4F-7227-4CD9-9AE2-CABCF21C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332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3823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2025-04-02T11:36:00Z</dcterms:created>
  <dcterms:modified xsi:type="dcterms:W3CDTF">2025-04-04T06:50:00Z</dcterms:modified>
</cp:coreProperties>
</file>