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6E9" w:rsidRPr="000A26E9" w:rsidRDefault="000A26E9" w:rsidP="000A26E9">
      <w:pPr>
        <w:keepNext/>
        <w:widowControl w:val="0"/>
        <w:spacing w:before="120" w:after="120" w:line="240" w:lineRule="auto"/>
        <w:jc w:val="both"/>
        <w:outlineLvl w:val="2"/>
        <w:rPr>
          <w:rFonts w:ascii="Calibri" w:eastAsia="Times New Roman" w:hAnsi="Calibri" w:cs="Calibri"/>
          <w:b/>
          <w:sz w:val="28"/>
          <w:szCs w:val="28"/>
          <w:lang w:val="es-ES_tradnl" w:eastAsia="es-ES"/>
        </w:rPr>
      </w:pPr>
      <w:bookmarkStart w:id="0" w:name="_Toc358042629"/>
      <w:bookmarkStart w:id="1" w:name="_Toc358209985"/>
      <w:bookmarkStart w:id="2" w:name="_Toc363546668"/>
      <w:bookmarkStart w:id="3" w:name="_Toc363551321"/>
      <w:bookmarkStart w:id="4" w:name="_Toc363552841"/>
      <w:bookmarkStart w:id="5" w:name="_Toc363555108"/>
      <w:bookmarkStart w:id="6" w:name="_Toc363555774"/>
      <w:bookmarkStart w:id="7" w:name="_Toc363556030"/>
      <w:bookmarkStart w:id="8" w:name="_Toc363556204"/>
      <w:bookmarkStart w:id="9" w:name="_Toc363556376"/>
      <w:bookmarkStart w:id="10" w:name="_GoBack"/>
      <w:bookmarkEnd w:id="10"/>
      <w:r w:rsidRPr="000A26E9">
        <w:rPr>
          <w:rFonts w:ascii="Calibri" w:eastAsia="Times New Roman" w:hAnsi="Calibri" w:cs="Calibri"/>
          <w:b/>
          <w:spacing w:val="-3"/>
          <w:sz w:val="28"/>
          <w:szCs w:val="28"/>
          <w:lang w:eastAsia="es-ES"/>
        </w:rPr>
        <w:t xml:space="preserve">PROTOCOLO DE VIGILANCIA DE LAS </w:t>
      </w:r>
      <w:r w:rsidRPr="000A26E9">
        <w:rPr>
          <w:rFonts w:ascii="Calibri" w:eastAsia="Times New Roman" w:hAnsi="Calibri" w:cs="Calibri"/>
          <w:b/>
          <w:sz w:val="28"/>
          <w:szCs w:val="28"/>
          <w:lang w:val="es-ES_tradnl" w:eastAsia="es-ES"/>
        </w:rPr>
        <w:t>FIEBRES HEMORRÁGICAS VIRICAS</w:t>
      </w:r>
      <w:bookmarkEnd w:id="0"/>
      <w:bookmarkEnd w:id="1"/>
      <w:bookmarkEnd w:id="2"/>
      <w:bookmarkEnd w:id="3"/>
      <w:bookmarkEnd w:id="4"/>
      <w:bookmarkEnd w:id="5"/>
      <w:bookmarkEnd w:id="6"/>
      <w:bookmarkEnd w:id="7"/>
      <w:bookmarkEnd w:id="8"/>
      <w:bookmarkEnd w:id="9"/>
      <w:r w:rsidRPr="000A26E9">
        <w:rPr>
          <w:rFonts w:ascii="Calibri" w:eastAsia="Times New Roman" w:hAnsi="Calibri" w:cs="Calibri"/>
          <w:b/>
          <w:sz w:val="28"/>
          <w:szCs w:val="28"/>
          <w:lang w:val="es-ES_tradnl" w:eastAsia="es-ES"/>
        </w:rPr>
        <w:t xml:space="preserve"> </w:t>
      </w:r>
    </w:p>
    <w:p w:rsidR="000A26E9" w:rsidRPr="000A26E9" w:rsidRDefault="000A26E9" w:rsidP="000A26E9">
      <w:pPr>
        <w:spacing w:line="240" w:lineRule="auto"/>
        <w:jc w:val="both"/>
        <w:rPr>
          <w:rFonts w:ascii="Calibri" w:eastAsia="Times New Roman" w:hAnsi="Calibri" w:cs="Calibri"/>
          <w:b/>
          <w:bCs/>
          <w:lang w:eastAsia="es-ES"/>
        </w:rPr>
      </w:pPr>
    </w:p>
    <w:p w:rsidR="000A26E9" w:rsidRPr="000A26E9" w:rsidRDefault="000A26E9" w:rsidP="000A26E9">
      <w:pPr>
        <w:spacing w:line="240" w:lineRule="auto"/>
        <w:jc w:val="both"/>
        <w:rPr>
          <w:rFonts w:ascii="Calibri" w:eastAsia="Times New Roman" w:hAnsi="Calibri" w:cs="Times New Roman"/>
          <w:b/>
          <w:sz w:val="24"/>
          <w:szCs w:val="24"/>
          <w:lang w:eastAsia="es-ES"/>
        </w:rPr>
      </w:pPr>
      <w:r w:rsidRPr="000A26E9">
        <w:rPr>
          <w:rFonts w:ascii="Calibri" w:eastAsia="Times New Roman" w:hAnsi="Calibri" w:cs="Times New Roman"/>
          <w:b/>
          <w:sz w:val="24"/>
          <w:szCs w:val="24"/>
          <w:lang w:eastAsia="es-ES"/>
        </w:rPr>
        <w:t>DESCRIPCIÓN DE LA ENFERMEDAD</w:t>
      </w:r>
    </w:p>
    <w:p w:rsidR="000A26E9" w:rsidRPr="000A26E9" w:rsidRDefault="000A26E9" w:rsidP="000A26E9">
      <w:pPr>
        <w:spacing w:line="240" w:lineRule="auto"/>
        <w:jc w:val="both"/>
        <w:rPr>
          <w:rFonts w:ascii="Calibri" w:eastAsia="Times New Roman" w:hAnsi="Calibri" w:cs="Calibri"/>
          <w:b/>
          <w:bCs/>
          <w:lang w:eastAsia="es-ES"/>
        </w:rPr>
      </w:pPr>
    </w:p>
    <w:p w:rsidR="000A26E9" w:rsidRPr="000A26E9" w:rsidRDefault="000A26E9" w:rsidP="000A26E9">
      <w:pPr>
        <w:spacing w:line="240" w:lineRule="auto"/>
        <w:jc w:val="both"/>
        <w:rPr>
          <w:rFonts w:ascii="Calibri" w:eastAsia="Times New Roman" w:hAnsi="Calibri" w:cs="Calibri"/>
          <w:b/>
          <w:bCs/>
          <w:sz w:val="24"/>
          <w:szCs w:val="24"/>
          <w:lang w:eastAsia="es-ES"/>
        </w:rPr>
      </w:pPr>
      <w:bookmarkStart w:id="11" w:name="_Toc351468227"/>
      <w:bookmarkStart w:id="12" w:name="_Toc351631185"/>
      <w:bookmarkStart w:id="13" w:name="_Toc351714548"/>
      <w:bookmarkStart w:id="14" w:name="_Toc353198694"/>
      <w:bookmarkStart w:id="15" w:name="_Toc353199371"/>
      <w:bookmarkStart w:id="16" w:name="_Toc358042630"/>
      <w:r w:rsidRPr="000A26E9">
        <w:rPr>
          <w:rFonts w:ascii="Calibri" w:eastAsia="Times New Roman" w:hAnsi="Calibri" w:cs="Calibri"/>
          <w:b/>
          <w:bCs/>
          <w:sz w:val="24"/>
          <w:szCs w:val="24"/>
          <w:lang w:eastAsia="es-ES"/>
        </w:rPr>
        <w:t>Introducción</w:t>
      </w:r>
      <w:bookmarkEnd w:id="11"/>
      <w:bookmarkEnd w:id="12"/>
      <w:bookmarkEnd w:id="13"/>
      <w:bookmarkEnd w:id="14"/>
      <w:bookmarkEnd w:id="15"/>
      <w:bookmarkEnd w:id="16"/>
    </w:p>
    <w:p w:rsidR="000A26E9" w:rsidRPr="000A26E9" w:rsidRDefault="000A26E9" w:rsidP="000A26E9">
      <w:pPr>
        <w:spacing w:line="240" w:lineRule="auto"/>
        <w:jc w:val="both"/>
        <w:rPr>
          <w:rFonts w:ascii="Calibri" w:eastAsia="Times New Roman" w:hAnsi="Calibri" w:cs="Calibri"/>
          <w:spacing w:val="-3"/>
          <w:sz w:val="24"/>
          <w:szCs w:val="24"/>
          <w:lang w:eastAsia="es-ES"/>
        </w:rPr>
      </w:pPr>
    </w:p>
    <w:p w:rsidR="000A26E9" w:rsidRPr="000A26E9" w:rsidRDefault="000A26E9" w:rsidP="000A26E9">
      <w:pPr>
        <w:spacing w:line="240" w:lineRule="auto"/>
        <w:jc w:val="both"/>
        <w:rPr>
          <w:rFonts w:ascii="Calibri" w:eastAsia="Times New Roman" w:hAnsi="Calibri" w:cs="Arial"/>
          <w:sz w:val="24"/>
          <w:szCs w:val="24"/>
          <w:lang w:eastAsia="es-ES"/>
        </w:rPr>
      </w:pPr>
      <w:r w:rsidRPr="000A26E9">
        <w:rPr>
          <w:rFonts w:ascii="Calibri" w:eastAsia="Times New Roman" w:hAnsi="Calibri" w:cs="Arial"/>
          <w:sz w:val="24"/>
          <w:szCs w:val="24"/>
          <w:lang w:eastAsia="es-ES"/>
        </w:rPr>
        <w:t xml:space="preserve">Las fiebres hemorrágicas víricas (FHV) son un grupo de enfermedades causadas por virus pertenecientes a distintas familias. Sus reservorios, distribución y modos de transmisión, así como el curso clínico de la enfermedad varían dependiendo del virus, pero todos ellos pueden producir un síndrome de fiebre hemorrágica (FH) aguda caracterizado por fiebre elevada, afectación </w:t>
      </w:r>
      <w:proofErr w:type="spellStart"/>
      <w:r w:rsidRPr="000A26E9">
        <w:rPr>
          <w:rFonts w:ascii="Calibri" w:eastAsia="Times New Roman" w:hAnsi="Calibri" w:cs="Arial"/>
          <w:sz w:val="24"/>
          <w:szCs w:val="24"/>
          <w:lang w:eastAsia="es-ES"/>
        </w:rPr>
        <w:t>multisistémica</w:t>
      </w:r>
      <w:proofErr w:type="spellEnd"/>
      <w:r w:rsidRPr="000A26E9">
        <w:rPr>
          <w:rFonts w:ascii="Calibri" w:eastAsia="Times New Roman" w:hAnsi="Calibri" w:cs="Arial"/>
          <w:sz w:val="24"/>
          <w:szCs w:val="24"/>
          <w:lang w:eastAsia="es-ES"/>
        </w:rPr>
        <w:t xml:space="preserve"> y aumento de la permeabilidad vascular con manifestaciones hemorrágicas, que con frecuencia evoluciona rápidamente a </w:t>
      </w:r>
      <w:smartTag w:uri="urn:schemas-microsoft-com:office:smarttags" w:element="PersonName">
        <w:smartTagPr>
          <w:attr w:name="ProductID" w:val="la muerte. La"/>
        </w:smartTagPr>
        <w:r w:rsidRPr="000A26E9">
          <w:rPr>
            <w:rFonts w:ascii="Calibri" w:eastAsia="Times New Roman" w:hAnsi="Calibri" w:cs="Arial"/>
            <w:sz w:val="24"/>
            <w:szCs w:val="24"/>
            <w:lang w:eastAsia="es-ES"/>
          </w:rPr>
          <w:t>la muerte. La</w:t>
        </w:r>
      </w:smartTag>
      <w:r w:rsidRPr="000A26E9">
        <w:rPr>
          <w:rFonts w:ascii="Calibri" w:eastAsia="Times New Roman" w:hAnsi="Calibri" w:cs="Arial"/>
          <w:sz w:val="24"/>
          <w:szCs w:val="24"/>
          <w:lang w:eastAsia="es-ES"/>
        </w:rPr>
        <w:t xml:space="preserve"> probabilidad de desarrollar este síndrome y su gravedad varía según el virus y la cepa causal. </w:t>
      </w:r>
    </w:p>
    <w:p w:rsidR="000A26E9" w:rsidRPr="000A26E9" w:rsidRDefault="000A26E9" w:rsidP="000A26E9">
      <w:pPr>
        <w:spacing w:line="240" w:lineRule="auto"/>
        <w:jc w:val="both"/>
        <w:rPr>
          <w:rFonts w:ascii="Calibri" w:eastAsia="Times New Roman" w:hAnsi="Calibri" w:cs="Arial"/>
          <w:sz w:val="20"/>
          <w:szCs w:val="20"/>
          <w:lang w:eastAsia="es-ES"/>
        </w:rPr>
      </w:pPr>
    </w:p>
    <w:p w:rsidR="000A26E9" w:rsidRPr="000A26E9" w:rsidRDefault="000A26E9" w:rsidP="000A26E9">
      <w:pPr>
        <w:spacing w:line="240" w:lineRule="auto"/>
        <w:jc w:val="both"/>
        <w:rPr>
          <w:rFonts w:ascii="Calibri" w:eastAsia="Times New Roman" w:hAnsi="Calibri" w:cs="Arial"/>
          <w:sz w:val="24"/>
          <w:szCs w:val="24"/>
          <w:lang w:eastAsia="es-ES"/>
        </w:rPr>
      </w:pPr>
      <w:bookmarkStart w:id="17" w:name="_Hemorrhagic_Fever_Viruses"/>
      <w:bookmarkEnd w:id="17"/>
      <w:r w:rsidRPr="000A26E9">
        <w:rPr>
          <w:rFonts w:ascii="Calibri" w:eastAsia="Times New Roman" w:hAnsi="Calibri" w:cs="Arial"/>
          <w:sz w:val="24"/>
          <w:szCs w:val="24"/>
          <w:lang w:eastAsia="es-ES"/>
        </w:rPr>
        <w:t xml:space="preserve">Estos virus son de particular importancia para salud pública dada su capacidad de propagación, su potencial para producir enfermedad grave, y la dificultad para su reconocimiento y tratamiento. A excepción de los </w:t>
      </w:r>
      <w:proofErr w:type="spellStart"/>
      <w:r w:rsidRPr="000A26E9">
        <w:rPr>
          <w:rFonts w:ascii="Calibri" w:eastAsia="Times New Roman" w:hAnsi="Calibri" w:cs="Arial"/>
          <w:sz w:val="24"/>
          <w:szCs w:val="24"/>
          <w:lang w:eastAsia="es-ES"/>
        </w:rPr>
        <w:t>Flavivirus</w:t>
      </w:r>
      <w:proofErr w:type="spellEnd"/>
      <w:r w:rsidRPr="000A26E9">
        <w:rPr>
          <w:rFonts w:ascii="Calibri" w:eastAsia="Times New Roman" w:hAnsi="Calibri" w:cs="Arial"/>
          <w:sz w:val="24"/>
          <w:szCs w:val="24"/>
          <w:lang w:eastAsia="es-ES"/>
        </w:rPr>
        <w:t xml:space="preserve">, y el virus de la fiebre del valle del </w:t>
      </w:r>
      <w:proofErr w:type="spellStart"/>
      <w:r w:rsidRPr="000A26E9">
        <w:rPr>
          <w:rFonts w:ascii="Calibri" w:eastAsia="Times New Roman" w:hAnsi="Calibri" w:cs="Arial"/>
          <w:sz w:val="24"/>
          <w:szCs w:val="24"/>
          <w:lang w:eastAsia="es-ES"/>
        </w:rPr>
        <w:t>Rift</w:t>
      </w:r>
      <w:proofErr w:type="spellEnd"/>
      <w:r w:rsidRPr="000A26E9">
        <w:rPr>
          <w:rFonts w:ascii="Calibri" w:eastAsia="Times New Roman" w:hAnsi="Calibri" w:cs="Arial"/>
          <w:sz w:val="24"/>
          <w:szCs w:val="24"/>
          <w:lang w:eastAsia="es-ES"/>
        </w:rPr>
        <w:t xml:space="preserve">, estos virus pueden transmitirse de forma secundaria de persona a persona, aunque no es una vía habitual de transmisión, y todos, exceptuando el dengue, son potencialmente </w:t>
      </w:r>
      <w:proofErr w:type="spellStart"/>
      <w:r w:rsidRPr="000A26E9">
        <w:rPr>
          <w:rFonts w:ascii="Calibri" w:eastAsia="Times New Roman" w:hAnsi="Calibri" w:cs="Arial"/>
          <w:sz w:val="24"/>
          <w:szCs w:val="24"/>
          <w:lang w:eastAsia="es-ES"/>
        </w:rPr>
        <w:t>aerosolizables</w:t>
      </w:r>
      <w:proofErr w:type="spellEnd"/>
      <w:r w:rsidRPr="000A26E9">
        <w:rPr>
          <w:rFonts w:ascii="Calibri" w:eastAsia="Times New Roman" w:hAnsi="Calibri" w:cs="Arial"/>
          <w:sz w:val="24"/>
          <w:szCs w:val="24"/>
          <w:lang w:eastAsia="es-ES"/>
        </w:rPr>
        <w:t xml:space="preserve"> por lo que son considerados como agentes biológicos de categoría A de uso potencial en bioterrorismo. </w:t>
      </w:r>
    </w:p>
    <w:p w:rsidR="000A26E9" w:rsidRPr="000A26E9" w:rsidRDefault="000A26E9" w:rsidP="000A26E9">
      <w:pPr>
        <w:spacing w:line="240" w:lineRule="auto"/>
        <w:jc w:val="both"/>
        <w:rPr>
          <w:rFonts w:ascii="Calibri" w:eastAsia="Times New Roman" w:hAnsi="Calibri" w:cs="Arial"/>
          <w:sz w:val="20"/>
          <w:szCs w:val="20"/>
          <w:lang w:eastAsia="es-ES"/>
        </w:rPr>
      </w:pPr>
    </w:p>
    <w:p w:rsidR="000A26E9" w:rsidRPr="000A26E9" w:rsidRDefault="000A26E9" w:rsidP="000A26E9">
      <w:pPr>
        <w:spacing w:line="240" w:lineRule="auto"/>
        <w:jc w:val="both"/>
        <w:rPr>
          <w:rFonts w:ascii="Calibri" w:eastAsia="Times New Roman" w:hAnsi="Calibri" w:cs="Arial"/>
          <w:sz w:val="24"/>
          <w:szCs w:val="24"/>
          <w:lang w:eastAsia="es-ES"/>
        </w:rPr>
      </w:pPr>
      <w:r w:rsidRPr="000A26E9">
        <w:rPr>
          <w:rFonts w:ascii="Calibri" w:eastAsia="Times New Roman" w:hAnsi="Calibri" w:cs="Arial"/>
          <w:sz w:val="24"/>
          <w:szCs w:val="24"/>
          <w:lang w:eastAsia="es-ES"/>
        </w:rPr>
        <w:t xml:space="preserve">El aumento creciente de la frecuencia y rapidez de los viajes internacionales y del transporte de mercancías y animales, lleva consigo un aumento del riesgo de importación de patógenos desde áreas endémicas a áreas libres de ellos. España es una importante puerta de entrada en Europa de personas procedentes de África y de Latinoamérica, lo que podría facilitar la importación de agentes infecciosos tropicales, entre ellos los virus que causan FHV. </w:t>
      </w:r>
    </w:p>
    <w:p w:rsidR="000A26E9" w:rsidRPr="000A26E9" w:rsidRDefault="000A26E9" w:rsidP="000A26E9">
      <w:pPr>
        <w:spacing w:line="240" w:lineRule="auto"/>
        <w:jc w:val="both"/>
        <w:rPr>
          <w:rFonts w:ascii="Calibri" w:eastAsia="Times New Roman" w:hAnsi="Calibri" w:cs="Arial"/>
          <w:color w:val="000000"/>
          <w:sz w:val="20"/>
          <w:szCs w:val="20"/>
          <w:lang w:eastAsia="es-ES"/>
        </w:rPr>
      </w:pPr>
    </w:p>
    <w:p w:rsidR="000A26E9" w:rsidRPr="000A26E9" w:rsidRDefault="000A26E9" w:rsidP="000A26E9">
      <w:pPr>
        <w:spacing w:line="240" w:lineRule="auto"/>
        <w:jc w:val="both"/>
        <w:rPr>
          <w:rFonts w:ascii="Calibri" w:eastAsia="Times New Roman" w:hAnsi="Calibri" w:cs="Arial"/>
          <w:color w:val="000000"/>
          <w:spacing w:val="-2"/>
          <w:sz w:val="24"/>
          <w:szCs w:val="24"/>
          <w:lang w:eastAsia="es-ES"/>
        </w:rPr>
      </w:pPr>
      <w:r w:rsidRPr="000A26E9">
        <w:rPr>
          <w:rFonts w:ascii="Calibri" w:eastAsia="Times New Roman" w:hAnsi="Calibri" w:cs="Arial"/>
          <w:color w:val="000000"/>
          <w:spacing w:val="-2"/>
          <w:sz w:val="24"/>
          <w:szCs w:val="24"/>
          <w:lang w:eastAsia="es-ES"/>
        </w:rPr>
        <w:t xml:space="preserve">En ciclos silvestres en España se ha detectado genoma de dos virus que podrían ser causantes potenciales de FHV: el virus </w:t>
      </w:r>
      <w:proofErr w:type="spellStart"/>
      <w:r w:rsidRPr="000A26E9">
        <w:rPr>
          <w:rFonts w:ascii="Calibri" w:eastAsia="Times New Roman" w:hAnsi="Calibri" w:cs="Arial"/>
          <w:color w:val="000000"/>
          <w:spacing w:val="-2"/>
          <w:sz w:val="24"/>
          <w:szCs w:val="24"/>
          <w:lang w:eastAsia="es-ES"/>
        </w:rPr>
        <w:t>Lloviu</w:t>
      </w:r>
      <w:proofErr w:type="spellEnd"/>
      <w:r w:rsidRPr="000A26E9">
        <w:rPr>
          <w:rFonts w:ascii="Calibri" w:eastAsia="Times New Roman" w:hAnsi="Calibri" w:cs="Arial"/>
          <w:color w:val="000000"/>
          <w:spacing w:val="-2"/>
          <w:sz w:val="24"/>
          <w:szCs w:val="24"/>
          <w:lang w:eastAsia="es-ES"/>
        </w:rPr>
        <w:t xml:space="preserve">, que está estrechamente relacionado con </w:t>
      </w:r>
      <w:proofErr w:type="spellStart"/>
      <w:r w:rsidRPr="000A26E9">
        <w:rPr>
          <w:rFonts w:ascii="Calibri" w:eastAsia="Times New Roman" w:hAnsi="Calibri" w:cs="Arial"/>
          <w:color w:val="000000"/>
          <w:spacing w:val="-2"/>
          <w:sz w:val="24"/>
          <w:szCs w:val="24"/>
          <w:lang w:eastAsia="es-ES"/>
        </w:rPr>
        <w:t>Ébola</w:t>
      </w:r>
      <w:proofErr w:type="spellEnd"/>
      <w:r w:rsidRPr="000A26E9">
        <w:rPr>
          <w:rFonts w:ascii="Calibri" w:eastAsia="Times New Roman" w:hAnsi="Calibri" w:cs="Arial"/>
          <w:color w:val="000000"/>
          <w:spacing w:val="-2"/>
          <w:sz w:val="24"/>
          <w:szCs w:val="24"/>
          <w:lang w:eastAsia="es-ES"/>
        </w:rPr>
        <w:t xml:space="preserve"> y </w:t>
      </w:r>
      <w:proofErr w:type="spellStart"/>
      <w:r w:rsidRPr="000A26E9">
        <w:rPr>
          <w:rFonts w:ascii="Calibri" w:eastAsia="Times New Roman" w:hAnsi="Calibri" w:cs="Arial"/>
          <w:color w:val="000000"/>
          <w:spacing w:val="-2"/>
          <w:sz w:val="24"/>
          <w:szCs w:val="24"/>
          <w:lang w:eastAsia="es-ES"/>
        </w:rPr>
        <w:t>Marburg</w:t>
      </w:r>
      <w:proofErr w:type="spellEnd"/>
      <w:r w:rsidRPr="000A26E9">
        <w:rPr>
          <w:rFonts w:ascii="Calibri" w:eastAsia="Times New Roman" w:hAnsi="Calibri" w:cs="Arial"/>
          <w:color w:val="000000"/>
          <w:spacing w:val="-2"/>
          <w:sz w:val="24"/>
          <w:szCs w:val="24"/>
          <w:lang w:eastAsia="es-ES"/>
        </w:rPr>
        <w:t xml:space="preserve"> (detectado esporádicamente en murciélagos), y el virus de la FH de Crimea-Congo (detectado en garrapatas). Aunque aún es necesario realizar investigaciones sobre poblaciones en riesgo, no existen evidencias de que hayan causado enfermedad en humanos.</w:t>
      </w:r>
    </w:p>
    <w:p w:rsidR="000A26E9" w:rsidRPr="000A26E9" w:rsidRDefault="000A26E9" w:rsidP="000A26E9">
      <w:pPr>
        <w:spacing w:line="240" w:lineRule="auto"/>
        <w:jc w:val="both"/>
        <w:rPr>
          <w:rFonts w:ascii="Calibri" w:eastAsia="Times New Roman" w:hAnsi="Calibri" w:cs="Arial"/>
          <w:color w:val="000000"/>
          <w:sz w:val="20"/>
          <w:szCs w:val="20"/>
          <w:lang w:eastAsia="es-ES"/>
        </w:rPr>
      </w:pPr>
    </w:p>
    <w:p w:rsidR="000A26E9" w:rsidRPr="000A26E9" w:rsidRDefault="000A26E9" w:rsidP="000A26E9">
      <w:pPr>
        <w:spacing w:line="240" w:lineRule="auto"/>
        <w:jc w:val="both"/>
        <w:rPr>
          <w:rFonts w:ascii="Calibri" w:eastAsia="Times New Roman" w:hAnsi="Calibri" w:cs="Arial"/>
          <w:color w:val="000000"/>
          <w:sz w:val="24"/>
          <w:szCs w:val="24"/>
          <w:lang w:eastAsia="es-ES"/>
        </w:rPr>
      </w:pPr>
      <w:r w:rsidRPr="000A26E9">
        <w:rPr>
          <w:rFonts w:ascii="Calibri" w:eastAsia="Times New Roman" w:hAnsi="Calibri" w:cs="Arial"/>
          <w:color w:val="000000"/>
          <w:sz w:val="24"/>
          <w:szCs w:val="24"/>
          <w:lang w:eastAsia="es-ES"/>
        </w:rPr>
        <w:t xml:space="preserve">El cuadro clínico varía según el virus causal y no todos tienen el mismo potencial de causar el clásico síndrome de fiebre hemorrágica. </w:t>
      </w:r>
      <w:r w:rsidRPr="000A26E9">
        <w:rPr>
          <w:rFonts w:ascii="Calibri" w:eastAsia="Times New Roman" w:hAnsi="Calibri" w:cs="Arial"/>
          <w:sz w:val="24"/>
          <w:szCs w:val="24"/>
          <w:lang w:eastAsia="es-ES"/>
        </w:rPr>
        <w:t xml:space="preserve">La mayoría de las infecciones por estos virus son asintomáticas o presentan cuadros relativamente leves, que cursan con un síndrome febril, acompañado de otros </w:t>
      </w:r>
      <w:r w:rsidRPr="000A26E9">
        <w:rPr>
          <w:rFonts w:ascii="Calibri" w:eastAsia="Times New Roman" w:hAnsi="Calibri" w:cs="Arial"/>
          <w:color w:val="000000"/>
          <w:sz w:val="24"/>
          <w:szCs w:val="24"/>
          <w:lang w:eastAsia="es-ES"/>
        </w:rPr>
        <w:t>síntomas/signos inespecíficos,</w:t>
      </w:r>
      <w:r w:rsidRPr="000A26E9">
        <w:rPr>
          <w:rFonts w:ascii="Calibri" w:eastAsia="Times New Roman" w:hAnsi="Calibri" w:cs="Arial"/>
          <w:sz w:val="24"/>
          <w:szCs w:val="24"/>
          <w:lang w:eastAsia="es-ES"/>
        </w:rPr>
        <w:t xml:space="preserve"> sin predominio de afectación de un solo órgano o sistema. </w:t>
      </w:r>
      <w:r w:rsidRPr="000A26E9">
        <w:rPr>
          <w:rFonts w:ascii="Calibri" w:eastAsia="Times New Roman" w:hAnsi="Calibri" w:cs="Arial"/>
          <w:color w:val="000000"/>
          <w:sz w:val="24"/>
          <w:szCs w:val="24"/>
          <w:lang w:eastAsia="es-ES"/>
        </w:rPr>
        <w:t xml:space="preserve">La duración de la enfermedad puede variar desde unos pocos días a 2 semanas. </w:t>
      </w:r>
    </w:p>
    <w:p w:rsidR="000A26E9" w:rsidRPr="000A26E9" w:rsidRDefault="000A26E9" w:rsidP="000A26E9">
      <w:pPr>
        <w:spacing w:line="240" w:lineRule="auto"/>
        <w:jc w:val="both"/>
        <w:rPr>
          <w:rFonts w:ascii="Calibri" w:eastAsia="Times New Roman" w:hAnsi="Calibri" w:cs="Arial"/>
          <w:sz w:val="20"/>
          <w:szCs w:val="20"/>
          <w:lang w:eastAsia="es-ES"/>
        </w:rPr>
      </w:pPr>
    </w:p>
    <w:p w:rsidR="000A26E9" w:rsidRPr="000A26E9" w:rsidRDefault="000A26E9" w:rsidP="000A26E9">
      <w:pPr>
        <w:spacing w:line="240" w:lineRule="auto"/>
        <w:jc w:val="both"/>
        <w:rPr>
          <w:rFonts w:ascii="Calibri" w:eastAsia="Times New Roman" w:hAnsi="Calibri" w:cs="Arial"/>
          <w:sz w:val="24"/>
          <w:szCs w:val="24"/>
          <w:lang w:eastAsia="es-ES"/>
        </w:rPr>
      </w:pPr>
      <w:r w:rsidRPr="000A26E9">
        <w:rPr>
          <w:rFonts w:ascii="Calibri" w:eastAsia="Times New Roman" w:hAnsi="Calibri" w:cs="Arial"/>
          <w:sz w:val="24"/>
          <w:szCs w:val="24"/>
          <w:lang w:eastAsia="es-ES"/>
        </w:rPr>
        <w:t xml:space="preserve">Inicialmente los pacientes presentan un pródromo inespecífico, que generalmente dura menos de una semana. Las FH por </w:t>
      </w:r>
      <w:proofErr w:type="spellStart"/>
      <w:r w:rsidRPr="000A26E9">
        <w:rPr>
          <w:rFonts w:ascii="Calibri" w:eastAsia="Times New Roman" w:hAnsi="Calibri" w:cs="Arial"/>
          <w:sz w:val="24"/>
          <w:szCs w:val="24"/>
          <w:lang w:eastAsia="es-ES"/>
        </w:rPr>
        <w:t>filovirus</w:t>
      </w:r>
      <w:proofErr w:type="spellEnd"/>
      <w:r w:rsidRPr="000A26E9">
        <w:rPr>
          <w:rFonts w:ascii="Calibri" w:eastAsia="Times New Roman" w:hAnsi="Calibri" w:cs="Arial"/>
          <w:sz w:val="24"/>
          <w:szCs w:val="24"/>
          <w:lang w:eastAsia="es-ES"/>
        </w:rPr>
        <w:t xml:space="preserve"> (FH de </w:t>
      </w:r>
      <w:proofErr w:type="spellStart"/>
      <w:r w:rsidRPr="000A26E9">
        <w:rPr>
          <w:rFonts w:ascii="Calibri" w:eastAsia="Times New Roman" w:hAnsi="Calibri" w:cs="Arial"/>
          <w:sz w:val="24"/>
          <w:szCs w:val="24"/>
          <w:lang w:eastAsia="es-ES"/>
        </w:rPr>
        <w:t>Ébola</w:t>
      </w:r>
      <w:proofErr w:type="spellEnd"/>
      <w:r w:rsidRPr="000A26E9">
        <w:rPr>
          <w:rFonts w:ascii="Calibri" w:eastAsia="Times New Roman" w:hAnsi="Calibri" w:cs="Arial"/>
          <w:sz w:val="24"/>
          <w:szCs w:val="24"/>
          <w:lang w:eastAsia="es-ES"/>
        </w:rPr>
        <w:t xml:space="preserve">, FH de </w:t>
      </w:r>
      <w:proofErr w:type="spellStart"/>
      <w:r w:rsidRPr="000A26E9">
        <w:rPr>
          <w:rFonts w:ascii="Calibri" w:eastAsia="Times New Roman" w:hAnsi="Calibri" w:cs="Arial"/>
          <w:sz w:val="24"/>
          <w:szCs w:val="24"/>
          <w:lang w:eastAsia="es-ES"/>
        </w:rPr>
        <w:t>Marburg</w:t>
      </w:r>
      <w:proofErr w:type="spellEnd"/>
      <w:r w:rsidRPr="000A26E9">
        <w:rPr>
          <w:rFonts w:ascii="Calibri" w:eastAsia="Times New Roman" w:hAnsi="Calibri" w:cs="Arial"/>
          <w:sz w:val="24"/>
          <w:szCs w:val="24"/>
          <w:lang w:eastAsia="es-ES"/>
        </w:rPr>
        <w:t xml:space="preserve">), </w:t>
      </w:r>
      <w:proofErr w:type="spellStart"/>
      <w:r w:rsidRPr="000A26E9">
        <w:rPr>
          <w:rFonts w:ascii="Calibri" w:eastAsia="Times New Roman" w:hAnsi="Calibri" w:cs="Arial"/>
          <w:sz w:val="24"/>
          <w:szCs w:val="24"/>
          <w:lang w:eastAsia="es-ES"/>
        </w:rPr>
        <w:t>flavivirus</w:t>
      </w:r>
      <w:proofErr w:type="spellEnd"/>
      <w:r w:rsidRPr="000A26E9">
        <w:rPr>
          <w:rFonts w:ascii="Calibri" w:eastAsia="Times New Roman" w:hAnsi="Calibri" w:cs="Arial"/>
          <w:sz w:val="24"/>
          <w:szCs w:val="24"/>
          <w:lang w:eastAsia="es-ES"/>
        </w:rPr>
        <w:t xml:space="preserve"> (fiebre amarilla, dengue, FH de Omsk, FH del Bosque de </w:t>
      </w:r>
      <w:proofErr w:type="spellStart"/>
      <w:r w:rsidRPr="000A26E9">
        <w:rPr>
          <w:rFonts w:ascii="Calibri" w:eastAsia="Times New Roman" w:hAnsi="Calibri" w:cs="Arial"/>
          <w:sz w:val="24"/>
          <w:szCs w:val="24"/>
          <w:lang w:eastAsia="es-ES"/>
        </w:rPr>
        <w:t>Kyasanur</w:t>
      </w:r>
      <w:proofErr w:type="spellEnd"/>
      <w:r w:rsidRPr="000A26E9">
        <w:rPr>
          <w:rFonts w:ascii="Calibri" w:eastAsia="Times New Roman" w:hAnsi="Calibri" w:cs="Arial"/>
          <w:sz w:val="24"/>
          <w:szCs w:val="24"/>
          <w:lang w:eastAsia="es-ES"/>
        </w:rPr>
        <w:t xml:space="preserve"> y </w:t>
      </w:r>
      <w:r w:rsidRPr="000A26E9">
        <w:rPr>
          <w:rFonts w:ascii="Calibri" w:eastAsia="Times New Roman" w:hAnsi="Calibri" w:cs="Calibri"/>
          <w:bCs/>
          <w:sz w:val="24"/>
          <w:szCs w:val="24"/>
          <w:lang w:eastAsia="es-ES"/>
        </w:rPr>
        <w:t xml:space="preserve">FH de </w:t>
      </w:r>
      <w:proofErr w:type="spellStart"/>
      <w:r w:rsidRPr="000A26E9">
        <w:rPr>
          <w:rFonts w:ascii="Calibri" w:eastAsia="Times New Roman" w:hAnsi="Calibri" w:cs="Calibri"/>
          <w:bCs/>
          <w:sz w:val="24"/>
          <w:szCs w:val="24"/>
          <w:lang w:eastAsia="es-ES"/>
        </w:rPr>
        <w:t>Alkhurma</w:t>
      </w:r>
      <w:proofErr w:type="spellEnd"/>
      <w:r w:rsidRPr="000A26E9">
        <w:rPr>
          <w:rFonts w:ascii="Calibri" w:eastAsia="Times New Roman" w:hAnsi="Calibri" w:cs="Arial"/>
          <w:sz w:val="24"/>
          <w:szCs w:val="24"/>
          <w:lang w:eastAsia="es-ES"/>
        </w:rPr>
        <w:t xml:space="preserve">) y </w:t>
      </w:r>
      <w:proofErr w:type="spellStart"/>
      <w:r w:rsidRPr="000A26E9">
        <w:rPr>
          <w:rFonts w:ascii="Calibri" w:eastAsia="Times New Roman" w:hAnsi="Calibri" w:cs="Arial"/>
          <w:sz w:val="24"/>
          <w:szCs w:val="24"/>
          <w:lang w:eastAsia="es-ES"/>
        </w:rPr>
        <w:t>bunyavirus</w:t>
      </w:r>
      <w:proofErr w:type="spellEnd"/>
      <w:r w:rsidRPr="000A26E9">
        <w:rPr>
          <w:rFonts w:ascii="Calibri" w:eastAsia="Times New Roman" w:hAnsi="Calibri" w:cs="Arial"/>
          <w:sz w:val="24"/>
          <w:szCs w:val="24"/>
          <w:lang w:eastAsia="es-ES"/>
        </w:rPr>
        <w:t xml:space="preserve"> (FH de Crimea-Congo, fiebre del Valle del </w:t>
      </w:r>
      <w:proofErr w:type="spellStart"/>
      <w:r w:rsidRPr="000A26E9">
        <w:rPr>
          <w:rFonts w:ascii="Calibri" w:eastAsia="Times New Roman" w:hAnsi="Calibri" w:cs="Arial"/>
          <w:sz w:val="24"/>
          <w:szCs w:val="24"/>
          <w:lang w:eastAsia="es-ES"/>
        </w:rPr>
        <w:t>Rift</w:t>
      </w:r>
      <w:proofErr w:type="spellEnd"/>
      <w:r w:rsidRPr="000A26E9">
        <w:rPr>
          <w:rFonts w:ascii="Calibri" w:eastAsia="Times New Roman" w:hAnsi="Calibri" w:cs="Arial"/>
          <w:sz w:val="24"/>
          <w:szCs w:val="24"/>
          <w:lang w:eastAsia="es-ES"/>
        </w:rPr>
        <w:t xml:space="preserve"> y FH con síndrome renal por hantavirus del viejo mundo) se caracterizan por un comienzo brusco, mientras que las causadas por </w:t>
      </w:r>
      <w:proofErr w:type="spellStart"/>
      <w:r w:rsidRPr="000A26E9">
        <w:rPr>
          <w:rFonts w:ascii="Calibri" w:eastAsia="Times New Roman" w:hAnsi="Calibri" w:cs="Arial"/>
          <w:sz w:val="24"/>
          <w:szCs w:val="24"/>
          <w:lang w:eastAsia="es-ES"/>
        </w:rPr>
        <w:lastRenderedPageBreak/>
        <w:t>arenavirus</w:t>
      </w:r>
      <w:proofErr w:type="spellEnd"/>
      <w:r w:rsidRPr="000A26E9">
        <w:rPr>
          <w:rFonts w:ascii="Calibri" w:eastAsia="Times New Roman" w:hAnsi="Calibri" w:cs="Arial"/>
          <w:sz w:val="24"/>
          <w:szCs w:val="24"/>
          <w:lang w:eastAsia="es-ES"/>
        </w:rPr>
        <w:t xml:space="preserve"> (fiebre de </w:t>
      </w:r>
      <w:proofErr w:type="spellStart"/>
      <w:r w:rsidRPr="000A26E9">
        <w:rPr>
          <w:rFonts w:ascii="Calibri" w:eastAsia="Times New Roman" w:hAnsi="Calibri" w:cs="Arial"/>
          <w:sz w:val="24"/>
          <w:szCs w:val="24"/>
          <w:lang w:eastAsia="es-ES"/>
        </w:rPr>
        <w:t>Lassa</w:t>
      </w:r>
      <w:proofErr w:type="spellEnd"/>
      <w:r w:rsidRPr="000A26E9">
        <w:rPr>
          <w:rFonts w:ascii="Calibri" w:eastAsia="Times New Roman" w:hAnsi="Calibri" w:cs="Arial"/>
          <w:sz w:val="24"/>
          <w:szCs w:val="24"/>
          <w:lang w:eastAsia="es-ES"/>
        </w:rPr>
        <w:t xml:space="preserve">, FH argentina y otras FH del nuevo mundo) tienen un inicio de síntomas más insidioso. </w:t>
      </w:r>
    </w:p>
    <w:p w:rsidR="000A26E9" w:rsidRPr="000A26E9" w:rsidRDefault="000A26E9" w:rsidP="000A26E9">
      <w:pPr>
        <w:spacing w:line="240" w:lineRule="auto"/>
        <w:jc w:val="both"/>
        <w:rPr>
          <w:rFonts w:ascii="Calibri" w:eastAsia="Times New Roman" w:hAnsi="Calibri" w:cs="Arial"/>
          <w:sz w:val="24"/>
          <w:szCs w:val="24"/>
          <w:lang w:eastAsia="es-ES"/>
        </w:rPr>
      </w:pPr>
      <w:r w:rsidRPr="000A26E9">
        <w:rPr>
          <w:rFonts w:ascii="Calibri" w:eastAsia="Times New Roman" w:hAnsi="Calibri" w:cs="Arial"/>
          <w:sz w:val="24"/>
          <w:szCs w:val="24"/>
          <w:lang w:eastAsia="es-ES"/>
        </w:rPr>
        <w:t xml:space="preserve">Los primeros signos/síntomas suelen incluir fiebre elevada, cefalea, malestar general, artralgias, mialgias, hiperhidrosis, síntomas gastrointestinales y/o respiratorios, hipotensión, bradicardia relativa, taquipnea, conjuntivitis y faringitis. La mayoría están asociadas con enrojecimiento o erupción cutánea, pero las características de la erupción varían con el agente causal. </w:t>
      </w:r>
    </w:p>
    <w:p w:rsidR="000A26E9" w:rsidRPr="000A26E9" w:rsidRDefault="000A26E9" w:rsidP="000A26E9">
      <w:pPr>
        <w:spacing w:line="240" w:lineRule="auto"/>
        <w:jc w:val="both"/>
        <w:rPr>
          <w:rFonts w:ascii="Calibri" w:eastAsia="Times New Roman" w:hAnsi="Calibri" w:cs="Calibri"/>
          <w:color w:val="000000"/>
          <w:spacing w:val="2"/>
          <w:sz w:val="24"/>
          <w:szCs w:val="24"/>
          <w:lang w:eastAsia="es-ES"/>
        </w:rPr>
      </w:pPr>
    </w:p>
    <w:p w:rsidR="000A26E9" w:rsidRPr="000A26E9" w:rsidRDefault="000A26E9" w:rsidP="000A26E9">
      <w:pPr>
        <w:spacing w:line="240" w:lineRule="auto"/>
        <w:jc w:val="both"/>
        <w:rPr>
          <w:rFonts w:ascii="Calibri" w:eastAsia="Times New Roman" w:hAnsi="Calibri" w:cs="Calibri"/>
          <w:color w:val="000000"/>
          <w:sz w:val="24"/>
          <w:szCs w:val="24"/>
          <w:lang w:eastAsia="es-ES"/>
        </w:rPr>
      </w:pPr>
      <w:r w:rsidRPr="000A26E9">
        <w:rPr>
          <w:rFonts w:ascii="Calibri" w:eastAsia="Times New Roman" w:hAnsi="Calibri" w:cs="Calibri"/>
          <w:color w:val="000000"/>
          <w:spacing w:val="2"/>
          <w:sz w:val="24"/>
          <w:szCs w:val="24"/>
          <w:lang w:eastAsia="es-ES"/>
        </w:rPr>
        <w:t xml:space="preserve">Las anomalías de laboratorio incluyen </w:t>
      </w:r>
      <w:r w:rsidRPr="000A26E9">
        <w:rPr>
          <w:rFonts w:ascii="Calibri" w:eastAsia="Times New Roman" w:hAnsi="Calibri" w:cs="Calibri"/>
          <w:color w:val="000000"/>
          <w:sz w:val="24"/>
          <w:szCs w:val="24"/>
          <w:lang w:eastAsia="es-ES"/>
        </w:rPr>
        <w:t>trombocitopenia,</w:t>
      </w:r>
      <w:r w:rsidRPr="000A26E9">
        <w:rPr>
          <w:rFonts w:ascii="Calibri" w:eastAsia="Times New Roman" w:hAnsi="Calibri" w:cs="Calibri"/>
          <w:color w:val="000000"/>
          <w:spacing w:val="2"/>
          <w:sz w:val="24"/>
          <w:szCs w:val="24"/>
          <w:lang w:eastAsia="es-ES"/>
        </w:rPr>
        <w:t xml:space="preserve"> leucopenia </w:t>
      </w:r>
      <w:r w:rsidRPr="000A26E9">
        <w:rPr>
          <w:rFonts w:ascii="Calibri" w:eastAsia="Times New Roman" w:hAnsi="Calibri" w:cs="Calibri"/>
          <w:color w:val="000000"/>
          <w:sz w:val="24"/>
          <w:szCs w:val="24"/>
          <w:lang w:eastAsia="es-ES"/>
        </w:rPr>
        <w:t xml:space="preserve">(casi todas las FHV excepto la fiebre de </w:t>
      </w:r>
      <w:proofErr w:type="spellStart"/>
      <w:r w:rsidRPr="000A26E9">
        <w:rPr>
          <w:rFonts w:ascii="Calibri" w:eastAsia="Times New Roman" w:hAnsi="Calibri" w:cs="Calibri"/>
          <w:color w:val="000000"/>
          <w:sz w:val="24"/>
          <w:szCs w:val="24"/>
          <w:lang w:eastAsia="es-ES"/>
        </w:rPr>
        <w:t>Lassa</w:t>
      </w:r>
      <w:proofErr w:type="spellEnd"/>
      <w:r w:rsidRPr="000A26E9">
        <w:rPr>
          <w:rFonts w:ascii="Calibri" w:eastAsia="Times New Roman" w:hAnsi="Calibri" w:cs="Calibri"/>
          <w:color w:val="000000"/>
          <w:sz w:val="24"/>
          <w:szCs w:val="24"/>
          <w:lang w:eastAsia="es-ES"/>
        </w:rPr>
        <w:t xml:space="preserve"> en la que suele haber leucocitosis</w:t>
      </w:r>
      <w:r w:rsidRPr="000A26E9">
        <w:rPr>
          <w:rFonts w:ascii="Calibri" w:eastAsia="Times New Roman" w:hAnsi="Calibri" w:cs="Calibri"/>
          <w:color w:val="000000"/>
          <w:spacing w:val="2"/>
          <w:sz w:val="24"/>
          <w:szCs w:val="24"/>
          <w:lang w:eastAsia="es-ES"/>
        </w:rPr>
        <w:t xml:space="preserve">), anemia o hemoconcentración, elevación de enzimas hepáticas y alteraciones de </w:t>
      </w:r>
      <w:smartTag w:uri="urn:schemas-microsoft-com:office:smarttags" w:element="PersonName">
        <w:smartTagPr>
          <w:attr w:name="ProductID" w:val="la coagulaci￳n. Estos"/>
        </w:smartTagPr>
        <w:r w:rsidRPr="000A26E9">
          <w:rPr>
            <w:rFonts w:ascii="Calibri" w:eastAsia="Times New Roman" w:hAnsi="Calibri" w:cs="Calibri"/>
            <w:color w:val="000000"/>
            <w:spacing w:val="2"/>
            <w:sz w:val="24"/>
            <w:szCs w:val="24"/>
            <w:lang w:eastAsia="es-ES"/>
          </w:rPr>
          <w:t>la coagulación. Estos</w:t>
        </w:r>
      </w:smartTag>
      <w:r w:rsidRPr="000A26E9">
        <w:rPr>
          <w:rFonts w:ascii="Calibri" w:eastAsia="Times New Roman" w:hAnsi="Calibri" w:cs="Calibri"/>
          <w:color w:val="000000"/>
          <w:spacing w:val="2"/>
          <w:sz w:val="24"/>
          <w:szCs w:val="24"/>
          <w:lang w:eastAsia="es-ES"/>
        </w:rPr>
        <w:t xml:space="preserve"> pacientes pueden presentar proteinuria y hematuria y pueden desarrollar oliguria y azoemia.</w:t>
      </w:r>
      <w:r w:rsidRPr="000A26E9">
        <w:rPr>
          <w:rFonts w:ascii="Calibri" w:eastAsia="Times New Roman" w:hAnsi="Calibri" w:cs="Calibri"/>
          <w:color w:val="000000"/>
          <w:sz w:val="24"/>
          <w:szCs w:val="24"/>
          <w:lang w:eastAsia="es-ES"/>
        </w:rPr>
        <w:t xml:space="preserve"> </w:t>
      </w:r>
    </w:p>
    <w:p w:rsidR="000A26E9" w:rsidRPr="000A26E9" w:rsidRDefault="000A26E9" w:rsidP="000A26E9">
      <w:pPr>
        <w:spacing w:line="240" w:lineRule="auto"/>
        <w:jc w:val="both"/>
        <w:rPr>
          <w:rFonts w:ascii="Calibri" w:eastAsia="Times New Roman" w:hAnsi="Calibri" w:cs="Calibri"/>
          <w:sz w:val="24"/>
          <w:szCs w:val="24"/>
          <w:lang w:val="es-ES_tradnl" w:eastAsia="es-ES"/>
        </w:rPr>
      </w:pPr>
    </w:p>
    <w:p w:rsidR="000A26E9" w:rsidRPr="000A26E9" w:rsidRDefault="000A26E9" w:rsidP="000A26E9">
      <w:pPr>
        <w:spacing w:line="240" w:lineRule="auto"/>
        <w:jc w:val="both"/>
        <w:rPr>
          <w:rFonts w:ascii="Calibri" w:eastAsia="Times New Roman" w:hAnsi="Calibri" w:cs="Calibri"/>
          <w:color w:val="FF0000"/>
          <w:sz w:val="24"/>
          <w:szCs w:val="24"/>
          <w:lang w:val="es-ES_tradnl" w:eastAsia="es-ES"/>
        </w:rPr>
      </w:pPr>
      <w:r w:rsidRPr="000A26E9">
        <w:rPr>
          <w:rFonts w:ascii="Calibri" w:eastAsia="Times New Roman" w:hAnsi="Calibri" w:cs="Calibri"/>
          <w:sz w:val="24"/>
          <w:szCs w:val="24"/>
          <w:lang w:val="es-ES_tradnl" w:eastAsia="es-ES"/>
        </w:rPr>
        <w:t>Algunos signos/síntomas son más frecuentes o característicos de determinadas FHV:</w:t>
      </w:r>
    </w:p>
    <w:p w:rsidR="000A26E9" w:rsidRPr="000A26E9" w:rsidRDefault="000A26E9" w:rsidP="00A20614">
      <w:pPr>
        <w:numPr>
          <w:ilvl w:val="0"/>
          <w:numId w:val="6"/>
        </w:numPr>
        <w:spacing w:line="240" w:lineRule="auto"/>
        <w:jc w:val="both"/>
        <w:rPr>
          <w:rFonts w:ascii="Calibri" w:eastAsia="Times New Roman" w:hAnsi="Calibri" w:cs="Calibri"/>
          <w:sz w:val="24"/>
          <w:szCs w:val="24"/>
          <w:lang w:eastAsia="es-ES"/>
        </w:rPr>
      </w:pPr>
      <w:r w:rsidRPr="000A26E9">
        <w:rPr>
          <w:rFonts w:ascii="Calibri" w:eastAsia="Times New Roman" w:hAnsi="Calibri" w:cs="Calibri"/>
          <w:sz w:val="24"/>
          <w:szCs w:val="24"/>
          <w:lang w:val="es-ES_tradnl" w:eastAsia="es-ES"/>
        </w:rPr>
        <w:t xml:space="preserve">Manifestaciones hemorrágicas: </w:t>
      </w:r>
      <w:r w:rsidRPr="000A26E9">
        <w:rPr>
          <w:rFonts w:ascii="Calibri" w:eastAsia="Times New Roman" w:hAnsi="Calibri" w:cs="Calibri"/>
          <w:sz w:val="24"/>
          <w:szCs w:val="24"/>
          <w:lang w:eastAsia="es-ES"/>
        </w:rPr>
        <w:t xml:space="preserve">30% de los casos de FH de </w:t>
      </w:r>
      <w:proofErr w:type="spellStart"/>
      <w:r w:rsidRPr="000A26E9">
        <w:rPr>
          <w:rFonts w:ascii="Calibri" w:eastAsia="Times New Roman" w:hAnsi="Calibri" w:cs="Calibri"/>
          <w:sz w:val="24"/>
          <w:szCs w:val="24"/>
          <w:lang w:eastAsia="es-ES"/>
        </w:rPr>
        <w:t>Ébola</w:t>
      </w:r>
      <w:proofErr w:type="spellEnd"/>
      <w:r w:rsidRPr="000A26E9">
        <w:rPr>
          <w:rFonts w:ascii="Calibri" w:eastAsia="Times New Roman" w:hAnsi="Calibri" w:cs="Calibri"/>
          <w:sz w:val="24"/>
          <w:szCs w:val="24"/>
          <w:lang w:eastAsia="es-ES"/>
        </w:rPr>
        <w:t xml:space="preserve"> y </w:t>
      </w:r>
      <w:proofErr w:type="spellStart"/>
      <w:r w:rsidRPr="000A26E9">
        <w:rPr>
          <w:rFonts w:ascii="Calibri" w:eastAsia="Times New Roman" w:hAnsi="Calibri" w:cs="Calibri"/>
          <w:sz w:val="24"/>
          <w:szCs w:val="24"/>
          <w:lang w:eastAsia="es-ES"/>
        </w:rPr>
        <w:t>Marburg</w:t>
      </w:r>
      <w:proofErr w:type="spellEnd"/>
      <w:r w:rsidRPr="000A26E9">
        <w:rPr>
          <w:rFonts w:ascii="Calibri" w:eastAsia="Times New Roman" w:hAnsi="Calibri" w:cs="Calibri"/>
          <w:sz w:val="24"/>
          <w:szCs w:val="24"/>
          <w:lang w:eastAsia="es-ES"/>
        </w:rPr>
        <w:t xml:space="preserve">. </w:t>
      </w:r>
    </w:p>
    <w:p w:rsidR="000A26E9" w:rsidRPr="000A26E9" w:rsidRDefault="000A26E9" w:rsidP="00A20614">
      <w:pPr>
        <w:numPr>
          <w:ilvl w:val="0"/>
          <w:numId w:val="6"/>
        </w:numPr>
        <w:spacing w:line="240" w:lineRule="auto"/>
        <w:jc w:val="both"/>
        <w:rPr>
          <w:rFonts w:ascii="Calibri" w:eastAsia="Times New Roman" w:hAnsi="Calibri" w:cs="Calibri"/>
          <w:b/>
          <w:sz w:val="24"/>
          <w:szCs w:val="24"/>
          <w:lang w:eastAsia="es-ES"/>
        </w:rPr>
      </w:pPr>
      <w:r w:rsidRPr="000A26E9">
        <w:rPr>
          <w:rFonts w:ascii="Calibri" w:eastAsia="Times New Roman" w:hAnsi="Calibri" w:cs="Calibri"/>
          <w:sz w:val="24"/>
          <w:szCs w:val="24"/>
          <w:lang w:eastAsia="es-ES"/>
        </w:rPr>
        <w:t xml:space="preserve">Exantema eritematoso </w:t>
      </w:r>
      <w:proofErr w:type="spellStart"/>
      <w:r w:rsidRPr="000A26E9">
        <w:rPr>
          <w:rFonts w:ascii="Calibri" w:eastAsia="Times New Roman" w:hAnsi="Calibri" w:cs="Calibri"/>
          <w:sz w:val="24"/>
          <w:szCs w:val="24"/>
          <w:lang w:eastAsia="es-ES"/>
        </w:rPr>
        <w:t>maculopapular</w:t>
      </w:r>
      <w:proofErr w:type="spellEnd"/>
      <w:r w:rsidRPr="000A26E9">
        <w:rPr>
          <w:rFonts w:ascii="Calibri" w:eastAsia="Times New Roman" w:hAnsi="Calibri" w:cs="Calibri"/>
          <w:sz w:val="24"/>
          <w:szCs w:val="24"/>
          <w:lang w:eastAsia="es-ES"/>
        </w:rPr>
        <w:t xml:space="preserve">: </w:t>
      </w:r>
      <w:r w:rsidRPr="000A26E9">
        <w:rPr>
          <w:rFonts w:ascii="Calibri" w:eastAsia="Times New Roman" w:hAnsi="Calibri" w:cs="Calibri"/>
          <w:b/>
          <w:sz w:val="24"/>
          <w:szCs w:val="24"/>
          <w:lang w:eastAsia="es-ES"/>
        </w:rPr>
        <w:t xml:space="preserve">muy notable en los casos de FH de </w:t>
      </w:r>
      <w:proofErr w:type="spellStart"/>
      <w:r w:rsidRPr="000A26E9">
        <w:rPr>
          <w:rFonts w:ascii="Calibri" w:eastAsia="Times New Roman" w:hAnsi="Calibri" w:cs="Calibri"/>
          <w:b/>
          <w:sz w:val="24"/>
          <w:szCs w:val="24"/>
          <w:lang w:eastAsia="es-ES"/>
        </w:rPr>
        <w:t>Ébola</w:t>
      </w:r>
      <w:proofErr w:type="spellEnd"/>
      <w:r w:rsidRPr="000A26E9">
        <w:rPr>
          <w:rFonts w:ascii="Calibri" w:eastAsia="Times New Roman" w:hAnsi="Calibri" w:cs="Calibri"/>
          <w:b/>
          <w:sz w:val="24"/>
          <w:szCs w:val="24"/>
          <w:lang w:eastAsia="es-ES"/>
        </w:rPr>
        <w:t xml:space="preserve"> y </w:t>
      </w:r>
      <w:proofErr w:type="spellStart"/>
      <w:r w:rsidRPr="000A26E9">
        <w:rPr>
          <w:rFonts w:ascii="Calibri" w:eastAsia="Times New Roman" w:hAnsi="Calibri" w:cs="Calibri"/>
          <w:b/>
          <w:sz w:val="24"/>
          <w:szCs w:val="24"/>
          <w:lang w:eastAsia="es-ES"/>
        </w:rPr>
        <w:t>Marburg</w:t>
      </w:r>
      <w:proofErr w:type="spellEnd"/>
      <w:r w:rsidRPr="000A26E9">
        <w:rPr>
          <w:rFonts w:ascii="Calibri" w:eastAsia="Times New Roman" w:hAnsi="Calibri" w:cs="Calibri"/>
          <w:b/>
          <w:sz w:val="24"/>
          <w:szCs w:val="24"/>
          <w:lang w:eastAsia="es-ES"/>
        </w:rPr>
        <w:t xml:space="preserve"> y dengue hemorrágico o grave.</w:t>
      </w:r>
    </w:p>
    <w:p w:rsidR="000A26E9" w:rsidRPr="000A26E9" w:rsidRDefault="000A26E9" w:rsidP="00A20614">
      <w:pPr>
        <w:numPr>
          <w:ilvl w:val="0"/>
          <w:numId w:val="6"/>
        </w:numPr>
        <w:spacing w:line="240" w:lineRule="auto"/>
        <w:jc w:val="both"/>
        <w:rPr>
          <w:rFonts w:ascii="Calibri" w:eastAsia="Times New Roman" w:hAnsi="Calibri" w:cs="Calibri"/>
          <w:color w:val="000000"/>
          <w:sz w:val="24"/>
          <w:szCs w:val="24"/>
          <w:lang w:eastAsia="es-ES"/>
        </w:rPr>
      </w:pPr>
      <w:r w:rsidRPr="000A26E9">
        <w:rPr>
          <w:rFonts w:ascii="Calibri" w:eastAsia="Times New Roman" w:hAnsi="Calibri" w:cs="Calibri"/>
          <w:color w:val="000000"/>
          <w:sz w:val="24"/>
          <w:szCs w:val="24"/>
          <w:lang w:eastAsia="es-ES"/>
        </w:rPr>
        <w:t xml:space="preserve">Faringitis: la faringitis exudativa grave es característica de la fase inicial de la Fiebre de </w:t>
      </w:r>
      <w:proofErr w:type="spellStart"/>
      <w:r w:rsidRPr="000A26E9">
        <w:rPr>
          <w:rFonts w:ascii="Calibri" w:eastAsia="Times New Roman" w:hAnsi="Calibri" w:cs="Calibri"/>
          <w:color w:val="000000"/>
          <w:sz w:val="24"/>
          <w:szCs w:val="24"/>
          <w:lang w:eastAsia="es-ES"/>
        </w:rPr>
        <w:t>Lassa</w:t>
      </w:r>
      <w:proofErr w:type="spellEnd"/>
      <w:r w:rsidRPr="000A26E9">
        <w:rPr>
          <w:rFonts w:ascii="Calibri" w:eastAsia="Times New Roman" w:hAnsi="Calibri" w:cs="Calibri"/>
          <w:color w:val="000000"/>
          <w:sz w:val="24"/>
          <w:szCs w:val="24"/>
          <w:lang w:eastAsia="es-ES"/>
        </w:rPr>
        <w:t>.</w:t>
      </w:r>
    </w:p>
    <w:p w:rsidR="000A26E9" w:rsidRPr="000A26E9" w:rsidRDefault="000A26E9" w:rsidP="00A20614">
      <w:pPr>
        <w:numPr>
          <w:ilvl w:val="0"/>
          <w:numId w:val="6"/>
        </w:numPr>
        <w:spacing w:line="240" w:lineRule="auto"/>
        <w:jc w:val="both"/>
        <w:rPr>
          <w:rFonts w:ascii="Calibri" w:eastAsia="Times New Roman" w:hAnsi="Calibri" w:cs="Calibri"/>
          <w:color w:val="000000"/>
          <w:sz w:val="24"/>
          <w:szCs w:val="24"/>
          <w:lang w:eastAsia="es-ES"/>
        </w:rPr>
      </w:pPr>
      <w:r w:rsidRPr="000A26E9">
        <w:rPr>
          <w:rFonts w:ascii="Calibri" w:eastAsia="Times New Roman" w:hAnsi="Calibri" w:cs="Calibri"/>
          <w:color w:val="000000"/>
          <w:sz w:val="24"/>
          <w:szCs w:val="24"/>
          <w:lang w:eastAsia="es-ES"/>
        </w:rPr>
        <w:t xml:space="preserve">Ictericia: puede ser característica prominente en la fiebre del Valle del </w:t>
      </w:r>
      <w:proofErr w:type="spellStart"/>
      <w:r w:rsidRPr="000A26E9">
        <w:rPr>
          <w:rFonts w:ascii="Calibri" w:eastAsia="Times New Roman" w:hAnsi="Calibri" w:cs="Calibri"/>
          <w:color w:val="000000"/>
          <w:sz w:val="24"/>
          <w:szCs w:val="24"/>
          <w:lang w:eastAsia="es-ES"/>
        </w:rPr>
        <w:t>Rift</w:t>
      </w:r>
      <w:proofErr w:type="spellEnd"/>
      <w:r w:rsidRPr="000A26E9">
        <w:rPr>
          <w:rFonts w:ascii="Calibri" w:eastAsia="Times New Roman" w:hAnsi="Calibri" w:cs="Calibri"/>
          <w:color w:val="000000"/>
          <w:sz w:val="24"/>
          <w:szCs w:val="24"/>
          <w:lang w:eastAsia="es-ES"/>
        </w:rPr>
        <w:t xml:space="preserve">, fiebre amarilla, </w:t>
      </w:r>
      <w:proofErr w:type="spellStart"/>
      <w:r w:rsidRPr="000A26E9">
        <w:rPr>
          <w:rFonts w:ascii="Calibri" w:eastAsia="Times New Roman" w:hAnsi="Calibri" w:cs="Calibri"/>
          <w:color w:val="000000"/>
          <w:sz w:val="24"/>
          <w:szCs w:val="24"/>
          <w:lang w:eastAsia="es-ES"/>
        </w:rPr>
        <w:t>Ébola</w:t>
      </w:r>
      <w:proofErr w:type="spellEnd"/>
      <w:r w:rsidRPr="000A26E9">
        <w:rPr>
          <w:rFonts w:ascii="Calibri" w:eastAsia="Times New Roman" w:hAnsi="Calibri" w:cs="Calibri"/>
          <w:color w:val="000000"/>
          <w:sz w:val="24"/>
          <w:szCs w:val="24"/>
          <w:lang w:eastAsia="es-ES"/>
        </w:rPr>
        <w:t xml:space="preserve">, </w:t>
      </w:r>
      <w:proofErr w:type="spellStart"/>
      <w:r w:rsidRPr="000A26E9">
        <w:rPr>
          <w:rFonts w:ascii="Calibri" w:eastAsia="Times New Roman" w:hAnsi="Calibri" w:cs="Calibri"/>
          <w:color w:val="000000"/>
          <w:sz w:val="24"/>
          <w:szCs w:val="24"/>
          <w:lang w:eastAsia="es-ES"/>
        </w:rPr>
        <w:t>Marburg</w:t>
      </w:r>
      <w:proofErr w:type="spellEnd"/>
      <w:r w:rsidRPr="000A26E9">
        <w:rPr>
          <w:rFonts w:ascii="Calibri" w:eastAsia="Times New Roman" w:hAnsi="Calibri" w:cs="Calibri"/>
          <w:color w:val="000000"/>
          <w:sz w:val="24"/>
          <w:szCs w:val="24"/>
          <w:lang w:eastAsia="es-ES"/>
        </w:rPr>
        <w:t xml:space="preserve">, </w:t>
      </w:r>
      <w:proofErr w:type="spellStart"/>
      <w:r w:rsidRPr="000A26E9">
        <w:rPr>
          <w:rFonts w:ascii="Calibri" w:eastAsia="Times New Roman" w:hAnsi="Calibri" w:cs="Calibri"/>
          <w:color w:val="000000"/>
          <w:sz w:val="24"/>
          <w:szCs w:val="24"/>
          <w:lang w:eastAsia="es-ES"/>
        </w:rPr>
        <w:t>Lassa</w:t>
      </w:r>
      <w:proofErr w:type="spellEnd"/>
      <w:r w:rsidRPr="000A26E9">
        <w:rPr>
          <w:rFonts w:ascii="Calibri" w:eastAsia="Times New Roman" w:hAnsi="Calibri" w:cs="Calibri"/>
          <w:color w:val="000000"/>
          <w:sz w:val="24"/>
          <w:szCs w:val="24"/>
          <w:lang w:eastAsia="es-ES"/>
        </w:rPr>
        <w:t>.</w:t>
      </w:r>
    </w:p>
    <w:p w:rsidR="000A26E9" w:rsidRPr="000A26E9" w:rsidRDefault="000A26E9" w:rsidP="00A20614">
      <w:pPr>
        <w:numPr>
          <w:ilvl w:val="0"/>
          <w:numId w:val="6"/>
        </w:numPr>
        <w:spacing w:line="240" w:lineRule="auto"/>
        <w:jc w:val="both"/>
        <w:rPr>
          <w:rFonts w:ascii="Calibri" w:eastAsia="Times New Roman" w:hAnsi="Calibri" w:cs="Calibri"/>
          <w:color w:val="000000"/>
          <w:sz w:val="24"/>
          <w:szCs w:val="24"/>
          <w:lang w:eastAsia="es-ES"/>
        </w:rPr>
      </w:pPr>
      <w:r w:rsidRPr="000A26E9">
        <w:rPr>
          <w:rFonts w:ascii="Calibri" w:eastAsia="Times New Roman" w:hAnsi="Calibri" w:cs="Calibri"/>
          <w:color w:val="000000"/>
          <w:sz w:val="24"/>
          <w:szCs w:val="24"/>
          <w:lang w:eastAsia="es-ES"/>
        </w:rPr>
        <w:t xml:space="preserve">Meningoencefalitis: Fiebre del Valle del </w:t>
      </w:r>
      <w:proofErr w:type="spellStart"/>
      <w:r w:rsidRPr="000A26E9">
        <w:rPr>
          <w:rFonts w:ascii="Calibri" w:eastAsia="Times New Roman" w:hAnsi="Calibri" w:cs="Calibri"/>
          <w:color w:val="000000"/>
          <w:sz w:val="24"/>
          <w:szCs w:val="24"/>
          <w:lang w:eastAsia="es-ES"/>
        </w:rPr>
        <w:t>Rift</w:t>
      </w:r>
      <w:proofErr w:type="spellEnd"/>
      <w:r w:rsidRPr="000A26E9">
        <w:rPr>
          <w:rFonts w:ascii="Calibri" w:eastAsia="Times New Roman" w:hAnsi="Calibri" w:cs="Calibri"/>
          <w:color w:val="000000"/>
          <w:sz w:val="24"/>
          <w:szCs w:val="24"/>
          <w:lang w:eastAsia="es-ES"/>
        </w:rPr>
        <w:t xml:space="preserve">, FH del Bosque de </w:t>
      </w:r>
      <w:proofErr w:type="spellStart"/>
      <w:r w:rsidRPr="000A26E9">
        <w:rPr>
          <w:rFonts w:ascii="Calibri" w:eastAsia="Times New Roman" w:hAnsi="Calibri" w:cs="Calibri"/>
          <w:color w:val="000000"/>
          <w:sz w:val="24"/>
          <w:szCs w:val="24"/>
          <w:lang w:eastAsia="es-ES"/>
        </w:rPr>
        <w:t>Kyasanur</w:t>
      </w:r>
      <w:proofErr w:type="spellEnd"/>
      <w:r w:rsidRPr="000A26E9">
        <w:rPr>
          <w:rFonts w:ascii="Calibri" w:eastAsia="Times New Roman" w:hAnsi="Calibri" w:cs="Calibri"/>
          <w:color w:val="000000"/>
          <w:sz w:val="24"/>
          <w:szCs w:val="24"/>
          <w:lang w:eastAsia="es-ES"/>
        </w:rPr>
        <w:t xml:space="preserve">, FH de Omsk. </w:t>
      </w:r>
    </w:p>
    <w:p w:rsidR="000A26E9" w:rsidRPr="000A26E9" w:rsidRDefault="000A26E9" w:rsidP="000A26E9">
      <w:pPr>
        <w:spacing w:line="240" w:lineRule="auto"/>
        <w:jc w:val="both"/>
        <w:rPr>
          <w:rFonts w:ascii="Calibri" w:eastAsia="Times New Roman" w:hAnsi="Calibri" w:cs="Calibri"/>
          <w:color w:val="000000"/>
          <w:sz w:val="24"/>
          <w:szCs w:val="24"/>
          <w:lang w:eastAsia="es-ES"/>
        </w:rPr>
      </w:pPr>
    </w:p>
    <w:p w:rsidR="000A26E9" w:rsidRPr="000A26E9" w:rsidRDefault="000A26E9" w:rsidP="000A26E9">
      <w:pPr>
        <w:spacing w:line="240" w:lineRule="auto"/>
        <w:jc w:val="both"/>
        <w:rPr>
          <w:rFonts w:ascii="Calibri" w:eastAsia="Times New Roman" w:hAnsi="Calibri" w:cs="Calibri"/>
          <w:color w:val="000000"/>
          <w:sz w:val="24"/>
          <w:szCs w:val="24"/>
          <w:lang w:eastAsia="es-ES"/>
        </w:rPr>
      </w:pPr>
      <w:r w:rsidRPr="000A26E9">
        <w:rPr>
          <w:rFonts w:ascii="Calibri" w:eastAsia="Times New Roman" w:hAnsi="Calibri" w:cs="Calibri"/>
          <w:color w:val="000000"/>
          <w:sz w:val="24"/>
          <w:szCs w:val="24"/>
          <w:lang w:eastAsia="es-ES"/>
        </w:rPr>
        <w:t>En el Anexo II se presenta la clínica de las FHV.</w:t>
      </w:r>
    </w:p>
    <w:p w:rsidR="000A26E9" w:rsidRPr="000A26E9" w:rsidRDefault="000A26E9" w:rsidP="000A26E9">
      <w:pPr>
        <w:spacing w:line="240" w:lineRule="auto"/>
        <w:jc w:val="both"/>
        <w:rPr>
          <w:rFonts w:ascii="Calibri" w:eastAsia="Times New Roman" w:hAnsi="Calibri" w:cs="Calibri"/>
          <w:b/>
          <w:sz w:val="24"/>
          <w:szCs w:val="24"/>
          <w:lang w:eastAsia="es-ES"/>
        </w:rPr>
      </w:pPr>
    </w:p>
    <w:p w:rsidR="000A26E9" w:rsidRPr="000A26E9" w:rsidRDefault="000A26E9" w:rsidP="000A26E9">
      <w:pPr>
        <w:spacing w:line="240" w:lineRule="auto"/>
        <w:jc w:val="both"/>
        <w:rPr>
          <w:rFonts w:ascii="Calibri" w:eastAsia="Times New Roman" w:hAnsi="Calibri" w:cs="Calibri"/>
          <w:sz w:val="24"/>
          <w:szCs w:val="24"/>
          <w:lang w:val="es-ES_tradnl" w:eastAsia="es-ES"/>
        </w:rPr>
      </w:pPr>
      <w:r w:rsidRPr="000A26E9">
        <w:rPr>
          <w:rFonts w:ascii="Calibri" w:eastAsia="Times New Roman" w:hAnsi="Calibri" w:cs="Calibri"/>
          <w:b/>
          <w:sz w:val="24"/>
          <w:szCs w:val="24"/>
          <w:lang w:eastAsia="es-ES"/>
        </w:rPr>
        <w:t>La gravedad</w:t>
      </w:r>
      <w:r w:rsidRPr="000A26E9">
        <w:rPr>
          <w:rFonts w:ascii="Calibri" w:eastAsia="Times New Roman" w:hAnsi="Calibri" w:cs="Calibri"/>
          <w:sz w:val="24"/>
          <w:szCs w:val="24"/>
          <w:lang w:eastAsia="es-ES"/>
        </w:rPr>
        <w:t xml:space="preserve"> varía dependiendo del virus y cepa causal. Los casos graves presentan</w:t>
      </w:r>
      <w:r w:rsidRPr="000A26E9">
        <w:rPr>
          <w:rFonts w:ascii="Calibri" w:eastAsia="Times New Roman" w:hAnsi="Calibri" w:cs="Calibri"/>
          <w:b/>
          <w:sz w:val="24"/>
          <w:szCs w:val="24"/>
          <w:lang w:eastAsia="es-ES"/>
        </w:rPr>
        <w:t xml:space="preserve"> </w:t>
      </w:r>
      <w:r w:rsidRPr="000A26E9">
        <w:rPr>
          <w:rFonts w:ascii="Calibri" w:eastAsia="Times New Roman" w:hAnsi="Calibri" w:cs="Calibri"/>
          <w:sz w:val="24"/>
          <w:szCs w:val="24"/>
          <w:lang w:eastAsia="es-ES"/>
        </w:rPr>
        <w:t xml:space="preserve">un síndrome </w:t>
      </w:r>
      <w:proofErr w:type="spellStart"/>
      <w:r w:rsidRPr="000A26E9">
        <w:rPr>
          <w:rFonts w:ascii="Calibri" w:eastAsia="Times New Roman" w:hAnsi="Calibri" w:cs="Calibri"/>
          <w:sz w:val="24"/>
          <w:szCs w:val="24"/>
          <w:lang w:eastAsia="es-ES"/>
        </w:rPr>
        <w:t>multisistémico</w:t>
      </w:r>
      <w:proofErr w:type="spellEnd"/>
      <w:r w:rsidRPr="000A26E9">
        <w:rPr>
          <w:rFonts w:ascii="Calibri" w:eastAsia="Times New Roman" w:hAnsi="Calibri" w:cs="Calibri"/>
          <w:sz w:val="24"/>
          <w:szCs w:val="24"/>
          <w:lang w:eastAsia="es-ES"/>
        </w:rPr>
        <w:t xml:space="preserve">, con lesiones </w:t>
      </w:r>
      <w:proofErr w:type="spellStart"/>
      <w:r w:rsidRPr="000A26E9">
        <w:rPr>
          <w:rFonts w:ascii="Calibri" w:eastAsia="Times New Roman" w:hAnsi="Calibri" w:cs="Calibri"/>
          <w:sz w:val="24"/>
          <w:szCs w:val="24"/>
          <w:lang w:eastAsia="es-ES"/>
        </w:rPr>
        <w:t>microvasculares</w:t>
      </w:r>
      <w:proofErr w:type="spellEnd"/>
      <w:r w:rsidRPr="000A26E9">
        <w:rPr>
          <w:rFonts w:ascii="Calibri" w:eastAsia="Times New Roman" w:hAnsi="Calibri" w:cs="Calibri"/>
          <w:sz w:val="24"/>
          <w:szCs w:val="24"/>
          <w:lang w:eastAsia="es-ES"/>
        </w:rPr>
        <w:t xml:space="preserve"> y signos generalizados de aumento de la permeabilidad vascular, y dependiendo del virus, pueden presentar</w:t>
      </w:r>
      <w:r w:rsidRPr="000A26E9">
        <w:rPr>
          <w:rFonts w:ascii="Calibri" w:eastAsia="Times New Roman" w:hAnsi="Calibri" w:cs="Calibri"/>
          <w:sz w:val="24"/>
          <w:szCs w:val="24"/>
          <w:lang w:val="es-ES_tradnl" w:eastAsia="es-ES"/>
        </w:rPr>
        <w:t xml:space="preserve"> manifestaciones hemorrágicas (</w:t>
      </w:r>
      <w:r w:rsidRPr="000A26E9">
        <w:rPr>
          <w:rFonts w:ascii="Calibri" w:eastAsia="Times New Roman" w:hAnsi="Calibri" w:cs="Calibri"/>
          <w:sz w:val="24"/>
          <w:szCs w:val="24"/>
          <w:lang w:eastAsia="es-ES"/>
        </w:rPr>
        <w:t>petequias, púrpura, hemorragia intradérmica o submucosa, sangrado de encías, hematemesis, melena, hematuria, sangrado excesivo en los sitios de punción, epistaxis, hemoptisis)</w:t>
      </w:r>
      <w:r w:rsidRPr="000A26E9">
        <w:rPr>
          <w:rFonts w:ascii="Calibri" w:eastAsia="Times New Roman" w:hAnsi="Calibri" w:cs="Calibri"/>
          <w:sz w:val="24"/>
          <w:szCs w:val="24"/>
          <w:lang w:val="es-ES_tradnl" w:eastAsia="es-ES"/>
        </w:rPr>
        <w:t>, problemas respiratorios,</w:t>
      </w:r>
      <w:r w:rsidRPr="000A26E9">
        <w:rPr>
          <w:rFonts w:ascii="Calibri" w:eastAsia="Times New Roman" w:hAnsi="Calibri" w:cs="Calibri"/>
          <w:sz w:val="24"/>
          <w:szCs w:val="24"/>
          <w:lang w:eastAsia="es-ES"/>
        </w:rPr>
        <w:t xml:space="preserve"> hepatopatía</w:t>
      </w:r>
      <w:r w:rsidRPr="000A26E9">
        <w:rPr>
          <w:rFonts w:ascii="Calibri" w:eastAsia="Times New Roman" w:hAnsi="Calibri" w:cs="Calibri"/>
          <w:sz w:val="24"/>
          <w:szCs w:val="24"/>
          <w:lang w:val="es-ES_tradnl" w:eastAsia="es-ES"/>
        </w:rPr>
        <w:t xml:space="preserve">, </w:t>
      </w:r>
      <w:r w:rsidRPr="000A26E9">
        <w:rPr>
          <w:rFonts w:ascii="Calibri" w:eastAsia="Times New Roman" w:hAnsi="Calibri" w:cs="Calibri"/>
          <w:sz w:val="24"/>
          <w:szCs w:val="24"/>
          <w:lang w:eastAsia="es-ES"/>
        </w:rPr>
        <w:t xml:space="preserve">disfunción del sistema nervioso central que se manifiesta por delirio, convulsiones, signos </w:t>
      </w:r>
      <w:proofErr w:type="spellStart"/>
      <w:r w:rsidRPr="000A26E9">
        <w:rPr>
          <w:rFonts w:ascii="Calibri" w:eastAsia="Times New Roman" w:hAnsi="Calibri" w:cs="Calibri"/>
          <w:sz w:val="24"/>
          <w:szCs w:val="24"/>
          <w:lang w:eastAsia="es-ES"/>
        </w:rPr>
        <w:t>cerebelosos</w:t>
      </w:r>
      <w:proofErr w:type="spellEnd"/>
      <w:r w:rsidRPr="000A26E9">
        <w:rPr>
          <w:rFonts w:ascii="Calibri" w:eastAsia="Times New Roman" w:hAnsi="Calibri" w:cs="Calibri"/>
          <w:sz w:val="24"/>
          <w:szCs w:val="24"/>
          <w:lang w:eastAsia="es-ES"/>
        </w:rPr>
        <w:t xml:space="preserve">, o estado de coma y son signo de mal pronóstico, insuficiencia renal, </w:t>
      </w:r>
      <w:r w:rsidRPr="000A26E9">
        <w:rPr>
          <w:rFonts w:ascii="Calibri" w:eastAsia="Times New Roman" w:hAnsi="Calibri" w:cs="Calibri"/>
          <w:sz w:val="24"/>
          <w:szCs w:val="24"/>
          <w:lang w:val="es-ES_tradnl" w:eastAsia="es-ES"/>
        </w:rPr>
        <w:t xml:space="preserve">coagulación </w:t>
      </w:r>
      <w:proofErr w:type="spellStart"/>
      <w:r w:rsidRPr="000A26E9">
        <w:rPr>
          <w:rFonts w:ascii="Calibri" w:eastAsia="Times New Roman" w:hAnsi="Calibri" w:cs="Calibri"/>
          <w:sz w:val="24"/>
          <w:szCs w:val="24"/>
          <w:lang w:val="es-ES_tradnl" w:eastAsia="es-ES"/>
        </w:rPr>
        <w:t>intravascular</w:t>
      </w:r>
      <w:proofErr w:type="spellEnd"/>
      <w:r w:rsidRPr="000A26E9">
        <w:rPr>
          <w:rFonts w:ascii="Calibri" w:eastAsia="Times New Roman" w:hAnsi="Calibri" w:cs="Calibri"/>
          <w:sz w:val="24"/>
          <w:szCs w:val="24"/>
          <w:lang w:val="es-ES_tradnl" w:eastAsia="es-ES"/>
        </w:rPr>
        <w:t xml:space="preserve"> diseminada o fallo renal. </w:t>
      </w:r>
    </w:p>
    <w:p w:rsidR="000A26E9" w:rsidRPr="000A26E9" w:rsidRDefault="000A26E9" w:rsidP="000A26E9">
      <w:pPr>
        <w:spacing w:line="240" w:lineRule="auto"/>
        <w:jc w:val="both"/>
        <w:rPr>
          <w:rFonts w:ascii="Calibri" w:eastAsia="Times New Roman" w:hAnsi="Calibri" w:cs="Calibri"/>
          <w:color w:val="000000"/>
          <w:sz w:val="24"/>
          <w:szCs w:val="24"/>
          <w:lang w:eastAsia="es-ES"/>
        </w:rPr>
      </w:pPr>
    </w:p>
    <w:p w:rsidR="000A26E9" w:rsidRPr="000A26E9" w:rsidRDefault="000A26E9" w:rsidP="000A26E9">
      <w:pPr>
        <w:spacing w:line="240" w:lineRule="auto"/>
        <w:jc w:val="both"/>
        <w:rPr>
          <w:rFonts w:ascii="Calibri" w:eastAsia="Times New Roman" w:hAnsi="Calibri" w:cs="Calibri"/>
          <w:sz w:val="24"/>
          <w:szCs w:val="24"/>
          <w:lang w:val="es-ES_tradnl" w:eastAsia="es-ES"/>
        </w:rPr>
      </w:pPr>
      <w:r w:rsidRPr="000A26E9">
        <w:rPr>
          <w:rFonts w:ascii="Calibri" w:eastAsia="Times New Roman" w:hAnsi="Calibri" w:cs="Calibri"/>
          <w:color w:val="000000"/>
          <w:sz w:val="24"/>
          <w:szCs w:val="24"/>
          <w:lang w:eastAsia="es-ES"/>
        </w:rPr>
        <w:t xml:space="preserve">La muerte suele ir precedida de diátesis hemorrágica generalizada, shock y fallo </w:t>
      </w:r>
      <w:proofErr w:type="spellStart"/>
      <w:r w:rsidRPr="000A26E9">
        <w:rPr>
          <w:rFonts w:ascii="Calibri" w:eastAsia="Times New Roman" w:hAnsi="Calibri" w:cs="Calibri"/>
          <w:color w:val="000000"/>
          <w:sz w:val="24"/>
          <w:szCs w:val="24"/>
          <w:lang w:eastAsia="es-ES"/>
        </w:rPr>
        <w:t>multiorgánico</w:t>
      </w:r>
      <w:proofErr w:type="spellEnd"/>
      <w:r w:rsidRPr="000A26E9">
        <w:rPr>
          <w:rFonts w:ascii="Calibri" w:eastAsia="Times New Roman" w:hAnsi="Calibri" w:cs="Calibri"/>
          <w:color w:val="000000"/>
          <w:sz w:val="24"/>
          <w:szCs w:val="24"/>
          <w:lang w:eastAsia="es-ES"/>
        </w:rPr>
        <w:t xml:space="preserve">, una o dos semanas después del inicio de síntomas. </w:t>
      </w:r>
      <w:r w:rsidRPr="000A26E9">
        <w:rPr>
          <w:rFonts w:ascii="Calibri" w:eastAsia="Times New Roman" w:hAnsi="Calibri" w:cs="Calibri"/>
          <w:sz w:val="24"/>
          <w:szCs w:val="24"/>
          <w:lang w:val="es-ES_tradnl" w:eastAsia="es-ES"/>
        </w:rPr>
        <w:t>El sangrado masivo es un signo de mal pronóstico, tardío o terminal, pero rara vez es en sí mismo la causa de muerte.</w:t>
      </w:r>
      <w:r w:rsidRPr="000A26E9">
        <w:rPr>
          <w:rFonts w:ascii="Calibri" w:eastAsia="Times New Roman" w:hAnsi="Calibri" w:cs="Calibri"/>
          <w:color w:val="000000"/>
          <w:sz w:val="24"/>
          <w:szCs w:val="24"/>
          <w:lang w:eastAsia="es-ES"/>
        </w:rPr>
        <w:t xml:space="preserve"> La letalidad varía entre 10% - 90%</w:t>
      </w:r>
    </w:p>
    <w:p w:rsidR="000A26E9" w:rsidRPr="000A26E9" w:rsidRDefault="000A26E9" w:rsidP="000A26E9">
      <w:pPr>
        <w:spacing w:line="240" w:lineRule="auto"/>
        <w:jc w:val="both"/>
        <w:rPr>
          <w:rFonts w:ascii="Calibri" w:eastAsia="Times New Roman" w:hAnsi="Calibri" w:cs="Calibri"/>
          <w:sz w:val="24"/>
          <w:szCs w:val="24"/>
          <w:lang w:eastAsia="es-ES"/>
        </w:rPr>
      </w:pPr>
      <w:bookmarkStart w:id="18" w:name="_Pediatric_Considerations_1"/>
      <w:bookmarkStart w:id="19" w:name="_Pediatric_Considerations"/>
      <w:bookmarkStart w:id="20" w:name="_When_to_Consider"/>
      <w:bookmarkEnd w:id="18"/>
      <w:bookmarkEnd w:id="19"/>
      <w:bookmarkEnd w:id="20"/>
    </w:p>
    <w:p w:rsidR="000A26E9" w:rsidRPr="000A26E9" w:rsidRDefault="000A26E9" w:rsidP="000A26E9">
      <w:pPr>
        <w:spacing w:line="240" w:lineRule="auto"/>
        <w:jc w:val="both"/>
        <w:rPr>
          <w:rFonts w:ascii="Calibri" w:eastAsia="Times New Roman" w:hAnsi="Calibri" w:cs="Calibri"/>
          <w:sz w:val="24"/>
          <w:szCs w:val="24"/>
          <w:lang w:eastAsia="es-ES"/>
        </w:rPr>
      </w:pPr>
      <w:r w:rsidRPr="000A26E9">
        <w:rPr>
          <w:rFonts w:ascii="Calibri" w:eastAsia="Times New Roman" w:hAnsi="Calibri" w:cs="Calibri"/>
          <w:sz w:val="24"/>
          <w:szCs w:val="24"/>
          <w:lang w:eastAsia="es-ES"/>
        </w:rPr>
        <w:t xml:space="preserve">Ante un viajero febril procedente de áreas tropicales se debe </w:t>
      </w:r>
      <w:r w:rsidRPr="000A26E9">
        <w:rPr>
          <w:rFonts w:ascii="Calibri" w:eastAsia="Times New Roman" w:hAnsi="Calibri" w:cs="Calibri"/>
          <w:b/>
          <w:sz w:val="24"/>
          <w:szCs w:val="24"/>
          <w:lang w:eastAsia="es-ES"/>
        </w:rPr>
        <w:t xml:space="preserve">descartar de forma urgente el diagnóstico de paludismo. </w:t>
      </w:r>
      <w:r w:rsidRPr="000A26E9">
        <w:rPr>
          <w:rFonts w:ascii="Calibri" w:eastAsia="Times New Roman" w:hAnsi="Calibri" w:cs="Calibri"/>
          <w:sz w:val="24"/>
          <w:szCs w:val="24"/>
          <w:lang w:eastAsia="es-ES"/>
        </w:rPr>
        <w:t>Las infecciones múltiples son comunes en los trópicos y el hallazgo de parásitos de malaria no excluye una fiebre hemorrágica u otras infecciones graves.</w:t>
      </w:r>
    </w:p>
    <w:p w:rsidR="000A26E9" w:rsidRPr="000A26E9" w:rsidRDefault="000A26E9" w:rsidP="000A26E9">
      <w:pPr>
        <w:spacing w:line="240" w:lineRule="auto"/>
        <w:jc w:val="both"/>
        <w:rPr>
          <w:rFonts w:ascii="Calibri" w:eastAsia="Times New Roman" w:hAnsi="Calibri" w:cs="Calibri"/>
          <w:sz w:val="24"/>
          <w:szCs w:val="24"/>
          <w:lang w:eastAsia="es-ES"/>
        </w:rPr>
      </w:pPr>
    </w:p>
    <w:p w:rsidR="000A26E9" w:rsidRPr="000A26E9" w:rsidRDefault="000A26E9" w:rsidP="000A26E9">
      <w:pPr>
        <w:spacing w:line="240" w:lineRule="auto"/>
        <w:jc w:val="both"/>
        <w:rPr>
          <w:rFonts w:ascii="Calibri" w:eastAsia="Times New Roman" w:hAnsi="Calibri" w:cs="Calibri"/>
          <w:color w:val="000000"/>
          <w:spacing w:val="2"/>
          <w:sz w:val="24"/>
          <w:szCs w:val="24"/>
          <w:lang w:eastAsia="es-ES"/>
        </w:rPr>
      </w:pPr>
      <w:r w:rsidRPr="000A26E9">
        <w:rPr>
          <w:rFonts w:ascii="Calibri" w:eastAsia="Times New Roman" w:hAnsi="Calibri" w:cs="Calibri"/>
          <w:sz w:val="24"/>
          <w:szCs w:val="24"/>
          <w:lang w:eastAsia="es-ES"/>
        </w:rPr>
        <w:t xml:space="preserve">Otras causas relativamente frecuentes de enfermedad febril que producen signos y síntomas similares a los que se presentan en la fase inicial de las FHV incluyen: </w:t>
      </w:r>
      <w:proofErr w:type="spellStart"/>
      <w:r w:rsidRPr="000A26E9">
        <w:rPr>
          <w:rFonts w:ascii="Calibri" w:eastAsia="Times New Roman" w:hAnsi="Calibri" w:cs="Calibri"/>
          <w:sz w:val="24"/>
          <w:szCs w:val="24"/>
          <w:lang w:eastAsia="es-ES"/>
        </w:rPr>
        <w:t>shigelosis</w:t>
      </w:r>
      <w:proofErr w:type="spellEnd"/>
      <w:r w:rsidRPr="000A26E9">
        <w:rPr>
          <w:rFonts w:ascii="Calibri" w:eastAsia="Times New Roman" w:hAnsi="Calibri" w:cs="Calibri"/>
          <w:sz w:val="24"/>
          <w:szCs w:val="24"/>
          <w:lang w:eastAsia="es-ES"/>
        </w:rPr>
        <w:t xml:space="preserve"> y otras </w:t>
      </w:r>
      <w:r w:rsidRPr="000A26E9">
        <w:rPr>
          <w:rFonts w:ascii="Calibri" w:eastAsia="Times New Roman" w:hAnsi="Calibri" w:cs="Calibri"/>
          <w:sz w:val="24"/>
          <w:szCs w:val="24"/>
          <w:lang w:eastAsia="es-ES"/>
        </w:rPr>
        <w:lastRenderedPageBreak/>
        <w:t xml:space="preserve">infecciones entéricas bacterianas, fiebre tifoidea, </w:t>
      </w:r>
      <w:proofErr w:type="spellStart"/>
      <w:r w:rsidRPr="000A26E9">
        <w:rPr>
          <w:rFonts w:ascii="Calibri" w:eastAsia="Times New Roman" w:hAnsi="Calibri" w:cs="Calibri"/>
          <w:sz w:val="24"/>
          <w:szCs w:val="24"/>
          <w:lang w:eastAsia="es-ES"/>
        </w:rPr>
        <w:t>leptospirosis</w:t>
      </w:r>
      <w:proofErr w:type="spellEnd"/>
      <w:r w:rsidRPr="000A26E9">
        <w:rPr>
          <w:rFonts w:ascii="Calibri" w:eastAsia="Times New Roman" w:hAnsi="Calibri" w:cs="Calibri"/>
          <w:sz w:val="24"/>
          <w:szCs w:val="24"/>
          <w:lang w:eastAsia="es-ES"/>
        </w:rPr>
        <w:t xml:space="preserve">, </w:t>
      </w:r>
      <w:proofErr w:type="spellStart"/>
      <w:r w:rsidRPr="000A26E9">
        <w:rPr>
          <w:rFonts w:ascii="Calibri" w:eastAsia="Times New Roman" w:hAnsi="Calibri" w:cs="Calibri"/>
          <w:sz w:val="24"/>
          <w:szCs w:val="24"/>
          <w:lang w:eastAsia="es-ES"/>
        </w:rPr>
        <w:t>tularemia</w:t>
      </w:r>
      <w:proofErr w:type="spellEnd"/>
      <w:r w:rsidRPr="000A26E9">
        <w:rPr>
          <w:rFonts w:ascii="Calibri" w:eastAsia="Times New Roman" w:hAnsi="Calibri" w:cs="Calibri"/>
          <w:sz w:val="24"/>
          <w:szCs w:val="24"/>
          <w:lang w:eastAsia="es-ES"/>
        </w:rPr>
        <w:t xml:space="preserve"> sistémica, hepatitis viral, </w:t>
      </w:r>
      <w:proofErr w:type="spellStart"/>
      <w:r w:rsidRPr="000A26E9">
        <w:rPr>
          <w:rFonts w:ascii="Calibri" w:eastAsia="Times New Roman" w:hAnsi="Calibri" w:cs="Calibri"/>
          <w:sz w:val="24"/>
          <w:szCs w:val="24"/>
          <w:lang w:eastAsia="es-ES"/>
        </w:rPr>
        <w:t>mononucleosis</w:t>
      </w:r>
      <w:proofErr w:type="spellEnd"/>
      <w:r w:rsidRPr="000A26E9">
        <w:rPr>
          <w:rFonts w:ascii="Calibri" w:eastAsia="Times New Roman" w:hAnsi="Calibri" w:cs="Calibri"/>
          <w:sz w:val="24"/>
          <w:szCs w:val="24"/>
          <w:lang w:eastAsia="es-ES"/>
        </w:rPr>
        <w:t xml:space="preserve">, sepsis bacteriana, </w:t>
      </w:r>
      <w:proofErr w:type="spellStart"/>
      <w:r w:rsidRPr="000A26E9">
        <w:rPr>
          <w:rFonts w:ascii="Calibri" w:eastAsia="Times New Roman" w:hAnsi="Calibri" w:cs="Calibri"/>
          <w:sz w:val="24"/>
          <w:szCs w:val="24"/>
          <w:lang w:eastAsia="es-ES"/>
        </w:rPr>
        <w:t>rickettsiosis</w:t>
      </w:r>
      <w:proofErr w:type="spellEnd"/>
      <w:r w:rsidRPr="000A26E9">
        <w:rPr>
          <w:rFonts w:ascii="Calibri" w:eastAsia="Times New Roman" w:hAnsi="Calibri" w:cs="Calibri"/>
          <w:sz w:val="24"/>
          <w:szCs w:val="24"/>
          <w:lang w:eastAsia="es-ES"/>
        </w:rPr>
        <w:t>,</w:t>
      </w:r>
      <w:r w:rsidRPr="000A26E9">
        <w:rPr>
          <w:rFonts w:ascii="Calibri" w:eastAsia="Times New Roman" w:hAnsi="Calibri" w:cs="Calibri"/>
          <w:color w:val="000000"/>
          <w:spacing w:val="2"/>
          <w:sz w:val="24"/>
          <w:szCs w:val="24"/>
          <w:lang w:eastAsia="es-ES"/>
        </w:rPr>
        <w:t xml:space="preserve"> influenza, síndrome de shock séptico, </w:t>
      </w:r>
      <w:proofErr w:type="spellStart"/>
      <w:r w:rsidRPr="000A26E9">
        <w:rPr>
          <w:rFonts w:ascii="Calibri" w:eastAsia="Times New Roman" w:hAnsi="Calibri" w:cs="Calibri"/>
          <w:color w:val="000000"/>
          <w:spacing w:val="2"/>
          <w:sz w:val="24"/>
          <w:szCs w:val="24"/>
          <w:lang w:eastAsia="es-ES"/>
        </w:rPr>
        <w:t>meningococemia</w:t>
      </w:r>
      <w:proofErr w:type="spellEnd"/>
      <w:r w:rsidRPr="000A26E9">
        <w:rPr>
          <w:rFonts w:ascii="Calibri" w:eastAsia="Times New Roman" w:hAnsi="Calibri" w:cs="Calibri"/>
          <w:color w:val="000000"/>
          <w:spacing w:val="2"/>
          <w:sz w:val="24"/>
          <w:szCs w:val="24"/>
          <w:lang w:eastAsia="es-ES"/>
        </w:rPr>
        <w:t xml:space="preserve">, </w:t>
      </w:r>
      <w:proofErr w:type="spellStart"/>
      <w:r w:rsidRPr="000A26E9">
        <w:rPr>
          <w:rFonts w:ascii="Calibri" w:eastAsia="Times New Roman" w:hAnsi="Calibri" w:cs="Calibri"/>
          <w:color w:val="000000"/>
          <w:spacing w:val="2"/>
          <w:sz w:val="24"/>
          <w:szCs w:val="24"/>
          <w:lang w:eastAsia="es-ES"/>
        </w:rPr>
        <w:t>borreliosis</w:t>
      </w:r>
      <w:proofErr w:type="spellEnd"/>
      <w:r w:rsidRPr="000A26E9">
        <w:rPr>
          <w:rFonts w:ascii="Calibri" w:eastAsia="Times New Roman" w:hAnsi="Calibri" w:cs="Calibri"/>
          <w:color w:val="000000"/>
          <w:spacing w:val="2"/>
          <w:sz w:val="24"/>
          <w:szCs w:val="24"/>
          <w:lang w:eastAsia="es-ES"/>
        </w:rPr>
        <w:t xml:space="preserve">, psitacosis, tripanosomiasis así como procesos no infecciosos asociados con diátesis hemorrágicas como púrpura </w:t>
      </w:r>
      <w:proofErr w:type="spellStart"/>
      <w:r w:rsidRPr="000A26E9">
        <w:rPr>
          <w:rFonts w:ascii="Calibri" w:eastAsia="Times New Roman" w:hAnsi="Calibri" w:cs="Calibri"/>
          <w:color w:val="000000"/>
          <w:spacing w:val="2"/>
          <w:sz w:val="24"/>
          <w:szCs w:val="24"/>
          <w:lang w:eastAsia="es-ES"/>
        </w:rPr>
        <w:t>trombocitopénica</w:t>
      </w:r>
      <w:proofErr w:type="spellEnd"/>
      <w:r w:rsidRPr="000A26E9">
        <w:rPr>
          <w:rFonts w:ascii="Calibri" w:eastAsia="Times New Roman" w:hAnsi="Calibri" w:cs="Calibri"/>
          <w:color w:val="000000"/>
          <w:spacing w:val="2"/>
          <w:sz w:val="24"/>
          <w:szCs w:val="24"/>
          <w:lang w:eastAsia="es-ES"/>
        </w:rPr>
        <w:t xml:space="preserve"> idiopática, síndrome hemolítico urémico, leucemias agudas y enfermedades del colágeno-vasculares. </w:t>
      </w:r>
    </w:p>
    <w:p w:rsidR="000A26E9" w:rsidRPr="000A26E9" w:rsidRDefault="000A26E9" w:rsidP="000A26E9">
      <w:pPr>
        <w:spacing w:line="240" w:lineRule="auto"/>
        <w:jc w:val="both"/>
        <w:rPr>
          <w:rFonts w:ascii="Calibri" w:eastAsia="Times New Roman" w:hAnsi="Calibri" w:cs="Calibri"/>
          <w:sz w:val="24"/>
          <w:szCs w:val="24"/>
          <w:lang w:eastAsia="es-ES"/>
        </w:rPr>
      </w:pPr>
    </w:p>
    <w:p w:rsidR="000A26E9" w:rsidRPr="000A26E9" w:rsidRDefault="000A26E9" w:rsidP="000A26E9">
      <w:pPr>
        <w:spacing w:line="240" w:lineRule="auto"/>
        <w:jc w:val="both"/>
        <w:rPr>
          <w:rFonts w:ascii="Calibri" w:eastAsia="Times New Roman" w:hAnsi="Calibri" w:cs="Calibri"/>
          <w:sz w:val="24"/>
          <w:szCs w:val="24"/>
          <w:lang w:eastAsia="es-ES"/>
        </w:rPr>
      </w:pPr>
      <w:r w:rsidRPr="000A26E9">
        <w:rPr>
          <w:rFonts w:ascii="Calibri" w:eastAsia="Times New Roman" w:hAnsi="Calibri" w:cs="Calibri"/>
          <w:sz w:val="24"/>
          <w:szCs w:val="24"/>
          <w:lang w:eastAsia="es-ES"/>
        </w:rPr>
        <w:t xml:space="preserve">El diagnóstico puede realizarse mediante técnicas de aislamiento viral, detección de genoma viral y detección de anticuerpos específicos. Todas las muestras de estos pacientes deben ser manejadas, como mínimo, en cabina de seguridad biológica de clase 2, siguiendo las prácticas de bioseguridad BSL-3. El diagnóstico debe realizarse en laboratorios de referencia con nivel de bioseguridad 3-4. El aislamiento del virus solo debe realizarse en un laboratorio BSL-4. </w:t>
      </w:r>
    </w:p>
    <w:p w:rsidR="000A26E9" w:rsidRPr="000A26E9" w:rsidRDefault="000A26E9" w:rsidP="000A26E9">
      <w:pPr>
        <w:spacing w:line="240" w:lineRule="auto"/>
        <w:jc w:val="both"/>
        <w:rPr>
          <w:rFonts w:ascii="Calibri" w:eastAsia="Times New Roman" w:hAnsi="Calibri" w:cs="Calibri"/>
          <w:sz w:val="24"/>
          <w:szCs w:val="24"/>
          <w:lang w:eastAsia="es-ES"/>
        </w:rPr>
      </w:pPr>
    </w:p>
    <w:p w:rsidR="000A26E9" w:rsidRPr="000A26E9" w:rsidRDefault="000A26E9" w:rsidP="000A26E9">
      <w:pPr>
        <w:spacing w:line="240" w:lineRule="auto"/>
        <w:jc w:val="both"/>
        <w:rPr>
          <w:rFonts w:ascii="Calibri" w:eastAsia="Times New Roman" w:hAnsi="Calibri" w:cs="Arial"/>
          <w:sz w:val="24"/>
          <w:szCs w:val="24"/>
          <w:lang w:val="es-ES_tradnl" w:eastAsia="es-ES"/>
        </w:rPr>
      </w:pPr>
      <w:r w:rsidRPr="000A26E9">
        <w:rPr>
          <w:rFonts w:ascii="Calibri" w:eastAsia="Times New Roman" w:hAnsi="Calibri" w:cs="Arial"/>
          <w:sz w:val="24"/>
          <w:szCs w:val="24"/>
          <w:lang w:val="es-ES_tradnl" w:eastAsia="es-ES"/>
        </w:rPr>
        <w:t xml:space="preserve">El presente protocolo establece unas normas generales para la vigilancia y control de las enfermedades comprendidas en el término "fiebres hemorrágicas víricas" salvo para </w:t>
      </w:r>
      <w:smartTag w:uri="urn:schemas-microsoft-com:office:smarttags" w:element="PersonName">
        <w:smartTagPr>
          <w:attr w:name="ProductID" w:val="LA FIEBRE AMARILLA"/>
        </w:smartTagPr>
        <w:r w:rsidRPr="000A26E9">
          <w:rPr>
            <w:rFonts w:ascii="Calibri" w:eastAsia="Times New Roman" w:hAnsi="Calibri" w:cs="Arial"/>
            <w:sz w:val="24"/>
            <w:szCs w:val="24"/>
            <w:lang w:val="es-ES_tradnl" w:eastAsia="es-ES"/>
          </w:rPr>
          <w:t>la Fiebre Amarilla</w:t>
        </w:r>
      </w:smartTag>
      <w:r w:rsidRPr="000A26E9">
        <w:rPr>
          <w:rFonts w:ascii="Calibri" w:eastAsia="Times New Roman" w:hAnsi="Calibri" w:cs="Arial"/>
          <w:sz w:val="24"/>
          <w:szCs w:val="24"/>
          <w:lang w:val="es-ES_tradnl" w:eastAsia="es-ES"/>
        </w:rPr>
        <w:t xml:space="preserve"> y el Dengue, para las que existen protocolos específicos. Se hace especial énfasis en aquellas FH graves producidas por virus con capacidad de transmisión secundaria de persona a persona: virus de la Fiebre de </w:t>
      </w:r>
      <w:proofErr w:type="spellStart"/>
      <w:r w:rsidRPr="000A26E9">
        <w:rPr>
          <w:rFonts w:ascii="Calibri" w:eastAsia="Times New Roman" w:hAnsi="Calibri" w:cs="Arial"/>
          <w:sz w:val="24"/>
          <w:szCs w:val="24"/>
          <w:lang w:val="es-ES_tradnl" w:eastAsia="es-ES"/>
        </w:rPr>
        <w:t>Lassa</w:t>
      </w:r>
      <w:proofErr w:type="spellEnd"/>
      <w:r w:rsidRPr="000A26E9">
        <w:rPr>
          <w:rFonts w:ascii="Calibri" w:eastAsia="Times New Roman" w:hAnsi="Calibri" w:cs="Arial"/>
          <w:sz w:val="24"/>
          <w:szCs w:val="24"/>
          <w:lang w:val="es-ES_tradnl" w:eastAsia="es-ES"/>
        </w:rPr>
        <w:t xml:space="preserve"> y </w:t>
      </w:r>
      <w:proofErr w:type="spellStart"/>
      <w:r w:rsidRPr="000A26E9">
        <w:rPr>
          <w:rFonts w:ascii="Calibri" w:eastAsia="Times New Roman" w:hAnsi="Calibri" w:cs="Arial"/>
          <w:sz w:val="24"/>
          <w:szCs w:val="24"/>
          <w:lang w:val="es-ES_tradnl" w:eastAsia="es-ES"/>
        </w:rPr>
        <w:t>arenavirus</w:t>
      </w:r>
      <w:proofErr w:type="spellEnd"/>
      <w:r w:rsidRPr="000A26E9">
        <w:rPr>
          <w:rFonts w:ascii="Calibri" w:eastAsia="Times New Roman" w:hAnsi="Calibri" w:cs="Arial"/>
          <w:sz w:val="24"/>
          <w:szCs w:val="24"/>
          <w:lang w:val="es-ES_tradnl" w:eastAsia="es-ES"/>
        </w:rPr>
        <w:t xml:space="preserve"> del nuevo mundo, virus </w:t>
      </w:r>
      <w:proofErr w:type="spellStart"/>
      <w:r w:rsidRPr="000A26E9">
        <w:rPr>
          <w:rFonts w:ascii="Calibri" w:eastAsia="Times New Roman" w:hAnsi="Calibri" w:cs="Arial"/>
          <w:sz w:val="24"/>
          <w:szCs w:val="24"/>
          <w:lang w:val="es-ES_tradnl" w:eastAsia="es-ES"/>
        </w:rPr>
        <w:t>Ébola</w:t>
      </w:r>
      <w:proofErr w:type="spellEnd"/>
      <w:r w:rsidRPr="000A26E9">
        <w:rPr>
          <w:rFonts w:ascii="Calibri" w:eastAsia="Times New Roman" w:hAnsi="Calibri" w:cs="Arial"/>
          <w:sz w:val="24"/>
          <w:szCs w:val="24"/>
          <w:lang w:val="es-ES_tradnl" w:eastAsia="es-ES"/>
        </w:rPr>
        <w:t xml:space="preserve"> y </w:t>
      </w:r>
      <w:proofErr w:type="spellStart"/>
      <w:r w:rsidRPr="000A26E9">
        <w:rPr>
          <w:rFonts w:ascii="Calibri" w:eastAsia="Times New Roman" w:hAnsi="Calibri" w:cs="Arial"/>
          <w:sz w:val="24"/>
          <w:szCs w:val="24"/>
          <w:lang w:val="es-ES_tradnl" w:eastAsia="es-ES"/>
        </w:rPr>
        <w:t>Marburg</w:t>
      </w:r>
      <w:proofErr w:type="spellEnd"/>
      <w:r w:rsidRPr="000A26E9">
        <w:rPr>
          <w:rFonts w:ascii="Calibri" w:eastAsia="Times New Roman" w:hAnsi="Calibri" w:cs="Arial"/>
          <w:sz w:val="24"/>
          <w:szCs w:val="24"/>
          <w:lang w:val="es-ES_tradnl" w:eastAsia="es-ES"/>
        </w:rPr>
        <w:t xml:space="preserve"> (</w:t>
      </w:r>
      <w:proofErr w:type="spellStart"/>
      <w:r w:rsidRPr="000A26E9">
        <w:rPr>
          <w:rFonts w:ascii="Calibri" w:eastAsia="Times New Roman" w:hAnsi="Calibri" w:cs="Arial"/>
          <w:sz w:val="24"/>
          <w:szCs w:val="24"/>
          <w:lang w:val="es-ES_tradnl" w:eastAsia="es-ES"/>
        </w:rPr>
        <w:t>filovirus</w:t>
      </w:r>
      <w:proofErr w:type="spellEnd"/>
      <w:r w:rsidRPr="000A26E9">
        <w:rPr>
          <w:rFonts w:ascii="Calibri" w:eastAsia="Times New Roman" w:hAnsi="Calibri" w:cs="Arial"/>
          <w:sz w:val="24"/>
          <w:szCs w:val="24"/>
          <w:lang w:val="es-ES_tradnl" w:eastAsia="es-ES"/>
        </w:rPr>
        <w:t>) y virus de la fiebre hemorrágica de Crimea Congo (</w:t>
      </w:r>
      <w:proofErr w:type="spellStart"/>
      <w:r w:rsidRPr="000A26E9">
        <w:rPr>
          <w:rFonts w:ascii="Calibri" w:eastAsia="Times New Roman" w:hAnsi="Calibri" w:cs="Arial"/>
          <w:sz w:val="24"/>
          <w:szCs w:val="24"/>
          <w:lang w:val="es-ES_tradnl" w:eastAsia="es-ES"/>
        </w:rPr>
        <w:t>bunyavirus</w:t>
      </w:r>
      <w:proofErr w:type="spellEnd"/>
      <w:r w:rsidRPr="000A26E9">
        <w:rPr>
          <w:rFonts w:ascii="Calibri" w:eastAsia="Times New Roman" w:hAnsi="Calibri" w:cs="Arial"/>
          <w:sz w:val="24"/>
          <w:szCs w:val="24"/>
          <w:lang w:val="es-ES_tradnl" w:eastAsia="es-ES"/>
        </w:rPr>
        <w:t>).</w:t>
      </w:r>
    </w:p>
    <w:p w:rsidR="000A26E9" w:rsidRPr="000A26E9" w:rsidRDefault="000A26E9" w:rsidP="000A26E9">
      <w:pPr>
        <w:spacing w:line="240" w:lineRule="auto"/>
        <w:jc w:val="both"/>
        <w:rPr>
          <w:rFonts w:ascii="Times New Roman" w:eastAsia="Times New Roman" w:hAnsi="Times New Roman" w:cs="Times New Roman"/>
          <w:sz w:val="24"/>
          <w:szCs w:val="24"/>
          <w:lang w:val="es-ES_tradnl" w:eastAsia="es-ES"/>
        </w:rPr>
      </w:pPr>
    </w:p>
    <w:p w:rsidR="000A26E9" w:rsidRPr="000A26E9" w:rsidRDefault="000A26E9" w:rsidP="000A26E9">
      <w:pPr>
        <w:spacing w:line="240" w:lineRule="auto"/>
        <w:jc w:val="both"/>
        <w:rPr>
          <w:rFonts w:ascii="Calibri" w:eastAsia="Times New Roman" w:hAnsi="Calibri" w:cs="Calibri"/>
          <w:b/>
          <w:sz w:val="24"/>
          <w:szCs w:val="24"/>
          <w:lang w:eastAsia="es-ES"/>
        </w:rPr>
      </w:pPr>
      <w:r w:rsidRPr="000A26E9">
        <w:rPr>
          <w:rFonts w:ascii="Calibri" w:eastAsia="Times New Roman" w:hAnsi="Calibri" w:cs="Calibri"/>
          <w:b/>
          <w:sz w:val="24"/>
          <w:szCs w:val="24"/>
          <w:lang w:eastAsia="es-ES"/>
        </w:rPr>
        <w:t xml:space="preserve">Agente </w:t>
      </w:r>
    </w:p>
    <w:p w:rsidR="000A26E9" w:rsidRPr="000A26E9" w:rsidRDefault="000A26E9" w:rsidP="000A26E9">
      <w:pPr>
        <w:spacing w:line="240" w:lineRule="auto"/>
        <w:jc w:val="both"/>
        <w:rPr>
          <w:rFonts w:ascii="Calibri" w:eastAsia="Times New Roman" w:hAnsi="Calibri" w:cs="Calibri"/>
          <w:sz w:val="24"/>
          <w:szCs w:val="24"/>
          <w:lang w:eastAsia="es-ES"/>
        </w:rPr>
      </w:pPr>
    </w:p>
    <w:p w:rsidR="000A26E9" w:rsidRPr="000A26E9" w:rsidRDefault="000A26E9" w:rsidP="000A26E9">
      <w:pPr>
        <w:spacing w:line="240" w:lineRule="auto"/>
        <w:jc w:val="both"/>
        <w:rPr>
          <w:rFonts w:ascii="Calibri" w:eastAsia="Times New Roman" w:hAnsi="Calibri" w:cs="Calibri"/>
          <w:sz w:val="24"/>
          <w:szCs w:val="24"/>
          <w:lang w:eastAsia="es-ES"/>
        </w:rPr>
      </w:pPr>
      <w:r w:rsidRPr="000A26E9">
        <w:rPr>
          <w:rFonts w:ascii="Calibri" w:eastAsia="Times New Roman" w:hAnsi="Calibri" w:cs="Calibri"/>
          <w:sz w:val="24"/>
          <w:szCs w:val="24"/>
          <w:lang w:eastAsia="es-ES"/>
        </w:rPr>
        <w:t xml:space="preserve">Las FHV están causadas por virus pertenecientes a las siguientes familias: </w:t>
      </w:r>
    </w:p>
    <w:p w:rsidR="000A26E9" w:rsidRPr="000A26E9" w:rsidRDefault="000A26E9" w:rsidP="00A20614">
      <w:pPr>
        <w:numPr>
          <w:ilvl w:val="0"/>
          <w:numId w:val="7"/>
        </w:numPr>
        <w:spacing w:line="240" w:lineRule="auto"/>
        <w:jc w:val="both"/>
        <w:rPr>
          <w:rFonts w:ascii="Calibri" w:eastAsia="Times New Roman" w:hAnsi="Calibri" w:cs="Calibri"/>
          <w:sz w:val="24"/>
          <w:szCs w:val="24"/>
          <w:lang w:eastAsia="es-ES"/>
        </w:rPr>
      </w:pPr>
      <w:proofErr w:type="spellStart"/>
      <w:r w:rsidRPr="000A26E9">
        <w:rPr>
          <w:rFonts w:ascii="Calibri" w:eastAsia="Times New Roman" w:hAnsi="Calibri" w:cs="Calibri"/>
          <w:i/>
          <w:sz w:val="24"/>
          <w:szCs w:val="24"/>
          <w:lang w:eastAsia="es-ES"/>
        </w:rPr>
        <w:t>Filoviridae</w:t>
      </w:r>
      <w:proofErr w:type="spellEnd"/>
      <w:r w:rsidRPr="000A26E9">
        <w:rPr>
          <w:rFonts w:ascii="Calibri" w:eastAsia="Times New Roman" w:hAnsi="Calibri" w:cs="Calibri"/>
          <w:sz w:val="24"/>
          <w:szCs w:val="24"/>
          <w:lang w:eastAsia="es-ES"/>
        </w:rPr>
        <w:t xml:space="preserve"> (</w:t>
      </w:r>
      <w:proofErr w:type="spellStart"/>
      <w:r w:rsidRPr="000A26E9">
        <w:rPr>
          <w:rFonts w:ascii="Calibri" w:eastAsia="Times New Roman" w:hAnsi="Calibri" w:cs="Calibri"/>
          <w:sz w:val="24"/>
          <w:szCs w:val="24"/>
          <w:lang w:eastAsia="es-ES"/>
        </w:rPr>
        <w:t>Ébola</w:t>
      </w:r>
      <w:proofErr w:type="spellEnd"/>
      <w:r w:rsidRPr="000A26E9">
        <w:rPr>
          <w:rFonts w:ascii="Calibri" w:eastAsia="Times New Roman" w:hAnsi="Calibri" w:cs="Calibri"/>
          <w:sz w:val="24"/>
          <w:szCs w:val="24"/>
          <w:lang w:eastAsia="es-ES"/>
        </w:rPr>
        <w:t xml:space="preserve"> y </w:t>
      </w:r>
      <w:proofErr w:type="spellStart"/>
      <w:r w:rsidRPr="000A26E9">
        <w:rPr>
          <w:rFonts w:ascii="Calibri" w:eastAsia="Times New Roman" w:hAnsi="Calibri" w:cs="Calibri"/>
          <w:sz w:val="24"/>
          <w:szCs w:val="24"/>
          <w:lang w:eastAsia="es-ES"/>
        </w:rPr>
        <w:t>Marburg</w:t>
      </w:r>
      <w:proofErr w:type="spellEnd"/>
      <w:r w:rsidRPr="000A26E9">
        <w:rPr>
          <w:rFonts w:ascii="Calibri" w:eastAsia="Times New Roman" w:hAnsi="Calibri" w:cs="Calibri"/>
          <w:sz w:val="24"/>
          <w:szCs w:val="24"/>
          <w:lang w:eastAsia="es-ES"/>
        </w:rPr>
        <w:t>)</w:t>
      </w:r>
    </w:p>
    <w:p w:rsidR="000A26E9" w:rsidRPr="000A26E9" w:rsidRDefault="000A26E9" w:rsidP="00A20614">
      <w:pPr>
        <w:numPr>
          <w:ilvl w:val="0"/>
          <w:numId w:val="7"/>
        </w:numPr>
        <w:spacing w:line="240" w:lineRule="auto"/>
        <w:jc w:val="both"/>
        <w:rPr>
          <w:rFonts w:ascii="Calibri" w:eastAsia="Times New Roman" w:hAnsi="Calibri" w:cs="Calibri"/>
          <w:sz w:val="24"/>
          <w:szCs w:val="24"/>
          <w:lang w:eastAsia="es-ES"/>
        </w:rPr>
      </w:pPr>
      <w:proofErr w:type="spellStart"/>
      <w:r w:rsidRPr="000A26E9">
        <w:rPr>
          <w:rFonts w:ascii="Calibri" w:eastAsia="Times New Roman" w:hAnsi="Calibri" w:cs="Calibri"/>
          <w:i/>
          <w:sz w:val="24"/>
          <w:szCs w:val="24"/>
          <w:lang w:eastAsia="es-ES"/>
        </w:rPr>
        <w:t>Arenaviridae</w:t>
      </w:r>
      <w:proofErr w:type="spellEnd"/>
      <w:r w:rsidRPr="000A26E9">
        <w:rPr>
          <w:rFonts w:ascii="Calibri" w:eastAsia="Times New Roman" w:hAnsi="Calibri" w:cs="Calibri"/>
          <w:i/>
          <w:sz w:val="24"/>
          <w:szCs w:val="24"/>
          <w:lang w:eastAsia="es-ES"/>
        </w:rPr>
        <w:t>:</w:t>
      </w:r>
      <w:r w:rsidRPr="000A26E9">
        <w:rPr>
          <w:rFonts w:ascii="Calibri" w:eastAsia="Times New Roman" w:hAnsi="Calibri" w:cs="Calibri"/>
          <w:sz w:val="24"/>
          <w:szCs w:val="24"/>
          <w:lang w:eastAsia="es-ES"/>
        </w:rPr>
        <w:t xml:space="preserve"> </w:t>
      </w:r>
      <w:proofErr w:type="spellStart"/>
      <w:r w:rsidRPr="000A26E9">
        <w:rPr>
          <w:rFonts w:ascii="Calibri" w:eastAsia="Times New Roman" w:hAnsi="Calibri" w:cs="Calibri"/>
          <w:sz w:val="24"/>
          <w:szCs w:val="24"/>
          <w:lang w:eastAsia="es-ES"/>
        </w:rPr>
        <w:t>arenavirus</w:t>
      </w:r>
      <w:proofErr w:type="spellEnd"/>
      <w:r w:rsidRPr="000A26E9">
        <w:rPr>
          <w:rFonts w:ascii="Calibri" w:eastAsia="Times New Roman" w:hAnsi="Calibri" w:cs="Calibri"/>
          <w:sz w:val="24"/>
          <w:szCs w:val="24"/>
          <w:lang w:eastAsia="es-ES"/>
        </w:rPr>
        <w:t xml:space="preserve"> del Viejo Mundo (Fiebre de </w:t>
      </w:r>
      <w:proofErr w:type="spellStart"/>
      <w:r w:rsidRPr="000A26E9">
        <w:rPr>
          <w:rFonts w:ascii="Calibri" w:eastAsia="Times New Roman" w:hAnsi="Calibri" w:cs="Calibri"/>
          <w:sz w:val="24"/>
          <w:szCs w:val="24"/>
          <w:lang w:eastAsia="es-ES"/>
        </w:rPr>
        <w:t>Lassa</w:t>
      </w:r>
      <w:proofErr w:type="spellEnd"/>
      <w:r w:rsidRPr="000A26E9">
        <w:rPr>
          <w:rFonts w:ascii="Calibri" w:eastAsia="Times New Roman" w:hAnsi="Calibri" w:cs="Calibri"/>
          <w:sz w:val="24"/>
          <w:szCs w:val="24"/>
          <w:lang w:eastAsia="es-ES"/>
        </w:rPr>
        <w:t xml:space="preserve">, Lujo); </w:t>
      </w:r>
      <w:proofErr w:type="spellStart"/>
      <w:r w:rsidRPr="000A26E9">
        <w:rPr>
          <w:rFonts w:ascii="Calibri" w:eastAsia="Times New Roman" w:hAnsi="Calibri" w:cs="Calibri"/>
          <w:sz w:val="24"/>
          <w:szCs w:val="24"/>
          <w:lang w:eastAsia="es-ES"/>
        </w:rPr>
        <w:t>arenavirus</w:t>
      </w:r>
      <w:proofErr w:type="spellEnd"/>
      <w:r w:rsidRPr="000A26E9">
        <w:rPr>
          <w:rFonts w:ascii="Calibri" w:eastAsia="Times New Roman" w:hAnsi="Calibri" w:cs="Calibri"/>
          <w:sz w:val="24"/>
          <w:szCs w:val="24"/>
          <w:lang w:eastAsia="es-ES"/>
        </w:rPr>
        <w:t xml:space="preserve"> del Nuevo Mundo (Junín (FH de Argentina), </w:t>
      </w:r>
      <w:proofErr w:type="spellStart"/>
      <w:r w:rsidRPr="000A26E9">
        <w:rPr>
          <w:rFonts w:ascii="Calibri" w:eastAsia="Times New Roman" w:hAnsi="Calibri" w:cs="Calibri"/>
          <w:sz w:val="24"/>
          <w:szCs w:val="24"/>
          <w:lang w:eastAsia="es-ES"/>
        </w:rPr>
        <w:t>Machupo</w:t>
      </w:r>
      <w:proofErr w:type="spellEnd"/>
      <w:r w:rsidRPr="000A26E9">
        <w:rPr>
          <w:rFonts w:ascii="Calibri" w:eastAsia="Times New Roman" w:hAnsi="Calibri" w:cs="Calibri"/>
          <w:sz w:val="24"/>
          <w:szCs w:val="24"/>
          <w:lang w:eastAsia="es-ES"/>
        </w:rPr>
        <w:t xml:space="preserve"> (FH Boliviana) y Chapare (FH Boliviana), Sabia (FH de Brasil), </w:t>
      </w:r>
      <w:proofErr w:type="spellStart"/>
      <w:r w:rsidRPr="000A26E9">
        <w:rPr>
          <w:rFonts w:ascii="Calibri" w:eastAsia="Times New Roman" w:hAnsi="Calibri" w:cs="Calibri"/>
          <w:sz w:val="24"/>
          <w:szCs w:val="24"/>
          <w:lang w:eastAsia="es-ES"/>
        </w:rPr>
        <w:t>Guanarito</w:t>
      </w:r>
      <w:proofErr w:type="spellEnd"/>
      <w:r w:rsidRPr="000A26E9">
        <w:rPr>
          <w:rFonts w:ascii="Calibri" w:eastAsia="Times New Roman" w:hAnsi="Calibri" w:cs="Calibri"/>
          <w:sz w:val="24"/>
          <w:szCs w:val="24"/>
          <w:lang w:eastAsia="es-ES"/>
        </w:rPr>
        <w:t xml:space="preserve"> (FH Venezolana)</w:t>
      </w:r>
    </w:p>
    <w:p w:rsidR="000A26E9" w:rsidRPr="000A26E9" w:rsidRDefault="000A26E9" w:rsidP="00A20614">
      <w:pPr>
        <w:numPr>
          <w:ilvl w:val="0"/>
          <w:numId w:val="7"/>
        </w:numPr>
        <w:spacing w:line="240" w:lineRule="auto"/>
        <w:jc w:val="both"/>
        <w:rPr>
          <w:rFonts w:ascii="Calibri" w:eastAsia="Times New Roman" w:hAnsi="Calibri" w:cs="Calibri"/>
          <w:sz w:val="24"/>
          <w:szCs w:val="24"/>
          <w:lang w:eastAsia="es-ES"/>
        </w:rPr>
      </w:pPr>
      <w:proofErr w:type="spellStart"/>
      <w:r w:rsidRPr="000A26E9">
        <w:rPr>
          <w:rFonts w:ascii="Calibri" w:eastAsia="Times New Roman" w:hAnsi="Calibri" w:cs="Calibri"/>
          <w:i/>
          <w:sz w:val="24"/>
          <w:szCs w:val="24"/>
          <w:lang w:eastAsia="es-ES"/>
        </w:rPr>
        <w:t>Bunyaviridae</w:t>
      </w:r>
      <w:proofErr w:type="spellEnd"/>
      <w:r w:rsidRPr="000A26E9">
        <w:rPr>
          <w:rFonts w:ascii="Calibri" w:eastAsia="Times New Roman" w:hAnsi="Calibri" w:cs="Calibri"/>
          <w:sz w:val="24"/>
          <w:szCs w:val="24"/>
          <w:lang w:eastAsia="es-ES"/>
        </w:rPr>
        <w:t xml:space="preserve">: </w:t>
      </w:r>
      <w:proofErr w:type="spellStart"/>
      <w:r w:rsidRPr="000A26E9">
        <w:rPr>
          <w:rFonts w:ascii="Calibri" w:eastAsia="Times New Roman" w:hAnsi="Calibri" w:cs="Calibri"/>
          <w:sz w:val="24"/>
          <w:szCs w:val="24"/>
          <w:lang w:eastAsia="es-ES"/>
        </w:rPr>
        <w:t>bunyavirus</w:t>
      </w:r>
      <w:proofErr w:type="spellEnd"/>
      <w:r w:rsidRPr="000A26E9">
        <w:rPr>
          <w:rFonts w:ascii="Calibri" w:eastAsia="Times New Roman" w:hAnsi="Calibri" w:cs="Calibri"/>
          <w:sz w:val="24"/>
          <w:szCs w:val="24"/>
          <w:lang w:eastAsia="es-ES"/>
        </w:rPr>
        <w:t xml:space="preserve"> (Fiebre del Valle del </w:t>
      </w:r>
      <w:proofErr w:type="spellStart"/>
      <w:r w:rsidRPr="000A26E9">
        <w:rPr>
          <w:rFonts w:ascii="Calibri" w:eastAsia="Times New Roman" w:hAnsi="Calibri" w:cs="Calibri"/>
          <w:sz w:val="24"/>
          <w:szCs w:val="24"/>
          <w:lang w:eastAsia="es-ES"/>
        </w:rPr>
        <w:t>Rift</w:t>
      </w:r>
      <w:proofErr w:type="spellEnd"/>
      <w:r w:rsidRPr="000A26E9">
        <w:rPr>
          <w:rFonts w:ascii="Calibri" w:eastAsia="Times New Roman" w:hAnsi="Calibri" w:cs="Calibri"/>
          <w:sz w:val="24"/>
          <w:szCs w:val="24"/>
          <w:lang w:eastAsia="es-ES"/>
        </w:rPr>
        <w:t>, FH de Crimea-Congo, hantavirus)</w:t>
      </w:r>
    </w:p>
    <w:p w:rsidR="000A26E9" w:rsidRPr="000A26E9" w:rsidRDefault="000A26E9" w:rsidP="00A20614">
      <w:pPr>
        <w:numPr>
          <w:ilvl w:val="0"/>
          <w:numId w:val="7"/>
        </w:numPr>
        <w:spacing w:line="240" w:lineRule="auto"/>
        <w:jc w:val="both"/>
        <w:rPr>
          <w:rFonts w:ascii="Calibri" w:eastAsia="Times New Roman" w:hAnsi="Calibri" w:cs="Calibri"/>
          <w:sz w:val="24"/>
          <w:szCs w:val="24"/>
          <w:lang w:eastAsia="es-ES"/>
        </w:rPr>
      </w:pPr>
      <w:proofErr w:type="spellStart"/>
      <w:r w:rsidRPr="000A26E9">
        <w:rPr>
          <w:rFonts w:ascii="Calibri" w:eastAsia="Times New Roman" w:hAnsi="Calibri" w:cs="Calibri"/>
          <w:sz w:val="24"/>
          <w:szCs w:val="24"/>
          <w:lang w:eastAsia="es-ES"/>
        </w:rPr>
        <w:t>Flavivirus</w:t>
      </w:r>
      <w:proofErr w:type="spellEnd"/>
      <w:r w:rsidRPr="000A26E9">
        <w:rPr>
          <w:rFonts w:ascii="Calibri" w:eastAsia="Times New Roman" w:hAnsi="Calibri" w:cs="Calibri"/>
          <w:sz w:val="24"/>
          <w:szCs w:val="24"/>
          <w:lang w:eastAsia="es-ES"/>
        </w:rPr>
        <w:t xml:space="preserve"> (Fiebre del dengue, Fiebre amarilla, FH de Omsk, y el complejo Fiebre del Bosque de </w:t>
      </w:r>
      <w:proofErr w:type="spellStart"/>
      <w:r w:rsidRPr="000A26E9">
        <w:rPr>
          <w:rFonts w:ascii="Calibri" w:eastAsia="Times New Roman" w:hAnsi="Calibri" w:cs="Calibri"/>
          <w:sz w:val="24"/>
          <w:szCs w:val="24"/>
          <w:lang w:eastAsia="es-ES"/>
        </w:rPr>
        <w:t>Kyanasur</w:t>
      </w:r>
      <w:proofErr w:type="spellEnd"/>
      <w:r w:rsidRPr="000A26E9">
        <w:rPr>
          <w:rFonts w:ascii="Calibri" w:eastAsia="Times New Roman" w:hAnsi="Calibri" w:cs="Calibri"/>
          <w:sz w:val="24"/>
          <w:szCs w:val="24"/>
          <w:lang w:eastAsia="es-ES"/>
        </w:rPr>
        <w:t xml:space="preserve">- </w:t>
      </w:r>
      <w:r w:rsidRPr="000A26E9">
        <w:rPr>
          <w:rFonts w:ascii="Calibri" w:eastAsia="Times New Roman" w:hAnsi="Calibri" w:cs="Calibri"/>
          <w:bCs/>
          <w:sz w:val="24"/>
          <w:szCs w:val="24"/>
          <w:lang w:eastAsia="es-ES"/>
        </w:rPr>
        <w:t xml:space="preserve">FH de </w:t>
      </w:r>
      <w:proofErr w:type="spellStart"/>
      <w:r w:rsidRPr="000A26E9">
        <w:rPr>
          <w:rFonts w:ascii="Calibri" w:eastAsia="Times New Roman" w:hAnsi="Calibri" w:cs="Calibri"/>
          <w:bCs/>
          <w:sz w:val="24"/>
          <w:szCs w:val="24"/>
          <w:lang w:eastAsia="es-ES"/>
        </w:rPr>
        <w:t>Alkhurma</w:t>
      </w:r>
      <w:proofErr w:type="spellEnd"/>
      <w:r w:rsidRPr="000A26E9">
        <w:rPr>
          <w:rFonts w:ascii="Calibri" w:eastAsia="Times New Roman" w:hAnsi="Calibri" w:cs="Calibri"/>
          <w:sz w:val="24"/>
          <w:szCs w:val="24"/>
          <w:lang w:eastAsia="es-ES"/>
        </w:rPr>
        <w:t>)</w:t>
      </w:r>
    </w:p>
    <w:p w:rsidR="000A26E9" w:rsidRPr="000A26E9" w:rsidRDefault="000A26E9" w:rsidP="000A26E9">
      <w:pPr>
        <w:spacing w:line="240" w:lineRule="auto"/>
        <w:jc w:val="both"/>
        <w:rPr>
          <w:rFonts w:ascii="Calibri" w:eastAsia="Times New Roman" w:hAnsi="Calibri" w:cs="Calibri"/>
          <w:sz w:val="24"/>
          <w:szCs w:val="24"/>
          <w:lang w:eastAsia="es-ES"/>
        </w:rPr>
      </w:pPr>
    </w:p>
    <w:p w:rsidR="000A26E9" w:rsidRPr="000A26E9" w:rsidRDefault="000A26E9" w:rsidP="000A26E9">
      <w:pPr>
        <w:spacing w:line="240" w:lineRule="auto"/>
        <w:jc w:val="both"/>
        <w:rPr>
          <w:rFonts w:ascii="Calibri" w:eastAsia="Times New Roman" w:hAnsi="Calibri" w:cs="Calibri"/>
          <w:color w:val="000000"/>
          <w:sz w:val="24"/>
          <w:szCs w:val="24"/>
          <w:lang w:eastAsia="es-ES"/>
        </w:rPr>
      </w:pPr>
      <w:r w:rsidRPr="000A26E9">
        <w:rPr>
          <w:rFonts w:ascii="Calibri" w:eastAsia="Times New Roman" w:hAnsi="Calibri" w:cs="Calibri"/>
          <w:sz w:val="24"/>
          <w:szCs w:val="24"/>
          <w:lang w:eastAsia="es-ES"/>
        </w:rPr>
        <w:t xml:space="preserve">Recientemente se han descrito otros virus asociados a manifestaciones hemorrágicas y también transmisibles entre personas: el </w:t>
      </w:r>
      <w:proofErr w:type="spellStart"/>
      <w:r w:rsidRPr="000A26E9">
        <w:rPr>
          <w:rFonts w:ascii="Calibri" w:eastAsia="Times New Roman" w:hAnsi="Calibri" w:cs="Calibri"/>
          <w:i/>
          <w:sz w:val="24"/>
          <w:szCs w:val="24"/>
          <w:lang w:eastAsia="es-ES"/>
        </w:rPr>
        <w:t>Rhabdovirus</w:t>
      </w:r>
      <w:proofErr w:type="spellEnd"/>
      <w:r w:rsidRPr="000A26E9">
        <w:rPr>
          <w:rFonts w:ascii="Calibri" w:eastAsia="Times New Roman" w:hAnsi="Calibri" w:cs="Calibri"/>
          <w:sz w:val="24"/>
          <w:szCs w:val="24"/>
          <w:lang w:eastAsia="es-ES"/>
        </w:rPr>
        <w:t xml:space="preserve"> Bas-Congo en África y el </w:t>
      </w:r>
      <w:proofErr w:type="spellStart"/>
      <w:r w:rsidRPr="000A26E9">
        <w:rPr>
          <w:rFonts w:ascii="Calibri" w:eastAsia="Times New Roman" w:hAnsi="Calibri" w:cs="Calibri"/>
          <w:i/>
          <w:sz w:val="24"/>
          <w:szCs w:val="24"/>
          <w:lang w:eastAsia="es-ES"/>
        </w:rPr>
        <w:t>Bunyavirus</w:t>
      </w:r>
      <w:proofErr w:type="spellEnd"/>
      <w:r w:rsidRPr="000A26E9">
        <w:rPr>
          <w:rFonts w:ascii="Calibri" w:eastAsia="Times New Roman" w:hAnsi="Calibri" w:cs="Calibri"/>
          <w:sz w:val="24"/>
          <w:szCs w:val="24"/>
          <w:lang w:eastAsia="es-ES"/>
        </w:rPr>
        <w:t xml:space="preserve"> </w:t>
      </w:r>
      <w:proofErr w:type="spellStart"/>
      <w:r w:rsidRPr="000A26E9">
        <w:rPr>
          <w:rFonts w:ascii="Calibri" w:eastAsia="Times New Roman" w:hAnsi="Calibri" w:cs="Calibri"/>
          <w:sz w:val="24"/>
          <w:szCs w:val="24"/>
          <w:lang w:eastAsia="es-ES"/>
        </w:rPr>
        <w:t>Huaiyangshan</w:t>
      </w:r>
      <w:proofErr w:type="spellEnd"/>
      <w:r w:rsidRPr="000A26E9">
        <w:rPr>
          <w:rFonts w:ascii="Calibri" w:eastAsia="Times New Roman" w:hAnsi="Calibri" w:cs="Calibri"/>
          <w:sz w:val="24"/>
          <w:szCs w:val="24"/>
          <w:lang w:eastAsia="es-ES"/>
        </w:rPr>
        <w:t xml:space="preserve"> en China. Todos ellos son virus de pequeño tamaño con genoma ARN y envoltura lipídica, característica</w:t>
      </w:r>
      <w:r w:rsidRPr="000A26E9">
        <w:rPr>
          <w:rFonts w:ascii="Calibri" w:eastAsia="Times New Roman" w:hAnsi="Calibri" w:cs="Calibri"/>
          <w:b/>
          <w:sz w:val="24"/>
          <w:szCs w:val="24"/>
          <w:lang w:eastAsia="es-ES"/>
        </w:rPr>
        <w:t xml:space="preserve"> </w:t>
      </w:r>
      <w:r w:rsidRPr="000A26E9">
        <w:rPr>
          <w:rFonts w:ascii="Calibri" w:eastAsia="Times New Roman" w:hAnsi="Calibri" w:cs="Calibri"/>
          <w:sz w:val="24"/>
          <w:szCs w:val="24"/>
          <w:lang w:eastAsia="es-ES"/>
        </w:rPr>
        <w:t xml:space="preserve">que los hace relativamente susceptibles </w:t>
      </w:r>
      <w:r w:rsidRPr="000A26E9">
        <w:rPr>
          <w:rFonts w:ascii="Calibri" w:eastAsia="Times New Roman" w:hAnsi="Calibri" w:cs="Calibri"/>
          <w:color w:val="000000"/>
          <w:sz w:val="24"/>
          <w:szCs w:val="24"/>
          <w:lang w:eastAsia="es-ES"/>
        </w:rPr>
        <w:t>a los detergentes, así como a los entornos de pH bajo. Por el contrario, son muy estables a pH neutro, especialmente en presencia de proteínas.</w:t>
      </w:r>
    </w:p>
    <w:p w:rsidR="000A26E9" w:rsidRPr="000A26E9" w:rsidRDefault="000A26E9" w:rsidP="000A26E9">
      <w:pPr>
        <w:spacing w:line="240" w:lineRule="auto"/>
        <w:jc w:val="both"/>
        <w:rPr>
          <w:rFonts w:ascii="Calibri" w:eastAsia="Times New Roman" w:hAnsi="Calibri" w:cs="Calibri"/>
          <w:b/>
          <w:sz w:val="24"/>
          <w:szCs w:val="24"/>
          <w:lang w:eastAsia="es-ES"/>
        </w:rPr>
      </w:pPr>
    </w:p>
    <w:p w:rsidR="000A26E9" w:rsidRPr="000A26E9" w:rsidRDefault="000A26E9" w:rsidP="000A26E9">
      <w:pPr>
        <w:spacing w:line="240" w:lineRule="auto"/>
        <w:jc w:val="both"/>
        <w:rPr>
          <w:rFonts w:ascii="Calibri" w:eastAsia="Times New Roman" w:hAnsi="Calibri" w:cs="Calibri"/>
          <w:b/>
          <w:sz w:val="24"/>
          <w:szCs w:val="24"/>
          <w:lang w:eastAsia="es-ES"/>
        </w:rPr>
      </w:pPr>
      <w:r w:rsidRPr="000A26E9">
        <w:rPr>
          <w:rFonts w:ascii="Calibri" w:eastAsia="Times New Roman" w:hAnsi="Calibri" w:cs="Calibri"/>
          <w:b/>
          <w:sz w:val="24"/>
          <w:szCs w:val="24"/>
          <w:lang w:eastAsia="es-ES"/>
        </w:rPr>
        <w:t>Reservorio</w:t>
      </w:r>
    </w:p>
    <w:p w:rsidR="000A26E9" w:rsidRPr="000A26E9" w:rsidRDefault="000A26E9" w:rsidP="000A26E9">
      <w:pPr>
        <w:spacing w:line="240" w:lineRule="auto"/>
        <w:jc w:val="both"/>
        <w:rPr>
          <w:rFonts w:ascii="Calibri" w:eastAsia="Times New Roman" w:hAnsi="Calibri" w:cs="Calibri"/>
          <w:sz w:val="24"/>
          <w:szCs w:val="24"/>
          <w:lang w:eastAsia="es-ES"/>
        </w:rPr>
      </w:pPr>
    </w:p>
    <w:p w:rsidR="000A26E9" w:rsidRPr="000A26E9" w:rsidRDefault="000A26E9" w:rsidP="000A26E9">
      <w:pPr>
        <w:spacing w:line="240" w:lineRule="auto"/>
        <w:jc w:val="both"/>
        <w:rPr>
          <w:rFonts w:ascii="Calibri" w:eastAsia="Times New Roman" w:hAnsi="Calibri" w:cs="Calibri"/>
          <w:sz w:val="24"/>
          <w:szCs w:val="24"/>
          <w:lang w:eastAsia="es-ES"/>
        </w:rPr>
      </w:pPr>
      <w:r w:rsidRPr="000A26E9">
        <w:rPr>
          <w:rFonts w:ascii="Calibri" w:eastAsia="Times New Roman" w:hAnsi="Calibri" w:cs="Calibri"/>
          <w:sz w:val="24"/>
          <w:szCs w:val="24"/>
          <w:lang w:eastAsia="es-ES"/>
        </w:rPr>
        <w:t xml:space="preserve">Estos virus tienen un ciclo vital </w:t>
      </w:r>
      <w:proofErr w:type="spellStart"/>
      <w:r w:rsidRPr="000A26E9">
        <w:rPr>
          <w:rFonts w:ascii="Calibri" w:eastAsia="Times New Roman" w:hAnsi="Calibri" w:cs="Calibri"/>
          <w:sz w:val="24"/>
          <w:szCs w:val="24"/>
          <w:lang w:eastAsia="es-ES"/>
        </w:rPr>
        <w:t>zoonótico</w:t>
      </w:r>
      <w:proofErr w:type="spellEnd"/>
      <w:r w:rsidRPr="000A26E9">
        <w:rPr>
          <w:rFonts w:ascii="Calibri" w:eastAsia="Times New Roman" w:hAnsi="Calibri" w:cs="Calibri"/>
          <w:sz w:val="24"/>
          <w:szCs w:val="24"/>
          <w:lang w:eastAsia="es-ES"/>
        </w:rPr>
        <w:t>, independiente de los seres humanos. En el ciclo natural de muchos de estos virus, intervienen también distintas especies de mosquitos o garrapatas, que actúan como vectores y reservorios.</w:t>
      </w:r>
    </w:p>
    <w:p w:rsidR="000A26E9" w:rsidRPr="000A26E9" w:rsidRDefault="000A26E9" w:rsidP="000A26E9">
      <w:pPr>
        <w:spacing w:line="240" w:lineRule="auto"/>
        <w:jc w:val="both"/>
        <w:rPr>
          <w:rFonts w:ascii="Calibri" w:eastAsia="Times New Roman" w:hAnsi="Calibri" w:cs="Calibri"/>
          <w:color w:val="000000"/>
          <w:sz w:val="24"/>
          <w:szCs w:val="24"/>
          <w:lang w:eastAsia="es-ES"/>
        </w:rPr>
      </w:pPr>
    </w:p>
    <w:p w:rsidR="000A26E9" w:rsidRPr="000A26E9" w:rsidRDefault="000A26E9" w:rsidP="000A26E9">
      <w:pPr>
        <w:spacing w:line="240" w:lineRule="auto"/>
        <w:jc w:val="both"/>
        <w:rPr>
          <w:rFonts w:ascii="Calibri" w:eastAsia="Times New Roman" w:hAnsi="Calibri" w:cs="Calibri"/>
          <w:sz w:val="24"/>
          <w:szCs w:val="24"/>
          <w:lang w:eastAsia="es-ES"/>
        </w:rPr>
      </w:pPr>
      <w:r w:rsidRPr="000A26E9">
        <w:rPr>
          <w:rFonts w:ascii="Calibri" w:eastAsia="Times New Roman" w:hAnsi="Calibri" w:cs="Calibri"/>
          <w:sz w:val="24"/>
          <w:szCs w:val="24"/>
          <w:lang w:eastAsia="es-ES"/>
        </w:rPr>
        <w:t xml:space="preserve">Los principales reservorios de la mayoría son roedores y numerosas especies de animales vertebrados silvestres y domésticos, actúan como huéspedes naturales que amplifican la diseminación. </w:t>
      </w:r>
    </w:p>
    <w:p w:rsidR="000A26E9" w:rsidRPr="000A26E9" w:rsidRDefault="000A26E9" w:rsidP="000A26E9">
      <w:pPr>
        <w:spacing w:line="240" w:lineRule="auto"/>
        <w:jc w:val="both"/>
        <w:rPr>
          <w:rFonts w:ascii="Calibri" w:eastAsia="Times New Roman" w:hAnsi="Calibri" w:cs="Calibri"/>
          <w:sz w:val="24"/>
          <w:szCs w:val="24"/>
          <w:lang w:eastAsia="es-ES"/>
        </w:rPr>
      </w:pPr>
      <w:r w:rsidRPr="000A26E9">
        <w:rPr>
          <w:rFonts w:ascii="Calibri" w:eastAsia="Times New Roman" w:hAnsi="Calibri" w:cs="Calibri"/>
          <w:sz w:val="24"/>
          <w:szCs w:val="24"/>
          <w:lang w:eastAsia="es-ES"/>
        </w:rPr>
        <w:lastRenderedPageBreak/>
        <w:t>Tanto los reservorios como los vectores varían en función del virus. En la tabla siguiente se muestran los virus causales de FHV y sus reservorios y vectores. Se señalan en sombreado aquellos virus con capacidad de transmitirse persona-persona</w:t>
      </w:r>
    </w:p>
    <w:p w:rsidR="000A26E9" w:rsidRPr="000A26E9" w:rsidRDefault="000A26E9" w:rsidP="000A26E9">
      <w:pPr>
        <w:spacing w:line="240" w:lineRule="auto"/>
        <w:jc w:val="both"/>
        <w:rPr>
          <w:rFonts w:ascii="Calibri" w:eastAsia="Times New Roman" w:hAnsi="Calibri" w:cs="Calibri"/>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
        <w:gridCol w:w="756"/>
        <w:gridCol w:w="2229"/>
        <w:gridCol w:w="1948"/>
        <w:gridCol w:w="3516"/>
      </w:tblGrid>
      <w:tr w:rsidR="000A26E9" w:rsidRPr="000A26E9" w:rsidTr="005C02E2">
        <w:tc>
          <w:tcPr>
            <w:tcW w:w="451" w:type="pct"/>
            <w:shd w:val="clear" w:color="auto" w:fill="auto"/>
          </w:tcPr>
          <w:p w:rsidR="000A26E9" w:rsidRPr="000A26E9" w:rsidRDefault="000A26E9" w:rsidP="000A26E9">
            <w:pPr>
              <w:spacing w:line="240" w:lineRule="auto"/>
              <w:jc w:val="both"/>
              <w:rPr>
                <w:rFonts w:ascii="Calibri" w:eastAsia="Times New Roman" w:hAnsi="Calibri" w:cs="Calibri"/>
                <w:b/>
                <w:sz w:val="20"/>
                <w:szCs w:val="20"/>
                <w:lang w:eastAsia="es-ES"/>
              </w:rPr>
            </w:pPr>
            <w:r w:rsidRPr="000A26E9">
              <w:rPr>
                <w:rFonts w:ascii="Calibri" w:eastAsia="Times New Roman" w:hAnsi="Calibri" w:cs="Calibri"/>
                <w:b/>
                <w:sz w:val="20"/>
                <w:szCs w:val="20"/>
                <w:lang w:eastAsia="es-ES"/>
              </w:rPr>
              <w:t>CIE-10</w:t>
            </w:r>
          </w:p>
        </w:tc>
        <w:tc>
          <w:tcPr>
            <w:tcW w:w="407" w:type="pct"/>
            <w:shd w:val="clear" w:color="auto" w:fill="auto"/>
          </w:tcPr>
          <w:p w:rsidR="000A26E9" w:rsidRPr="000A26E9" w:rsidRDefault="000A26E9" w:rsidP="000A26E9">
            <w:pPr>
              <w:spacing w:line="240" w:lineRule="auto"/>
              <w:jc w:val="both"/>
              <w:rPr>
                <w:rFonts w:ascii="Calibri" w:eastAsia="Times New Roman" w:hAnsi="Calibri" w:cs="Calibri"/>
                <w:b/>
                <w:sz w:val="20"/>
                <w:szCs w:val="20"/>
                <w:lang w:eastAsia="es-ES"/>
              </w:rPr>
            </w:pPr>
            <w:r w:rsidRPr="000A26E9">
              <w:rPr>
                <w:rFonts w:ascii="Calibri" w:eastAsia="Times New Roman" w:hAnsi="Calibri" w:cs="Calibri"/>
                <w:b/>
                <w:sz w:val="20"/>
                <w:szCs w:val="20"/>
                <w:lang w:eastAsia="es-ES"/>
              </w:rPr>
              <w:t>CIE-9</w:t>
            </w:r>
          </w:p>
        </w:tc>
        <w:tc>
          <w:tcPr>
            <w:tcW w:w="1200" w:type="pct"/>
            <w:shd w:val="clear" w:color="auto" w:fill="auto"/>
          </w:tcPr>
          <w:p w:rsidR="000A26E9" w:rsidRPr="000A26E9" w:rsidRDefault="000A26E9" w:rsidP="000A26E9">
            <w:pPr>
              <w:spacing w:line="240" w:lineRule="auto"/>
              <w:jc w:val="both"/>
              <w:rPr>
                <w:rFonts w:ascii="Calibri" w:eastAsia="Times New Roman" w:hAnsi="Calibri" w:cs="Calibri"/>
                <w:sz w:val="20"/>
                <w:szCs w:val="20"/>
                <w:lang w:eastAsia="es-ES"/>
              </w:rPr>
            </w:pPr>
          </w:p>
        </w:tc>
        <w:tc>
          <w:tcPr>
            <w:tcW w:w="1049" w:type="pct"/>
            <w:shd w:val="clear" w:color="auto" w:fill="auto"/>
          </w:tcPr>
          <w:p w:rsidR="000A26E9" w:rsidRPr="000A26E9" w:rsidRDefault="000A26E9" w:rsidP="000A26E9">
            <w:pPr>
              <w:spacing w:line="240" w:lineRule="auto"/>
              <w:jc w:val="both"/>
              <w:rPr>
                <w:rFonts w:ascii="Calibri" w:eastAsia="Times New Roman" w:hAnsi="Calibri" w:cs="Calibri"/>
                <w:b/>
                <w:sz w:val="20"/>
                <w:szCs w:val="20"/>
                <w:lang w:eastAsia="es-ES"/>
              </w:rPr>
            </w:pPr>
            <w:r w:rsidRPr="000A26E9">
              <w:rPr>
                <w:rFonts w:ascii="Calibri" w:eastAsia="Times New Roman" w:hAnsi="Calibri" w:cs="Calibri"/>
                <w:b/>
                <w:sz w:val="20"/>
                <w:szCs w:val="20"/>
                <w:lang w:eastAsia="es-ES"/>
              </w:rPr>
              <w:t>Vector</w:t>
            </w:r>
          </w:p>
        </w:tc>
        <w:tc>
          <w:tcPr>
            <w:tcW w:w="1894" w:type="pct"/>
            <w:shd w:val="clear" w:color="auto" w:fill="auto"/>
          </w:tcPr>
          <w:p w:rsidR="000A26E9" w:rsidRPr="000A26E9" w:rsidRDefault="000A26E9" w:rsidP="000A26E9">
            <w:pPr>
              <w:spacing w:line="240" w:lineRule="auto"/>
              <w:jc w:val="both"/>
              <w:rPr>
                <w:rFonts w:ascii="Calibri" w:eastAsia="Times New Roman" w:hAnsi="Calibri" w:cs="Calibri"/>
                <w:b/>
                <w:sz w:val="20"/>
                <w:szCs w:val="20"/>
                <w:lang w:eastAsia="es-ES"/>
              </w:rPr>
            </w:pPr>
            <w:r w:rsidRPr="000A26E9">
              <w:rPr>
                <w:rFonts w:ascii="Calibri" w:eastAsia="Times New Roman" w:hAnsi="Calibri" w:cs="Calibri"/>
                <w:b/>
                <w:sz w:val="20"/>
                <w:szCs w:val="20"/>
                <w:lang w:eastAsia="es-ES"/>
              </w:rPr>
              <w:t>Reservorio/Hospedador</w:t>
            </w:r>
          </w:p>
        </w:tc>
      </w:tr>
      <w:tr w:rsidR="000A26E9" w:rsidRPr="000A26E9" w:rsidTr="005C02E2">
        <w:trPr>
          <w:gridAfter w:val="2"/>
          <w:wAfter w:w="2942" w:type="pct"/>
        </w:trPr>
        <w:tc>
          <w:tcPr>
            <w:tcW w:w="451" w:type="pct"/>
            <w:tcBorders>
              <w:bottom w:val="single" w:sz="4" w:space="0" w:color="auto"/>
            </w:tcBorders>
            <w:shd w:val="clear" w:color="auto" w:fill="auto"/>
          </w:tcPr>
          <w:p w:rsidR="000A26E9" w:rsidRPr="000A26E9" w:rsidRDefault="000A26E9" w:rsidP="000A26E9">
            <w:pPr>
              <w:spacing w:line="240" w:lineRule="auto"/>
              <w:jc w:val="both"/>
              <w:rPr>
                <w:rFonts w:ascii="Calibri" w:eastAsia="Times New Roman" w:hAnsi="Calibri" w:cs="Calibri"/>
                <w:b/>
                <w:sz w:val="20"/>
                <w:szCs w:val="20"/>
                <w:lang w:eastAsia="es-ES"/>
              </w:rPr>
            </w:pPr>
            <w:r w:rsidRPr="000A26E9">
              <w:rPr>
                <w:rFonts w:ascii="Calibri" w:eastAsia="Times New Roman" w:hAnsi="Calibri" w:cs="Calibri"/>
                <w:b/>
                <w:sz w:val="20"/>
                <w:szCs w:val="20"/>
                <w:lang w:eastAsia="es-ES"/>
              </w:rPr>
              <w:t>A96</w:t>
            </w:r>
          </w:p>
        </w:tc>
        <w:tc>
          <w:tcPr>
            <w:tcW w:w="407" w:type="pct"/>
            <w:tcBorders>
              <w:bottom w:val="single" w:sz="4" w:space="0" w:color="auto"/>
            </w:tcBorders>
            <w:shd w:val="clear" w:color="auto" w:fill="auto"/>
          </w:tcPr>
          <w:p w:rsidR="000A26E9" w:rsidRPr="000A26E9" w:rsidRDefault="000A26E9" w:rsidP="000A26E9">
            <w:pPr>
              <w:spacing w:line="240" w:lineRule="auto"/>
              <w:jc w:val="both"/>
              <w:rPr>
                <w:rFonts w:ascii="Calibri" w:eastAsia="Times New Roman" w:hAnsi="Calibri" w:cs="Calibri"/>
                <w:b/>
                <w:sz w:val="20"/>
                <w:szCs w:val="20"/>
                <w:lang w:eastAsia="es-ES"/>
              </w:rPr>
            </w:pPr>
            <w:r w:rsidRPr="000A26E9">
              <w:rPr>
                <w:rFonts w:ascii="Calibri" w:eastAsia="Times New Roman" w:hAnsi="Calibri" w:cs="Calibri"/>
                <w:b/>
                <w:sz w:val="20"/>
                <w:szCs w:val="20"/>
                <w:lang w:eastAsia="es-ES"/>
              </w:rPr>
              <w:t>078.7</w:t>
            </w:r>
          </w:p>
        </w:tc>
        <w:tc>
          <w:tcPr>
            <w:tcW w:w="1200" w:type="pct"/>
            <w:tcBorders>
              <w:bottom w:val="single" w:sz="4" w:space="0" w:color="auto"/>
            </w:tcBorders>
            <w:shd w:val="clear" w:color="auto" w:fill="auto"/>
          </w:tcPr>
          <w:p w:rsidR="000A26E9" w:rsidRPr="000A26E9" w:rsidRDefault="000A26E9" w:rsidP="000A26E9">
            <w:pPr>
              <w:spacing w:line="240" w:lineRule="auto"/>
              <w:jc w:val="both"/>
              <w:rPr>
                <w:rFonts w:ascii="Calibri" w:eastAsia="Times New Roman" w:hAnsi="Calibri" w:cs="Calibri"/>
                <w:b/>
                <w:i/>
                <w:sz w:val="20"/>
                <w:szCs w:val="20"/>
                <w:lang w:eastAsia="es-ES"/>
              </w:rPr>
            </w:pPr>
            <w:r w:rsidRPr="000A26E9">
              <w:rPr>
                <w:rFonts w:ascii="Calibri" w:eastAsia="Times New Roman" w:hAnsi="Calibri" w:cs="Calibri"/>
                <w:b/>
                <w:i/>
                <w:sz w:val="20"/>
                <w:szCs w:val="20"/>
                <w:lang w:eastAsia="es-ES"/>
              </w:rPr>
              <w:t>ARENAVIRUS</w:t>
            </w:r>
          </w:p>
        </w:tc>
      </w:tr>
      <w:tr w:rsidR="000A26E9" w:rsidRPr="000A26E9" w:rsidTr="005C02E2">
        <w:tc>
          <w:tcPr>
            <w:tcW w:w="451" w:type="pct"/>
            <w:shd w:val="clear" w:color="auto" w:fill="E6E6E6"/>
          </w:tcPr>
          <w:p w:rsidR="000A26E9" w:rsidRPr="000A26E9" w:rsidRDefault="000A26E9" w:rsidP="000A26E9">
            <w:pPr>
              <w:spacing w:line="240" w:lineRule="auto"/>
              <w:jc w:val="both"/>
              <w:rPr>
                <w:rFonts w:ascii="Calibri" w:eastAsia="Times New Roman" w:hAnsi="Calibri" w:cs="Calibri"/>
                <w:sz w:val="20"/>
                <w:szCs w:val="20"/>
                <w:lang w:eastAsia="es-ES"/>
              </w:rPr>
            </w:pPr>
            <w:r w:rsidRPr="000A26E9">
              <w:rPr>
                <w:rFonts w:ascii="Calibri" w:eastAsia="Times New Roman" w:hAnsi="Calibri" w:cs="Calibri"/>
                <w:sz w:val="20"/>
                <w:szCs w:val="20"/>
                <w:lang w:eastAsia="es-ES"/>
              </w:rPr>
              <w:t>A96.2</w:t>
            </w:r>
          </w:p>
        </w:tc>
        <w:tc>
          <w:tcPr>
            <w:tcW w:w="407" w:type="pct"/>
            <w:shd w:val="clear" w:color="auto" w:fill="E6E6E6"/>
          </w:tcPr>
          <w:p w:rsidR="000A26E9" w:rsidRPr="000A26E9" w:rsidRDefault="000A26E9" w:rsidP="000A26E9">
            <w:pPr>
              <w:spacing w:line="240" w:lineRule="auto"/>
              <w:jc w:val="both"/>
              <w:rPr>
                <w:rFonts w:ascii="Calibri" w:eastAsia="Times New Roman" w:hAnsi="Calibri" w:cs="Calibri"/>
                <w:sz w:val="20"/>
                <w:szCs w:val="20"/>
                <w:lang w:eastAsia="es-ES"/>
              </w:rPr>
            </w:pPr>
            <w:r w:rsidRPr="000A26E9">
              <w:rPr>
                <w:rFonts w:ascii="Calibri" w:eastAsia="Times New Roman" w:hAnsi="Calibri" w:cs="Calibri"/>
                <w:sz w:val="20"/>
                <w:szCs w:val="20"/>
                <w:lang w:eastAsia="es-ES"/>
              </w:rPr>
              <w:t>078.8</w:t>
            </w:r>
          </w:p>
        </w:tc>
        <w:tc>
          <w:tcPr>
            <w:tcW w:w="1200" w:type="pct"/>
            <w:shd w:val="clear" w:color="auto" w:fill="E6E6E6"/>
          </w:tcPr>
          <w:p w:rsidR="000A26E9" w:rsidRPr="000A26E9" w:rsidRDefault="000A26E9" w:rsidP="000A26E9">
            <w:pPr>
              <w:spacing w:line="240" w:lineRule="auto"/>
              <w:jc w:val="both"/>
              <w:rPr>
                <w:rFonts w:ascii="Calibri" w:eastAsia="Times New Roman" w:hAnsi="Calibri" w:cs="Calibri"/>
                <w:sz w:val="20"/>
                <w:szCs w:val="20"/>
                <w:lang w:eastAsia="es-ES"/>
              </w:rPr>
            </w:pPr>
            <w:r w:rsidRPr="000A26E9">
              <w:rPr>
                <w:rFonts w:ascii="Calibri" w:eastAsia="Times New Roman" w:hAnsi="Calibri" w:cs="Calibri"/>
                <w:sz w:val="20"/>
                <w:szCs w:val="20"/>
                <w:lang w:eastAsia="es-ES"/>
              </w:rPr>
              <w:t xml:space="preserve">FH de </w:t>
            </w:r>
            <w:proofErr w:type="spellStart"/>
            <w:r w:rsidRPr="000A26E9">
              <w:rPr>
                <w:rFonts w:ascii="Calibri" w:eastAsia="Times New Roman" w:hAnsi="Calibri" w:cs="Calibri"/>
                <w:sz w:val="20"/>
                <w:szCs w:val="20"/>
                <w:lang w:eastAsia="es-ES"/>
              </w:rPr>
              <w:t>Lassa</w:t>
            </w:r>
            <w:proofErr w:type="spellEnd"/>
          </w:p>
        </w:tc>
        <w:tc>
          <w:tcPr>
            <w:tcW w:w="1049" w:type="pct"/>
            <w:shd w:val="clear" w:color="auto" w:fill="E6E6E6"/>
          </w:tcPr>
          <w:p w:rsidR="000A26E9" w:rsidRPr="000A26E9" w:rsidRDefault="000A26E9" w:rsidP="000A26E9">
            <w:pPr>
              <w:spacing w:line="240" w:lineRule="auto"/>
              <w:jc w:val="both"/>
              <w:rPr>
                <w:rFonts w:ascii="Calibri" w:eastAsia="Times New Roman" w:hAnsi="Calibri" w:cs="Calibri"/>
                <w:sz w:val="20"/>
                <w:szCs w:val="20"/>
                <w:lang w:eastAsia="es-ES"/>
              </w:rPr>
            </w:pPr>
            <w:r w:rsidRPr="000A26E9">
              <w:rPr>
                <w:rFonts w:ascii="Calibri" w:eastAsia="Times New Roman" w:hAnsi="Calibri" w:cs="Calibri"/>
                <w:sz w:val="20"/>
                <w:szCs w:val="20"/>
                <w:lang w:eastAsia="es-ES"/>
              </w:rPr>
              <w:t>-</w:t>
            </w:r>
          </w:p>
        </w:tc>
        <w:tc>
          <w:tcPr>
            <w:tcW w:w="1894" w:type="pct"/>
            <w:shd w:val="clear" w:color="auto" w:fill="E6E6E6"/>
          </w:tcPr>
          <w:p w:rsidR="000A26E9" w:rsidRPr="000A26E9" w:rsidRDefault="000A26E9" w:rsidP="000A26E9">
            <w:pPr>
              <w:spacing w:line="240" w:lineRule="auto"/>
              <w:jc w:val="both"/>
              <w:rPr>
                <w:rFonts w:ascii="Calibri" w:eastAsia="Times New Roman" w:hAnsi="Calibri" w:cs="Calibri"/>
                <w:sz w:val="20"/>
                <w:szCs w:val="20"/>
                <w:lang w:eastAsia="es-ES"/>
              </w:rPr>
            </w:pPr>
            <w:r w:rsidRPr="000A26E9">
              <w:rPr>
                <w:rFonts w:ascii="Calibri" w:eastAsia="Times New Roman" w:hAnsi="Calibri" w:cs="Calibri"/>
                <w:sz w:val="20"/>
                <w:szCs w:val="20"/>
                <w:lang w:eastAsia="es-ES"/>
              </w:rPr>
              <w:t>Roedores silvestres</w:t>
            </w:r>
          </w:p>
        </w:tc>
      </w:tr>
      <w:tr w:rsidR="000A26E9" w:rsidRPr="000A26E9" w:rsidTr="005C02E2">
        <w:tc>
          <w:tcPr>
            <w:tcW w:w="451" w:type="pct"/>
            <w:shd w:val="clear" w:color="auto" w:fill="E6E6E6"/>
          </w:tcPr>
          <w:p w:rsidR="000A26E9" w:rsidRPr="000A26E9" w:rsidRDefault="000A26E9" w:rsidP="000A26E9">
            <w:pPr>
              <w:spacing w:line="240" w:lineRule="auto"/>
              <w:jc w:val="both"/>
              <w:rPr>
                <w:rFonts w:ascii="Calibri" w:eastAsia="Times New Roman" w:hAnsi="Calibri" w:cs="Calibri"/>
                <w:sz w:val="20"/>
                <w:szCs w:val="20"/>
                <w:lang w:eastAsia="es-ES"/>
              </w:rPr>
            </w:pPr>
          </w:p>
        </w:tc>
        <w:tc>
          <w:tcPr>
            <w:tcW w:w="407" w:type="pct"/>
            <w:shd w:val="clear" w:color="auto" w:fill="E6E6E6"/>
          </w:tcPr>
          <w:p w:rsidR="000A26E9" w:rsidRPr="000A26E9" w:rsidRDefault="000A26E9" w:rsidP="000A26E9">
            <w:pPr>
              <w:spacing w:line="240" w:lineRule="auto"/>
              <w:jc w:val="both"/>
              <w:rPr>
                <w:rFonts w:ascii="Calibri" w:eastAsia="Times New Roman" w:hAnsi="Calibri" w:cs="Calibri"/>
                <w:sz w:val="20"/>
                <w:szCs w:val="20"/>
                <w:lang w:eastAsia="es-ES"/>
              </w:rPr>
            </w:pPr>
          </w:p>
        </w:tc>
        <w:tc>
          <w:tcPr>
            <w:tcW w:w="1200" w:type="pct"/>
            <w:shd w:val="clear" w:color="auto" w:fill="E6E6E6"/>
          </w:tcPr>
          <w:p w:rsidR="000A26E9" w:rsidRPr="000A26E9" w:rsidRDefault="000A26E9" w:rsidP="000A26E9">
            <w:pPr>
              <w:spacing w:line="240" w:lineRule="auto"/>
              <w:jc w:val="both"/>
              <w:rPr>
                <w:rFonts w:ascii="Calibri" w:eastAsia="Times New Roman" w:hAnsi="Calibri" w:cs="Calibri"/>
                <w:sz w:val="20"/>
                <w:szCs w:val="20"/>
                <w:lang w:eastAsia="es-ES"/>
              </w:rPr>
            </w:pPr>
            <w:r w:rsidRPr="000A26E9">
              <w:rPr>
                <w:rFonts w:ascii="Calibri" w:eastAsia="Times New Roman" w:hAnsi="Calibri" w:cs="Calibri"/>
                <w:sz w:val="20"/>
                <w:szCs w:val="20"/>
                <w:lang w:eastAsia="es-ES"/>
              </w:rPr>
              <w:t xml:space="preserve">FH </w:t>
            </w:r>
            <w:proofErr w:type="spellStart"/>
            <w:r w:rsidRPr="000A26E9">
              <w:rPr>
                <w:rFonts w:ascii="Calibri" w:eastAsia="Times New Roman" w:hAnsi="Calibri" w:cs="Calibri"/>
                <w:sz w:val="20"/>
                <w:szCs w:val="20"/>
                <w:lang w:eastAsia="es-ES"/>
              </w:rPr>
              <w:t>LuJo</w:t>
            </w:r>
            <w:proofErr w:type="spellEnd"/>
          </w:p>
        </w:tc>
        <w:tc>
          <w:tcPr>
            <w:tcW w:w="1049" w:type="pct"/>
            <w:shd w:val="clear" w:color="auto" w:fill="E6E6E6"/>
          </w:tcPr>
          <w:p w:rsidR="000A26E9" w:rsidRPr="000A26E9" w:rsidRDefault="000A26E9" w:rsidP="000A26E9">
            <w:pPr>
              <w:spacing w:line="240" w:lineRule="auto"/>
              <w:jc w:val="both"/>
              <w:rPr>
                <w:rFonts w:ascii="Calibri" w:eastAsia="Times New Roman" w:hAnsi="Calibri" w:cs="Calibri"/>
                <w:sz w:val="20"/>
                <w:szCs w:val="20"/>
                <w:lang w:eastAsia="es-ES"/>
              </w:rPr>
            </w:pPr>
            <w:r w:rsidRPr="000A26E9">
              <w:rPr>
                <w:rFonts w:ascii="Calibri" w:eastAsia="Times New Roman" w:hAnsi="Calibri" w:cs="Calibri"/>
                <w:sz w:val="20"/>
                <w:szCs w:val="20"/>
                <w:lang w:eastAsia="es-ES"/>
              </w:rPr>
              <w:t>-</w:t>
            </w:r>
          </w:p>
        </w:tc>
        <w:tc>
          <w:tcPr>
            <w:tcW w:w="1894" w:type="pct"/>
            <w:shd w:val="clear" w:color="auto" w:fill="E6E6E6"/>
          </w:tcPr>
          <w:p w:rsidR="000A26E9" w:rsidRPr="000A26E9" w:rsidRDefault="000A26E9" w:rsidP="000A26E9">
            <w:pPr>
              <w:spacing w:line="240" w:lineRule="auto"/>
              <w:jc w:val="both"/>
              <w:rPr>
                <w:rFonts w:ascii="Calibri" w:eastAsia="Times New Roman" w:hAnsi="Calibri" w:cs="Calibri"/>
                <w:sz w:val="20"/>
                <w:szCs w:val="20"/>
                <w:lang w:eastAsia="es-ES"/>
              </w:rPr>
            </w:pPr>
            <w:r w:rsidRPr="000A26E9">
              <w:rPr>
                <w:rFonts w:ascii="Calibri" w:eastAsia="Times New Roman" w:hAnsi="Calibri" w:cs="Calibri"/>
                <w:sz w:val="20"/>
                <w:szCs w:val="20"/>
                <w:lang w:eastAsia="es-ES"/>
              </w:rPr>
              <w:t>Desconocido</w:t>
            </w:r>
          </w:p>
        </w:tc>
      </w:tr>
      <w:tr w:rsidR="000A26E9" w:rsidRPr="000A26E9" w:rsidTr="005C02E2">
        <w:tc>
          <w:tcPr>
            <w:tcW w:w="451" w:type="pct"/>
            <w:shd w:val="clear" w:color="auto" w:fill="E6E6E6"/>
          </w:tcPr>
          <w:p w:rsidR="000A26E9" w:rsidRPr="000A26E9" w:rsidRDefault="000A26E9" w:rsidP="000A26E9">
            <w:pPr>
              <w:spacing w:line="240" w:lineRule="auto"/>
              <w:jc w:val="both"/>
              <w:rPr>
                <w:rFonts w:ascii="Calibri" w:eastAsia="Times New Roman" w:hAnsi="Calibri" w:cs="Calibri"/>
                <w:sz w:val="20"/>
                <w:szCs w:val="20"/>
                <w:lang w:eastAsia="es-ES"/>
              </w:rPr>
            </w:pPr>
            <w:r w:rsidRPr="000A26E9">
              <w:rPr>
                <w:rFonts w:ascii="Calibri" w:eastAsia="Times New Roman" w:hAnsi="Calibri" w:cs="Calibri"/>
                <w:sz w:val="20"/>
                <w:szCs w:val="20"/>
                <w:lang w:eastAsia="es-ES"/>
              </w:rPr>
              <w:t>A96.0</w:t>
            </w:r>
          </w:p>
        </w:tc>
        <w:tc>
          <w:tcPr>
            <w:tcW w:w="407" w:type="pct"/>
            <w:shd w:val="clear" w:color="auto" w:fill="E6E6E6"/>
          </w:tcPr>
          <w:p w:rsidR="000A26E9" w:rsidRPr="000A26E9" w:rsidRDefault="000A26E9" w:rsidP="000A26E9">
            <w:pPr>
              <w:spacing w:line="240" w:lineRule="auto"/>
              <w:jc w:val="both"/>
              <w:rPr>
                <w:rFonts w:ascii="Calibri" w:eastAsia="Times New Roman" w:hAnsi="Calibri" w:cs="Calibri"/>
                <w:sz w:val="20"/>
                <w:szCs w:val="20"/>
                <w:lang w:eastAsia="es-ES"/>
              </w:rPr>
            </w:pPr>
          </w:p>
        </w:tc>
        <w:tc>
          <w:tcPr>
            <w:tcW w:w="1200" w:type="pct"/>
            <w:shd w:val="clear" w:color="auto" w:fill="E6E6E6"/>
          </w:tcPr>
          <w:p w:rsidR="000A26E9" w:rsidRPr="000A26E9" w:rsidRDefault="000A26E9" w:rsidP="000A26E9">
            <w:pPr>
              <w:spacing w:line="240" w:lineRule="auto"/>
              <w:jc w:val="both"/>
              <w:rPr>
                <w:rFonts w:ascii="Calibri" w:eastAsia="Times New Roman" w:hAnsi="Calibri" w:cs="Calibri"/>
                <w:sz w:val="20"/>
                <w:szCs w:val="20"/>
                <w:lang w:eastAsia="es-ES"/>
              </w:rPr>
            </w:pPr>
            <w:r w:rsidRPr="000A26E9">
              <w:rPr>
                <w:rFonts w:ascii="Calibri" w:eastAsia="Times New Roman" w:hAnsi="Calibri" w:cs="Calibri"/>
                <w:sz w:val="20"/>
                <w:szCs w:val="20"/>
                <w:lang w:eastAsia="es-ES"/>
              </w:rPr>
              <w:t>FH Argentina (</w:t>
            </w:r>
            <w:proofErr w:type="spellStart"/>
            <w:r w:rsidRPr="000A26E9">
              <w:rPr>
                <w:rFonts w:ascii="Calibri" w:eastAsia="Times New Roman" w:hAnsi="Calibri" w:cs="Calibri"/>
                <w:sz w:val="20"/>
                <w:szCs w:val="20"/>
                <w:lang w:eastAsia="es-ES"/>
              </w:rPr>
              <w:t>Junin</w:t>
            </w:r>
            <w:proofErr w:type="spellEnd"/>
            <w:r w:rsidRPr="000A26E9">
              <w:rPr>
                <w:rFonts w:ascii="Calibri" w:eastAsia="Times New Roman" w:hAnsi="Calibri" w:cs="Calibri"/>
                <w:sz w:val="20"/>
                <w:szCs w:val="20"/>
                <w:lang w:eastAsia="es-ES"/>
              </w:rPr>
              <w:t>)</w:t>
            </w:r>
          </w:p>
        </w:tc>
        <w:tc>
          <w:tcPr>
            <w:tcW w:w="1049" w:type="pct"/>
            <w:shd w:val="clear" w:color="auto" w:fill="E6E6E6"/>
          </w:tcPr>
          <w:p w:rsidR="000A26E9" w:rsidRPr="000A26E9" w:rsidRDefault="000A26E9" w:rsidP="000A26E9">
            <w:pPr>
              <w:spacing w:line="240" w:lineRule="auto"/>
              <w:jc w:val="both"/>
              <w:rPr>
                <w:rFonts w:ascii="Calibri" w:eastAsia="Times New Roman" w:hAnsi="Calibri" w:cs="Calibri"/>
                <w:sz w:val="20"/>
                <w:szCs w:val="20"/>
                <w:lang w:eastAsia="es-ES"/>
              </w:rPr>
            </w:pPr>
            <w:r w:rsidRPr="000A26E9">
              <w:rPr>
                <w:rFonts w:ascii="Calibri" w:eastAsia="Times New Roman" w:hAnsi="Calibri" w:cs="Calibri"/>
                <w:sz w:val="20"/>
                <w:szCs w:val="20"/>
                <w:lang w:eastAsia="es-ES"/>
              </w:rPr>
              <w:t>-</w:t>
            </w:r>
          </w:p>
        </w:tc>
        <w:tc>
          <w:tcPr>
            <w:tcW w:w="1894" w:type="pct"/>
            <w:shd w:val="clear" w:color="auto" w:fill="E6E6E6"/>
          </w:tcPr>
          <w:p w:rsidR="000A26E9" w:rsidRPr="000A26E9" w:rsidRDefault="000A26E9" w:rsidP="000A26E9">
            <w:pPr>
              <w:spacing w:line="240" w:lineRule="auto"/>
              <w:jc w:val="both"/>
              <w:rPr>
                <w:rFonts w:ascii="Calibri" w:eastAsia="Times New Roman" w:hAnsi="Calibri" w:cs="Calibri"/>
                <w:sz w:val="20"/>
                <w:szCs w:val="20"/>
                <w:lang w:eastAsia="es-ES"/>
              </w:rPr>
            </w:pPr>
            <w:r w:rsidRPr="000A26E9">
              <w:rPr>
                <w:rFonts w:ascii="Calibri" w:eastAsia="Times New Roman" w:hAnsi="Calibri" w:cs="Calibri"/>
                <w:sz w:val="20"/>
                <w:szCs w:val="20"/>
                <w:lang w:eastAsia="es-ES"/>
              </w:rPr>
              <w:t>Roedores silvestres de las pampas</w:t>
            </w:r>
          </w:p>
        </w:tc>
      </w:tr>
      <w:tr w:rsidR="000A26E9" w:rsidRPr="000A26E9" w:rsidTr="005C02E2">
        <w:tc>
          <w:tcPr>
            <w:tcW w:w="451" w:type="pct"/>
            <w:shd w:val="clear" w:color="auto" w:fill="E6E6E6"/>
          </w:tcPr>
          <w:p w:rsidR="000A26E9" w:rsidRPr="000A26E9" w:rsidRDefault="000A26E9" w:rsidP="000A26E9">
            <w:pPr>
              <w:spacing w:line="240" w:lineRule="auto"/>
              <w:jc w:val="both"/>
              <w:rPr>
                <w:rFonts w:ascii="Calibri" w:eastAsia="Times New Roman" w:hAnsi="Calibri" w:cs="Calibri"/>
                <w:sz w:val="20"/>
                <w:szCs w:val="20"/>
                <w:lang w:eastAsia="es-ES"/>
              </w:rPr>
            </w:pPr>
            <w:r w:rsidRPr="000A26E9">
              <w:rPr>
                <w:rFonts w:ascii="Calibri" w:eastAsia="Times New Roman" w:hAnsi="Calibri" w:cs="Calibri"/>
                <w:sz w:val="20"/>
                <w:szCs w:val="20"/>
                <w:lang w:eastAsia="es-ES"/>
              </w:rPr>
              <w:t>A96.1</w:t>
            </w:r>
          </w:p>
        </w:tc>
        <w:tc>
          <w:tcPr>
            <w:tcW w:w="407" w:type="pct"/>
            <w:shd w:val="clear" w:color="auto" w:fill="E6E6E6"/>
          </w:tcPr>
          <w:p w:rsidR="000A26E9" w:rsidRPr="000A26E9" w:rsidRDefault="000A26E9" w:rsidP="000A26E9">
            <w:pPr>
              <w:spacing w:line="240" w:lineRule="auto"/>
              <w:jc w:val="both"/>
              <w:rPr>
                <w:rFonts w:ascii="Calibri" w:eastAsia="Times New Roman" w:hAnsi="Calibri" w:cs="Calibri"/>
                <w:sz w:val="20"/>
                <w:szCs w:val="20"/>
                <w:lang w:eastAsia="es-ES"/>
              </w:rPr>
            </w:pPr>
          </w:p>
        </w:tc>
        <w:tc>
          <w:tcPr>
            <w:tcW w:w="1200" w:type="pct"/>
            <w:shd w:val="clear" w:color="auto" w:fill="E6E6E6"/>
          </w:tcPr>
          <w:p w:rsidR="000A26E9" w:rsidRPr="000A26E9" w:rsidRDefault="000A26E9" w:rsidP="000A26E9">
            <w:pPr>
              <w:spacing w:line="240" w:lineRule="auto"/>
              <w:jc w:val="both"/>
              <w:rPr>
                <w:rFonts w:ascii="Calibri" w:eastAsia="Times New Roman" w:hAnsi="Calibri" w:cs="Calibri"/>
                <w:sz w:val="20"/>
                <w:szCs w:val="20"/>
                <w:lang w:eastAsia="es-ES"/>
              </w:rPr>
            </w:pPr>
            <w:r w:rsidRPr="000A26E9">
              <w:rPr>
                <w:rFonts w:ascii="Calibri" w:eastAsia="Times New Roman" w:hAnsi="Calibri" w:cs="Calibri"/>
                <w:sz w:val="20"/>
                <w:szCs w:val="20"/>
                <w:lang w:eastAsia="es-ES"/>
              </w:rPr>
              <w:t>FH Boliviana (</w:t>
            </w:r>
            <w:proofErr w:type="spellStart"/>
            <w:r w:rsidRPr="000A26E9">
              <w:rPr>
                <w:rFonts w:ascii="Calibri" w:eastAsia="Times New Roman" w:hAnsi="Calibri" w:cs="Calibri"/>
                <w:sz w:val="20"/>
                <w:szCs w:val="20"/>
                <w:lang w:eastAsia="es-ES"/>
              </w:rPr>
              <w:t>Machupo</w:t>
            </w:r>
            <w:proofErr w:type="spellEnd"/>
            <w:r w:rsidRPr="000A26E9">
              <w:rPr>
                <w:rFonts w:ascii="Calibri" w:eastAsia="Times New Roman" w:hAnsi="Calibri" w:cs="Calibri"/>
                <w:sz w:val="20"/>
                <w:szCs w:val="20"/>
                <w:lang w:eastAsia="es-ES"/>
              </w:rPr>
              <w:t>)</w:t>
            </w:r>
          </w:p>
        </w:tc>
        <w:tc>
          <w:tcPr>
            <w:tcW w:w="1049" w:type="pct"/>
            <w:shd w:val="clear" w:color="auto" w:fill="E6E6E6"/>
          </w:tcPr>
          <w:p w:rsidR="000A26E9" w:rsidRPr="000A26E9" w:rsidRDefault="000A26E9" w:rsidP="000A26E9">
            <w:pPr>
              <w:spacing w:line="240" w:lineRule="auto"/>
              <w:jc w:val="both"/>
              <w:rPr>
                <w:rFonts w:ascii="Calibri" w:eastAsia="Times New Roman" w:hAnsi="Calibri" w:cs="Calibri"/>
                <w:sz w:val="20"/>
                <w:szCs w:val="20"/>
                <w:lang w:eastAsia="es-ES"/>
              </w:rPr>
            </w:pPr>
            <w:r w:rsidRPr="000A26E9">
              <w:rPr>
                <w:rFonts w:ascii="Calibri" w:eastAsia="Times New Roman" w:hAnsi="Calibri" w:cs="Calibri"/>
                <w:sz w:val="20"/>
                <w:szCs w:val="20"/>
                <w:lang w:eastAsia="es-ES"/>
              </w:rPr>
              <w:t>-</w:t>
            </w:r>
          </w:p>
        </w:tc>
        <w:tc>
          <w:tcPr>
            <w:tcW w:w="1894" w:type="pct"/>
            <w:shd w:val="clear" w:color="auto" w:fill="E6E6E6"/>
          </w:tcPr>
          <w:p w:rsidR="000A26E9" w:rsidRPr="000A26E9" w:rsidRDefault="000A26E9" w:rsidP="000A26E9">
            <w:pPr>
              <w:spacing w:line="240" w:lineRule="auto"/>
              <w:jc w:val="both"/>
              <w:rPr>
                <w:rFonts w:ascii="Calibri" w:eastAsia="Times New Roman" w:hAnsi="Calibri" w:cs="Calibri"/>
                <w:sz w:val="20"/>
                <w:szCs w:val="20"/>
                <w:lang w:eastAsia="es-ES"/>
              </w:rPr>
            </w:pPr>
            <w:r w:rsidRPr="000A26E9">
              <w:rPr>
                <w:rFonts w:ascii="Calibri" w:eastAsia="Times New Roman" w:hAnsi="Calibri" w:cs="Calibri"/>
                <w:sz w:val="20"/>
                <w:szCs w:val="20"/>
                <w:lang w:eastAsia="es-ES"/>
              </w:rPr>
              <w:t>Roedores silvestres de las pampas</w:t>
            </w:r>
          </w:p>
        </w:tc>
      </w:tr>
      <w:tr w:rsidR="000A26E9" w:rsidRPr="000A26E9" w:rsidTr="005C02E2">
        <w:tc>
          <w:tcPr>
            <w:tcW w:w="451" w:type="pct"/>
            <w:shd w:val="clear" w:color="auto" w:fill="E6E6E6"/>
          </w:tcPr>
          <w:p w:rsidR="000A26E9" w:rsidRPr="000A26E9" w:rsidRDefault="000A26E9" w:rsidP="000A26E9">
            <w:pPr>
              <w:spacing w:line="240" w:lineRule="auto"/>
              <w:jc w:val="both"/>
              <w:rPr>
                <w:rFonts w:ascii="Calibri" w:eastAsia="Times New Roman" w:hAnsi="Calibri" w:cs="Calibri"/>
                <w:sz w:val="20"/>
                <w:szCs w:val="20"/>
                <w:lang w:eastAsia="es-ES"/>
              </w:rPr>
            </w:pPr>
          </w:p>
        </w:tc>
        <w:tc>
          <w:tcPr>
            <w:tcW w:w="407" w:type="pct"/>
            <w:shd w:val="clear" w:color="auto" w:fill="E6E6E6"/>
          </w:tcPr>
          <w:p w:rsidR="000A26E9" w:rsidRPr="000A26E9" w:rsidRDefault="000A26E9" w:rsidP="000A26E9">
            <w:pPr>
              <w:spacing w:line="240" w:lineRule="auto"/>
              <w:jc w:val="both"/>
              <w:rPr>
                <w:rFonts w:ascii="Calibri" w:eastAsia="Times New Roman" w:hAnsi="Calibri" w:cs="Calibri"/>
                <w:sz w:val="20"/>
                <w:szCs w:val="20"/>
                <w:lang w:eastAsia="es-ES"/>
              </w:rPr>
            </w:pPr>
          </w:p>
        </w:tc>
        <w:tc>
          <w:tcPr>
            <w:tcW w:w="1200" w:type="pct"/>
            <w:shd w:val="clear" w:color="auto" w:fill="E6E6E6"/>
          </w:tcPr>
          <w:p w:rsidR="000A26E9" w:rsidRPr="000A26E9" w:rsidRDefault="000A26E9" w:rsidP="000A26E9">
            <w:pPr>
              <w:spacing w:line="240" w:lineRule="auto"/>
              <w:jc w:val="both"/>
              <w:rPr>
                <w:rFonts w:ascii="Calibri" w:eastAsia="Times New Roman" w:hAnsi="Calibri" w:cs="Calibri"/>
                <w:sz w:val="20"/>
                <w:szCs w:val="20"/>
                <w:lang w:eastAsia="es-ES"/>
              </w:rPr>
            </w:pPr>
            <w:r w:rsidRPr="000A26E9">
              <w:rPr>
                <w:rFonts w:ascii="Calibri" w:eastAsia="Times New Roman" w:hAnsi="Calibri" w:cs="Calibri"/>
                <w:sz w:val="20"/>
                <w:szCs w:val="20"/>
                <w:lang w:eastAsia="es-ES"/>
              </w:rPr>
              <w:t>FH Brasileña (Sabia)</w:t>
            </w:r>
          </w:p>
        </w:tc>
        <w:tc>
          <w:tcPr>
            <w:tcW w:w="1049" w:type="pct"/>
            <w:shd w:val="clear" w:color="auto" w:fill="E6E6E6"/>
          </w:tcPr>
          <w:p w:rsidR="000A26E9" w:rsidRPr="000A26E9" w:rsidRDefault="000A26E9" w:rsidP="000A26E9">
            <w:pPr>
              <w:spacing w:line="240" w:lineRule="auto"/>
              <w:jc w:val="both"/>
              <w:rPr>
                <w:rFonts w:ascii="Calibri" w:eastAsia="Times New Roman" w:hAnsi="Calibri" w:cs="Calibri"/>
                <w:sz w:val="20"/>
                <w:szCs w:val="20"/>
                <w:lang w:eastAsia="es-ES"/>
              </w:rPr>
            </w:pPr>
            <w:r w:rsidRPr="000A26E9">
              <w:rPr>
                <w:rFonts w:ascii="Calibri" w:eastAsia="Times New Roman" w:hAnsi="Calibri" w:cs="Calibri"/>
                <w:sz w:val="20"/>
                <w:szCs w:val="20"/>
                <w:lang w:eastAsia="es-ES"/>
              </w:rPr>
              <w:t>-</w:t>
            </w:r>
          </w:p>
        </w:tc>
        <w:tc>
          <w:tcPr>
            <w:tcW w:w="1894" w:type="pct"/>
            <w:shd w:val="clear" w:color="auto" w:fill="E6E6E6"/>
          </w:tcPr>
          <w:p w:rsidR="000A26E9" w:rsidRPr="000A26E9" w:rsidRDefault="000A26E9" w:rsidP="000A26E9">
            <w:pPr>
              <w:spacing w:line="240" w:lineRule="auto"/>
              <w:jc w:val="both"/>
              <w:rPr>
                <w:rFonts w:ascii="Calibri" w:eastAsia="Times New Roman" w:hAnsi="Calibri" w:cs="Calibri"/>
                <w:sz w:val="20"/>
                <w:szCs w:val="20"/>
                <w:lang w:eastAsia="es-ES"/>
              </w:rPr>
            </w:pPr>
            <w:r w:rsidRPr="000A26E9">
              <w:rPr>
                <w:rFonts w:ascii="Calibri" w:eastAsia="Times New Roman" w:hAnsi="Calibri" w:cs="Calibri"/>
                <w:sz w:val="20"/>
                <w:szCs w:val="20"/>
                <w:lang w:eastAsia="es-ES"/>
              </w:rPr>
              <w:t>Identificado en roedores</w:t>
            </w:r>
          </w:p>
        </w:tc>
      </w:tr>
      <w:tr w:rsidR="000A26E9" w:rsidRPr="000A26E9" w:rsidTr="005C02E2">
        <w:tc>
          <w:tcPr>
            <w:tcW w:w="451" w:type="pct"/>
            <w:shd w:val="clear" w:color="auto" w:fill="E6E6E6"/>
          </w:tcPr>
          <w:p w:rsidR="000A26E9" w:rsidRPr="000A26E9" w:rsidRDefault="000A26E9" w:rsidP="000A26E9">
            <w:pPr>
              <w:spacing w:line="240" w:lineRule="auto"/>
              <w:jc w:val="both"/>
              <w:rPr>
                <w:rFonts w:ascii="Calibri" w:eastAsia="Times New Roman" w:hAnsi="Calibri" w:cs="Calibri"/>
                <w:sz w:val="20"/>
                <w:szCs w:val="20"/>
                <w:lang w:eastAsia="es-ES"/>
              </w:rPr>
            </w:pPr>
          </w:p>
        </w:tc>
        <w:tc>
          <w:tcPr>
            <w:tcW w:w="407" w:type="pct"/>
            <w:shd w:val="clear" w:color="auto" w:fill="E6E6E6"/>
          </w:tcPr>
          <w:p w:rsidR="000A26E9" w:rsidRPr="000A26E9" w:rsidRDefault="000A26E9" w:rsidP="000A26E9">
            <w:pPr>
              <w:spacing w:line="240" w:lineRule="auto"/>
              <w:jc w:val="both"/>
              <w:rPr>
                <w:rFonts w:ascii="Calibri" w:eastAsia="Times New Roman" w:hAnsi="Calibri" w:cs="Calibri"/>
                <w:sz w:val="20"/>
                <w:szCs w:val="20"/>
                <w:lang w:eastAsia="es-ES"/>
              </w:rPr>
            </w:pPr>
          </w:p>
        </w:tc>
        <w:tc>
          <w:tcPr>
            <w:tcW w:w="1200" w:type="pct"/>
            <w:shd w:val="clear" w:color="auto" w:fill="E6E6E6"/>
          </w:tcPr>
          <w:p w:rsidR="000A26E9" w:rsidRPr="000A26E9" w:rsidRDefault="000A26E9" w:rsidP="000A26E9">
            <w:pPr>
              <w:spacing w:line="240" w:lineRule="auto"/>
              <w:jc w:val="both"/>
              <w:rPr>
                <w:rFonts w:ascii="Calibri" w:eastAsia="Times New Roman" w:hAnsi="Calibri" w:cs="Calibri"/>
                <w:sz w:val="20"/>
                <w:szCs w:val="20"/>
                <w:lang w:eastAsia="es-ES"/>
              </w:rPr>
            </w:pPr>
            <w:r w:rsidRPr="000A26E9">
              <w:rPr>
                <w:rFonts w:ascii="Calibri" w:eastAsia="Times New Roman" w:hAnsi="Calibri" w:cs="Calibri"/>
                <w:sz w:val="20"/>
                <w:szCs w:val="20"/>
                <w:lang w:eastAsia="es-ES"/>
              </w:rPr>
              <w:t>FH Venezolana (</w:t>
            </w:r>
            <w:proofErr w:type="spellStart"/>
            <w:r w:rsidRPr="000A26E9">
              <w:rPr>
                <w:rFonts w:ascii="Calibri" w:eastAsia="Times New Roman" w:hAnsi="Calibri" w:cs="Calibri"/>
                <w:sz w:val="20"/>
                <w:szCs w:val="20"/>
                <w:lang w:eastAsia="es-ES"/>
              </w:rPr>
              <w:t>Guaranito</w:t>
            </w:r>
            <w:proofErr w:type="spellEnd"/>
            <w:r w:rsidRPr="000A26E9">
              <w:rPr>
                <w:rFonts w:ascii="Calibri" w:eastAsia="Times New Roman" w:hAnsi="Calibri" w:cs="Calibri"/>
                <w:sz w:val="20"/>
                <w:szCs w:val="20"/>
                <w:lang w:eastAsia="es-ES"/>
              </w:rPr>
              <w:t>)</w:t>
            </w:r>
          </w:p>
        </w:tc>
        <w:tc>
          <w:tcPr>
            <w:tcW w:w="1049" w:type="pct"/>
            <w:shd w:val="clear" w:color="auto" w:fill="E6E6E6"/>
          </w:tcPr>
          <w:p w:rsidR="000A26E9" w:rsidRPr="000A26E9" w:rsidRDefault="000A26E9" w:rsidP="000A26E9">
            <w:pPr>
              <w:spacing w:line="240" w:lineRule="auto"/>
              <w:jc w:val="both"/>
              <w:rPr>
                <w:rFonts w:ascii="Calibri" w:eastAsia="Times New Roman" w:hAnsi="Calibri" w:cs="Calibri"/>
                <w:sz w:val="20"/>
                <w:szCs w:val="20"/>
                <w:lang w:eastAsia="es-ES"/>
              </w:rPr>
            </w:pPr>
            <w:r w:rsidRPr="000A26E9">
              <w:rPr>
                <w:rFonts w:ascii="Calibri" w:eastAsia="Times New Roman" w:hAnsi="Calibri" w:cs="Calibri"/>
                <w:sz w:val="20"/>
                <w:szCs w:val="20"/>
                <w:lang w:eastAsia="es-ES"/>
              </w:rPr>
              <w:t>-</w:t>
            </w:r>
          </w:p>
        </w:tc>
        <w:tc>
          <w:tcPr>
            <w:tcW w:w="1894" w:type="pct"/>
            <w:shd w:val="clear" w:color="auto" w:fill="E6E6E6"/>
          </w:tcPr>
          <w:p w:rsidR="000A26E9" w:rsidRPr="000A26E9" w:rsidRDefault="000A26E9" w:rsidP="000A26E9">
            <w:pPr>
              <w:spacing w:line="240" w:lineRule="auto"/>
              <w:jc w:val="both"/>
              <w:rPr>
                <w:rFonts w:ascii="Calibri" w:eastAsia="Times New Roman" w:hAnsi="Calibri" w:cs="Calibri"/>
                <w:sz w:val="20"/>
                <w:szCs w:val="20"/>
                <w:lang w:eastAsia="es-ES"/>
              </w:rPr>
            </w:pPr>
            <w:r w:rsidRPr="000A26E9">
              <w:rPr>
                <w:rFonts w:ascii="Calibri" w:eastAsia="Times New Roman" w:hAnsi="Calibri" w:cs="Calibri"/>
                <w:sz w:val="20"/>
                <w:szCs w:val="20"/>
                <w:lang w:eastAsia="es-ES"/>
              </w:rPr>
              <w:t>Ratas de la caña de azúcar</w:t>
            </w:r>
          </w:p>
        </w:tc>
      </w:tr>
      <w:tr w:rsidR="000A26E9" w:rsidRPr="000A26E9" w:rsidTr="005C02E2">
        <w:tc>
          <w:tcPr>
            <w:tcW w:w="451" w:type="pct"/>
            <w:shd w:val="clear" w:color="auto" w:fill="E6E6E6"/>
          </w:tcPr>
          <w:p w:rsidR="000A26E9" w:rsidRPr="000A26E9" w:rsidRDefault="000A26E9" w:rsidP="000A26E9">
            <w:pPr>
              <w:spacing w:line="240" w:lineRule="auto"/>
              <w:jc w:val="both"/>
              <w:rPr>
                <w:rFonts w:ascii="Calibri" w:eastAsia="Times New Roman" w:hAnsi="Calibri" w:cs="Calibri"/>
                <w:sz w:val="20"/>
                <w:szCs w:val="20"/>
                <w:lang w:eastAsia="es-ES"/>
              </w:rPr>
            </w:pPr>
          </w:p>
        </w:tc>
        <w:tc>
          <w:tcPr>
            <w:tcW w:w="407" w:type="pct"/>
            <w:shd w:val="clear" w:color="auto" w:fill="E6E6E6"/>
          </w:tcPr>
          <w:p w:rsidR="000A26E9" w:rsidRPr="000A26E9" w:rsidRDefault="000A26E9" w:rsidP="000A26E9">
            <w:pPr>
              <w:spacing w:line="240" w:lineRule="auto"/>
              <w:jc w:val="both"/>
              <w:rPr>
                <w:rFonts w:ascii="Calibri" w:eastAsia="Times New Roman" w:hAnsi="Calibri" w:cs="Calibri"/>
                <w:sz w:val="20"/>
                <w:szCs w:val="20"/>
                <w:lang w:eastAsia="es-ES"/>
              </w:rPr>
            </w:pPr>
          </w:p>
        </w:tc>
        <w:tc>
          <w:tcPr>
            <w:tcW w:w="1200" w:type="pct"/>
            <w:shd w:val="clear" w:color="auto" w:fill="E6E6E6"/>
          </w:tcPr>
          <w:p w:rsidR="000A26E9" w:rsidRPr="000A26E9" w:rsidRDefault="000A26E9" w:rsidP="000A26E9">
            <w:pPr>
              <w:spacing w:line="240" w:lineRule="auto"/>
              <w:jc w:val="both"/>
              <w:rPr>
                <w:rFonts w:ascii="Calibri" w:eastAsia="Times New Roman" w:hAnsi="Calibri" w:cs="Calibri"/>
                <w:sz w:val="20"/>
                <w:szCs w:val="20"/>
                <w:lang w:eastAsia="es-ES"/>
              </w:rPr>
            </w:pPr>
            <w:r w:rsidRPr="000A26E9">
              <w:rPr>
                <w:rFonts w:ascii="Calibri" w:eastAsia="Times New Roman" w:hAnsi="Calibri" w:cs="Calibri"/>
                <w:sz w:val="20"/>
                <w:szCs w:val="20"/>
                <w:lang w:eastAsia="es-ES"/>
              </w:rPr>
              <w:t xml:space="preserve">FH de Chapare </w:t>
            </w:r>
          </w:p>
        </w:tc>
        <w:tc>
          <w:tcPr>
            <w:tcW w:w="1049" w:type="pct"/>
            <w:shd w:val="clear" w:color="auto" w:fill="E6E6E6"/>
          </w:tcPr>
          <w:p w:rsidR="000A26E9" w:rsidRPr="000A26E9" w:rsidRDefault="000A26E9" w:rsidP="000A26E9">
            <w:pPr>
              <w:spacing w:line="240" w:lineRule="auto"/>
              <w:jc w:val="both"/>
              <w:rPr>
                <w:rFonts w:ascii="Calibri" w:eastAsia="Times New Roman" w:hAnsi="Calibri" w:cs="Calibri"/>
                <w:sz w:val="20"/>
                <w:szCs w:val="20"/>
                <w:lang w:eastAsia="es-ES"/>
              </w:rPr>
            </w:pPr>
            <w:r w:rsidRPr="000A26E9">
              <w:rPr>
                <w:rFonts w:ascii="Calibri" w:eastAsia="Times New Roman" w:hAnsi="Calibri" w:cs="Calibri"/>
                <w:sz w:val="20"/>
                <w:szCs w:val="20"/>
                <w:lang w:eastAsia="es-ES"/>
              </w:rPr>
              <w:t>-</w:t>
            </w:r>
          </w:p>
        </w:tc>
        <w:tc>
          <w:tcPr>
            <w:tcW w:w="1894" w:type="pct"/>
            <w:shd w:val="clear" w:color="auto" w:fill="E6E6E6"/>
          </w:tcPr>
          <w:p w:rsidR="000A26E9" w:rsidRPr="000A26E9" w:rsidRDefault="000A26E9" w:rsidP="000A26E9">
            <w:pPr>
              <w:spacing w:line="240" w:lineRule="auto"/>
              <w:jc w:val="both"/>
              <w:rPr>
                <w:rFonts w:ascii="Calibri" w:eastAsia="Times New Roman" w:hAnsi="Calibri" w:cs="Calibri"/>
                <w:sz w:val="20"/>
                <w:szCs w:val="20"/>
                <w:lang w:eastAsia="es-ES"/>
              </w:rPr>
            </w:pPr>
            <w:r w:rsidRPr="000A26E9">
              <w:rPr>
                <w:rFonts w:ascii="Calibri" w:eastAsia="Times New Roman" w:hAnsi="Calibri" w:cs="Calibri"/>
                <w:sz w:val="20"/>
                <w:szCs w:val="20"/>
                <w:lang w:eastAsia="es-ES"/>
              </w:rPr>
              <w:t>Roedores silvestres</w:t>
            </w:r>
          </w:p>
        </w:tc>
      </w:tr>
      <w:tr w:rsidR="000A26E9" w:rsidRPr="000A26E9" w:rsidTr="005C02E2">
        <w:trPr>
          <w:gridAfter w:val="2"/>
          <w:wAfter w:w="2942" w:type="pct"/>
        </w:trPr>
        <w:tc>
          <w:tcPr>
            <w:tcW w:w="451" w:type="pct"/>
            <w:shd w:val="clear" w:color="auto" w:fill="auto"/>
          </w:tcPr>
          <w:p w:rsidR="000A26E9" w:rsidRPr="000A26E9" w:rsidRDefault="000A26E9" w:rsidP="000A26E9">
            <w:pPr>
              <w:spacing w:line="240" w:lineRule="auto"/>
              <w:jc w:val="both"/>
              <w:rPr>
                <w:rFonts w:ascii="Calibri" w:eastAsia="Times New Roman" w:hAnsi="Calibri" w:cs="Calibri"/>
                <w:sz w:val="20"/>
                <w:szCs w:val="20"/>
                <w:lang w:eastAsia="es-ES"/>
              </w:rPr>
            </w:pPr>
          </w:p>
        </w:tc>
        <w:tc>
          <w:tcPr>
            <w:tcW w:w="407" w:type="pct"/>
            <w:shd w:val="clear" w:color="auto" w:fill="auto"/>
          </w:tcPr>
          <w:p w:rsidR="000A26E9" w:rsidRPr="000A26E9" w:rsidRDefault="000A26E9" w:rsidP="000A26E9">
            <w:pPr>
              <w:spacing w:line="240" w:lineRule="auto"/>
              <w:jc w:val="both"/>
              <w:rPr>
                <w:rFonts w:ascii="Calibri" w:eastAsia="Times New Roman" w:hAnsi="Calibri" w:cs="Calibri"/>
                <w:sz w:val="20"/>
                <w:szCs w:val="20"/>
                <w:lang w:eastAsia="es-ES"/>
              </w:rPr>
            </w:pPr>
          </w:p>
        </w:tc>
        <w:tc>
          <w:tcPr>
            <w:tcW w:w="1200" w:type="pct"/>
            <w:shd w:val="clear" w:color="auto" w:fill="auto"/>
          </w:tcPr>
          <w:p w:rsidR="000A26E9" w:rsidRPr="000A26E9" w:rsidRDefault="000A26E9" w:rsidP="000A26E9">
            <w:pPr>
              <w:spacing w:line="240" w:lineRule="auto"/>
              <w:jc w:val="both"/>
              <w:rPr>
                <w:rFonts w:ascii="Calibri" w:eastAsia="Times New Roman" w:hAnsi="Calibri" w:cs="Calibri"/>
                <w:i/>
                <w:sz w:val="20"/>
                <w:szCs w:val="20"/>
                <w:lang w:eastAsia="es-ES"/>
              </w:rPr>
            </w:pPr>
            <w:r w:rsidRPr="000A26E9">
              <w:rPr>
                <w:rFonts w:ascii="Calibri" w:eastAsia="Times New Roman" w:hAnsi="Calibri" w:cs="Calibri"/>
                <w:b/>
                <w:i/>
                <w:sz w:val="20"/>
                <w:szCs w:val="20"/>
                <w:lang w:eastAsia="es-ES"/>
              </w:rPr>
              <w:t>BUNYAVIRUS</w:t>
            </w:r>
          </w:p>
        </w:tc>
      </w:tr>
      <w:tr w:rsidR="000A26E9" w:rsidRPr="000A26E9" w:rsidTr="005C02E2">
        <w:tc>
          <w:tcPr>
            <w:tcW w:w="451" w:type="pct"/>
            <w:shd w:val="clear" w:color="auto" w:fill="E0E0E0"/>
          </w:tcPr>
          <w:p w:rsidR="000A26E9" w:rsidRPr="000A26E9" w:rsidRDefault="000A26E9" w:rsidP="000A26E9">
            <w:pPr>
              <w:spacing w:line="240" w:lineRule="auto"/>
              <w:jc w:val="both"/>
              <w:rPr>
                <w:rFonts w:ascii="Calibri" w:eastAsia="Times New Roman" w:hAnsi="Calibri" w:cs="Calibri"/>
                <w:sz w:val="20"/>
                <w:szCs w:val="20"/>
                <w:lang w:eastAsia="es-ES"/>
              </w:rPr>
            </w:pPr>
            <w:r w:rsidRPr="000A26E9">
              <w:rPr>
                <w:rFonts w:ascii="Calibri" w:eastAsia="Times New Roman" w:hAnsi="Calibri" w:cs="Calibri"/>
                <w:sz w:val="20"/>
                <w:szCs w:val="20"/>
                <w:lang w:eastAsia="es-ES"/>
              </w:rPr>
              <w:t>A98.0</w:t>
            </w:r>
          </w:p>
        </w:tc>
        <w:tc>
          <w:tcPr>
            <w:tcW w:w="407" w:type="pct"/>
            <w:shd w:val="clear" w:color="auto" w:fill="E0E0E0"/>
          </w:tcPr>
          <w:p w:rsidR="000A26E9" w:rsidRPr="000A26E9" w:rsidRDefault="000A26E9" w:rsidP="000A26E9">
            <w:pPr>
              <w:spacing w:line="240" w:lineRule="auto"/>
              <w:jc w:val="both"/>
              <w:rPr>
                <w:rFonts w:ascii="Calibri" w:eastAsia="Times New Roman" w:hAnsi="Calibri" w:cs="Calibri"/>
                <w:sz w:val="20"/>
                <w:szCs w:val="20"/>
                <w:lang w:eastAsia="es-ES"/>
              </w:rPr>
            </w:pPr>
            <w:r w:rsidRPr="000A26E9">
              <w:rPr>
                <w:rFonts w:ascii="Calibri" w:eastAsia="Times New Roman" w:hAnsi="Calibri" w:cs="Calibri"/>
                <w:sz w:val="20"/>
                <w:szCs w:val="20"/>
                <w:lang w:eastAsia="es-ES"/>
              </w:rPr>
              <w:t>065.0</w:t>
            </w:r>
          </w:p>
        </w:tc>
        <w:tc>
          <w:tcPr>
            <w:tcW w:w="1200" w:type="pct"/>
            <w:shd w:val="clear" w:color="auto" w:fill="E0E0E0"/>
          </w:tcPr>
          <w:p w:rsidR="000A26E9" w:rsidRPr="000A26E9" w:rsidRDefault="000A26E9" w:rsidP="000A26E9">
            <w:pPr>
              <w:spacing w:line="240" w:lineRule="auto"/>
              <w:jc w:val="both"/>
              <w:rPr>
                <w:rFonts w:ascii="Calibri" w:eastAsia="Times New Roman" w:hAnsi="Calibri" w:cs="Calibri"/>
                <w:sz w:val="20"/>
                <w:szCs w:val="20"/>
                <w:lang w:eastAsia="es-ES"/>
              </w:rPr>
            </w:pPr>
            <w:r w:rsidRPr="000A26E9">
              <w:rPr>
                <w:rFonts w:ascii="Calibri" w:eastAsia="Times New Roman" w:hAnsi="Calibri" w:cs="Calibri"/>
                <w:sz w:val="20"/>
                <w:szCs w:val="20"/>
                <w:lang w:eastAsia="es-ES"/>
              </w:rPr>
              <w:t>FH de Crimea-Congo</w:t>
            </w:r>
          </w:p>
        </w:tc>
        <w:tc>
          <w:tcPr>
            <w:tcW w:w="1049" w:type="pct"/>
            <w:shd w:val="clear" w:color="auto" w:fill="E0E0E0"/>
          </w:tcPr>
          <w:p w:rsidR="000A26E9" w:rsidRPr="000A26E9" w:rsidRDefault="000A26E9" w:rsidP="000A26E9">
            <w:pPr>
              <w:spacing w:line="240" w:lineRule="auto"/>
              <w:jc w:val="both"/>
              <w:rPr>
                <w:rFonts w:ascii="Calibri" w:eastAsia="Times New Roman" w:hAnsi="Calibri" w:cs="Calibri"/>
                <w:sz w:val="20"/>
                <w:szCs w:val="20"/>
                <w:lang w:eastAsia="es-ES"/>
              </w:rPr>
            </w:pPr>
            <w:r w:rsidRPr="000A26E9">
              <w:rPr>
                <w:rFonts w:ascii="Calibri" w:eastAsia="Times New Roman" w:hAnsi="Calibri" w:cs="Calibri"/>
                <w:sz w:val="20"/>
                <w:szCs w:val="20"/>
                <w:lang w:eastAsia="es-ES"/>
              </w:rPr>
              <w:t xml:space="preserve">Garrapata: género </w:t>
            </w:r>
            <w:proofErr w:type="spellStart"/>
            <w:r w:rsidRPr="000A26E9">
              <w:rPr>
                <w:rFonts w:ascii="Calibri" w:eastAsia="Times New Roman" w:hAnsi="Calibri" w:cs="Calibri"/>
                <w:i/>
                <w:sz w:val="20"/>
                <w:szCs w:val="20"/>
                <w:lang w:eastAsia="es-ES"/>
              </w:rPr>
              <w:t>Hyalomma</w:t>
            </w:r>
            <w:proofErr w:type="spellEnd"/>
            <w:r w:rsidRPr="000A26E9">
              <w:rPr>
                <w:rFonts w:ascii="Calibri" w:eastAsia="Times New Roman" w:hAnsi="Calibri" w:cs="Calibri"/>
                <w:sz w:val="20"/>
                <w:szCs w:val="20"/>
                <w:lang w:eastAsia="es-ES"/>
              </w:rPr>
              <w:t xml:space="preserve"> también puede actuar como hospedador y/o reservorio.</w:t>
            </w:r>
          </w:p>
        </w:tc>
        <w:tc>
          <w:tcPr>
            <w:tcW w:w="1894" w:type="pct"/>
            <w:shd w:val="clear" w:color="auto" w:fill="E0E0E0"/>
          </w:tcPr>
          <w:p w:rsidR="000A26E9" w:rsidRPr="000A26E9" w:rsidRDefault="000A26E9" w:rsidP="000A26E9">
            <w:pPr>
              <w:spacing w:line="240" w:lineRule="auto"/>
              <w:jc w:val="both"/>
              <w:rPr>
                <w:rFonts w:ascii="Calibri" w:eastAsia="Times New Roman" w:hAnsi="Calibri" w:cs="Calibri"/>
                <w:sz w:val="20"/>
                <w:szCs w:val="20"/>
                <w:lang w:eastAsia="es-ES"/>
              </w:rPr>
            </w:pPr>
            <w:r w:rsidRPr="000A26E9">
              <w:rPr>
                <w:rFonts w:ascii="Calibri" w:eastAsia="Times New Roman" w:hAnsi="Calibri" w:cs="Calibri"/>
                <w:sz w:val="20"/>
                <w:szCs w:val="20"/>
                <w:lang w:eastAsia="es-ES"/>
              </w:rPr>
              <w:t xml:space="preserve">Rumiantes silvestres y domésticos. </w:t>
            </w:r>
          </w:p>
        </w:tc>
      </w:tr>
      <w:tr w:rsidR="000A26E9" w:rsidRPr="000A26E9" w:rsidTr="005C02E2">
        <w:trPr>
          <w:trHeight w:val="1131"/>
        </w:trPr>
        <w:tc>
          <w:tcPr>
            <w:tcW w:w="451" w:type="pct"/>
            <w:shd w:val="clear" w:color="auto" w:fill="auto"/>
          </w:tcPr>
          <w:p w:rsidR="000A26E9" w:rsidRPr="000A26E9" w:rsidRDefault="000A26E9" w:rsidP="000A26E9">
            <w:pPr>
              <w:spacing w:line="240" w:lineRule="auto"/>
              <w:jc w:val="both"/>
              <w:rPr>
                <w:rFonts w:ascii="Calibri" w:eastAsia="Times New Roman" w:hAnsi="Calibri" w:cs="Calibri"/>
                <w:sz w:val="20"/>
                <w:szCs w:val="20"/>
                <w:lang w:eastAsia="es-ES"/>
              </w:rPr>
            </w:pPr>
            <w:r w:rsidRPr="000A26E9">
              <w:rPr>
                <w:rFonts w:ascii="Calibri" w:eastAsia="Times New Roman" w:hAnsi="Calibri" w:cs="Calibri"/>
                <w:sz w:val="20"/>
                <w:szCs w:val="20"/>
                <w:lang w:eastAsia="es-ES"/>
              </w:rPr>
              <w:t>A98.5</w:t>
            </w:r>
          </w:p>
        </w:tc>
        <w:tc>
          <w:tcPr>
            <w:tcW w:w="407" w:type="pct"/>
            <w:shd w:val="clear" w:color="auto" w:fill="auto"/>
          </w:tcPr>
          <w:p w:rsidR="000A26E9" w:rsidRPr="000A26E9" w:rsidRDefault="000A26E9" w:rsidP="000A26E9">
            <w:pPr>
              <w:spacing w:line="240" w:lineRule="auto"/>
              <w:jc w:val="both"/>
              <w:rPr>
                <w:rFonts w:ascii="Calibri" w:eastAsia="Times New Roman" w:hAnsi="Calibri" w:cs="Calibri"/>
                <w:sz w:val="20"/>
                <w:szCs w:val="20"/>
                <w:lang w:eastAsia="es-ES"/>
              </w:rPr>
            </w:pPr>
            <w:r w:rsidRPr="000A26E9">
              <w:rPr>
                <w:rFonts w:ascii="Calibri" w:eastAsia="Times New Roman" w:hAnsi="Calibri" w:cs="Calibri"/>
                <w:sz w:val="20"/>
                <w:szCs w:val="20"/>
                <w:lang w:eastAsia="es-ES"/>
              </w:rPr>
              <w:t>078.6</w:t>
            </w:r>
          </w:p>
        </w:tc>
        <w:tc>
          <w:tcPr>
            <w:tcW w:w="1200" w:type="pct"/>
            <w:shd w:val="clear" w:color="auto" w:fill="auto"/>
          </w:tcPr>
          <w:p w:rsidR="000A26E9" w:rsidRPr="000A26E9" w:rsidRDefault="000A26E9" w:rsidP="000A26E9">
            <w:pPr>
              <w:spacing w:line="240" w:lineRule="auto"/>
              <w:jc w:val="both"/>
              <w:rPr>
                <w:rFonts w:ascii="Calibri" w:eastAsia="Times New Roman" w:hAnsi="Calibri" w:cs="Calibri"/>
                <w:sz w:val="20"/>
                <w:szCs w:val="20"/>
                <w:lang w:eastAsia="es-ES"/>
              </w:rPr>
            </w:pPr>
            <w:r w:rsidRPr="000A26E9">
              <w:rPr>
                <w:rFonts w:ascii="Calibri" w:eastAsia="Times New Roman" w:hAnsi="Calibri" w:cs="Calibri"/>
                <w:sz w:val="20"/>
                <w:szCs w:val="20"/>
                <w:lang w:eastAsia="es-ES"/>
              </w:rPr>
              <w:t>hantavirus del Viejo Mundo</w:t>
            </w:r>
          </w:p>
        </w:tc>
        <w:tc>
          <w:tcPr>
            <w:tcW w:w="1049" w:type="pct"/>
            <w:shd w:val="clear" w:color="auto" w:fill="auto"/>
          </w:tcPr>
          <w:p w:rsidR="000A26E9" w:rsidRPr="000A26E9" w:rsidRDefault="000A26E9" w:rsidP="000A26E9">
            <w:pPr>
              <w:spacing w:line="240" w:lineRule="auto"/>
              <w:jc w:val="both"/>
              <w:rPr>
                <w:rFonts w:ascii="Calibri" w:eastAsia="Times New Roman" w:hAnsi="Calibri" w:cs="Calibri"/>
                <w:sz w:val="20"/>
                <w:szCs w:val="20"/>
                <w:lang w:eastAsia="es-ES"/>
              </w:rPr>
            </w:pPr>
            <w:r w:rsidRPr="000A26E9">
              <w:rPr>
                <w:rFonts w:ascii="Calibri" w:eastAsia="Times New Roman" w:hAnsi="Calibri" w:cs="Calibri"/>
                <w:sz w:val="20"/>
                <w:szCs w:val="20"/>
                <w:lang w:eastAsia="es-ES"/>
              </w:rPr>
              <w:t>-</w:t>
            </w:r>
          </w:p>
        </w:tc>
        <w:tc>
          <w:tcPr>
            <w:tcW w:w="1894" w:type="pct"/>
            <w:shd w:val="clear" w:color="auto" w:fill="auto"/>
          </w:tcPr>
          <w:p w:rsidR="000A26E9" w:rsidRPr="000A26E9" w:rsidRDefault="000A26E9" w:rsidP="000A26E9">
            <w:pPr>
              <w:spacing w:line="240" w:lineRule="auto"/>
              <w:jc w:val="both"/>
              <w:rPr>
                <w:rFonts w:ascii="Calibri" w:eastAsia="Times New Roman" w:hAnsi="Calibri" w:cs="Calibri"/>
                <w:color w:val="000000"/>
                <w:sz w:val="20"/>
                <w:szCs w:val="20"/>
                <w:lang w:eastAsia="es-ES"/>
              </w:rPr>
            </w:pPr>
            <w:r w:rsidRPr="000A26E9">
              <w:rPr>
                <w:rFonts w:ascii="Calibri" w:eastAsia="Times New Roman" w:hAnsi="Calibri" w:cs="Calibri"/>
                <w:color w:val="000000"/>
                <w:sz w:val="20"/>
                <w:szCs w:val="20"/>
                <w:lang w:eastAsia="es-ES"/>
              </w:rPr>
              <w:t>Roedores de campo</w:t>
            </w:r>
          </w:p>
          <w:p w:rsidR="000A26E9" w:rsidRPr="000A26E9" w:rsidRDefault="000A26E9" w:rsidP="000A26E9">
            <w:pPr>
              <w:spacing w:line="240" w:lineRule="auto"/>
              <w:jc w:val="both"/>
              <w:rPr>
                <w:rFonts w:ascii="Calibri" w:eastAsia="Times New Roman" w:hAnsi="Calibri" w:cs="Calibri"/>
                <w:color w:val="000000"/>
                <w:sz w:val="20"/>
                <w:szCs w:val="20"/>
                <w:lang w:eastAsia="es-ES"/>
              </w:rPr>
            </w:pPr>
            <w:r w:rsidRPr="000A26E9">
              <w:rPr>
                <w:rFonts w:ascii="Calibri" w:eastAsia="Times New Roman" w:hAnsi="Calibri" w:cs="Calibri"/>
                <w:color w:val="000000"/>
                <w:sz w:val="20"/>
                <w:szCs w:val="20"/>
                <w:lang w:eastAsia="es-ES"/>
              </w:rPr>
              <w:t>Cada especie vírica se relaciona con una especie de roedor</w:t>
            </w:r>
          </w:p>
          <w:p w:rsidR="000A26E9" w:rsidRPr="000A26E9" w:rsidRDefault="000A26E9" w:rsidP="000A26E9">
            <w:pPr>
              <w:spacing w:line="240" w:lineRule="auto"/>
              <w:jc w:val="both"/>
              <w:rPr>
                <w:rFonts w:ascii="Calibri" w:eastAsia="Times New Roman" w:hAnsi="Calibri" w:cs="Calibri"/>
                <w:sz w:val="20"/>
                <w:szCs w:val="20"/>
                <w:lang w:eastAsia="es-ES"/>
              </w:rPr>
            </w:pPr>
          </w:p>
        </w:tc>
      </w:tr>
      <w:tr w:rsidR="000A26E9" w:rsidRPr="000A26E9" w:rsidTr="005C02E2">
        <w:tc>
          <w:tcPr>
            <w:tcW w:w="451" w:type="pct"/>
            <w:shd w:val="clear" w:color="auto" w:fill="auto"/>
          </w:tcPr>
          <w:p w:rsidR="000A26E9" w:rsidRPr="000A26E9" w:rsidRDefault="000A26E9" w:rsidP="000A26E9">
            <w:pPr>
              <w:spacing w:line="240" w:lineRule="auto"/>
              <w:jc w:val="both"/>
              <w:rPr>
                <w:rFonts w:ascii="Calibri" w:eastAsia="Times New Roman" w:hAnsi="Calibri" w:cs="Calibri"/>
                <w:sz w:val="20"/>
                <w:szCs w:val="20"/>
                <w:lang w:eastAsia="es-ES"/>
              </w:rPr>
            </w:pPr>
            <w:r w:rsidRPr="000A26E9">
              <w:rPr>
                <w:rFonts w:ascii="Calibri" w:eastAsia="Times New Roman" w:hAnsi="Calibri" w:cs="Calibri"/>
                <w:sz w:val="20"/>
                <w:szCs w:val="20"/>
                <w:lang w:eastAsia="es-ES"/>
              </w:rPr>
              <w:t>A92.4</w:t>
            </w:r>
          </w:p>
        </w:tc>
        <w:tc>
          <w:tcPr>
            <w:tcW w:w="407" w:type="pct"/>
            <w:shd w:val="clear" w:color="auto" w:fill="auto"/>
          </w:tcPr>
          <w:p w:rsidR="000A26E9" w:rsidRPr="000A26E9" w:rsidRDefault="000A26E9" w:rsidP="000A26E9">
            <w:pPr>
              <w:spacing w:line="240" w:lineRule="auto"/>
              <w:jc w:val="both"/>
              <w:rPr>
                <w:rFonts w:ascii="Calibri" w:eastAsia="Times New Roman" w:hAnsi="Calibri" w:cs="Calibri"/>
                <w:sz w:val="20"/>
                <w:szCs w:val="20"/>
                <w:lang w:eastAsia="es-ES"/>
              </w:rPr>
            </w:pPr>
            <w:r w:rsidRPr="000A26E9">
              <w:rPr>
                <w:rFonts w:ascii="Calibri" w:eastAsia="Times New Roman" w:hAnsi="Calibri" w:cs="Calibri"/>
                <w:sz w:val="20"/>
                <w:szCs w:val="20"/>
                <w:lang w:eastAsia="es-ES"/>
              </w:rPr>
              <w:t>066.3</w:t>
            </w:r>
          </w:p>
        </w:tc>
        <w:tc>
          <w:tcPr>
            <w:tcW w:w="1200" w:type="pct"/>
            <w:shd w:val="clear" w:color="auto" w:fill="auto"/>
          </w:tcPr>
          <w:p w:rsidR="000A26E9" w:rsidRPr="000A26E9" w:rsidRDefault="000A26E9" w:rsidP="000A26E9">
            <w:pPr>
              <w:spacing w:line="240" w:lineRule="auto"/>
              <w:jc w:val="both"/>
              <w:rPr>
                <w:rFonts w:ascii="Calibri" w:eastAsia="Times New Roman" w:hAnsi="Calibri" w:cs="Calibri"/>
                <w:sz w:val="20"/>
                <w:szCs w:val="20"/>
                <w:lang w:val="it-IT" w:eastAsia="es-ES"/>
              </w:rPr>
            </w:pPr>
            <w:r w:rsidRPr="000A26E9">
              <w:rPr>
                <w:rFonts w:ascii="Calibri" w:eastAsia="Times New Roman" w:hAnsi="Calibri" w:cs="Calibri"/>
                <w:sz w:val="20"/>
                <w:szCs w:val="20"/>
                <w:lang w:val="it-IT" w:eastAsia="es-ES"/>
              </w:rPr>
              <w:t>F del Valle del Rift</w:t>
            </w:r>
          </w:p>
        </w:tc>
        <w:tc>
          <w:tcPr>
            <w:tcW w:w="1049" w:type="pct"/>
            <w:shd w:val="clear" w:color="auto" w:fill="auto"/>
          </w:tcPr>
          <w:p w:rsidR="000A26E9" w:rsidRPr="000A26E9" w:rsidRDefault="000A26E9" w:rsidP="000A26E9">
            <w:pPr>
              <w:spacing w:line="240" w:lineRule="auto"/>
              <w:jc w:val="both"/>
              <w:rPr>
                <w:rFonts w:ascii="Calibri" w:eastAsia="Times New Roman" w:hAnsi="Calibri" w:cs="Calibri"/>
                <w:sz w:val="20"/>
                <w:szCs w:val="20"/>
                <w:lang w:eastAsia="es-ES"/>
              </w:rPr>
            </w:pPr>
            <w:r w:rsidRPr="000A26E9">
              <w:rPr>
                <w:rFonts w:ascii="Calibri" w:eastAsia="Times New Roman" w:hAnsi="Calibri" w:cs="Calibri"/>
                <w:sz w:val="20"/>
                <w:szCs w:val="20"/>
                <w:lang w:eastAsia="es-ES"/>
              </w:rPr>
              <w:t>Mosquitos</w:t>
            </w:r>
          </w:p>
        </w:tc>
        <w:tc>
          <w:tcPr>
            <w:tcW w:w="1894" w:type="pct"/>
            <w:shd w:val="clear" w:color="auto" w:fill="auto"/>
          </w:tcPr>
          <w:p w:rsidR="000A26E9" w:rsidRPr="000A26E9" w:rsidRDefault="000A26E9" w:rsidP="000A26E9">
            <w:pPr>
              <w:spacing w:line="240" w:lineRule="auto"/>
              <w:jc w:val="both"/>
              <w:rPr>
                <w:rFonts w:ascii="Calibri" w:eastAsia="Times New Roman" w:hAnsi="Calibri" w:cs="Calibri"/>
                <w:color w:val="333333"/>
                <w:sz w:val="20"/>
                <w:szCs w:val="20"/>
                <w:lang w:eastAsia="es-ES"/>
              </w:rPr>
            </w:pPr>
            <w:r w:rsidRPr="000A26E9">
              <w:rPr>
                <w:rFonts w:ascii="Calibri" w:eastAsia="Times New Roman" w:hAnsi="Calibri" w:cs="Calibri"/>
                <w:sz w:val="20"/>
                <w:szCs w:val="20"/>
                <w:lang w:eastAsia="es-ES"/>
              </w:rPr>
              <w:t>Roedores, animales domésticos</w:t>
            </w:r>
            <w:r w:rsidRPr="000A26E9">
              <w:rPr>
                <w:rFonts w:ascii="Calibri" w:eastAsia="Times New Roman" w:hAnsi="Calibri" w:cs="Calibri"/>
                <w:color w:val="333333"/>
                <w:sz w:val="20"/>
                <w:szCs w:val="20"/>
                <w:lang w:eastAsia="es-ES"/>
              </w:rPr>
              <w:t>, rumiantes salvajes, Los murciélagos pueden contribuir a la persistencia de virus en periodos inter-epizoóticos</w:t>
            </w:r>
          </w:p>
          <w:p w:rsidR="000A26E9" w:rsidRPr="000A26E9" w:rsidRDefault="000A26E9" w:rsidP="000A26E9">
            <w:pPr>
              <w:spacing w:line="240" w:lineRule="auto"/>
              <w:jc w:val="both"/>
              <w:rPr>
                <w:rFonts w:ascii="Calibri" w:eastAsia="Times New Roman" w:hAnsi="Calibri" w:cs="Calibri"/>
                <w:sz w:val="20"/>
                <w:szCs w:val="20"/>
                <w:lang w:eastAsia="es-ES"/>
              </w:rPr>
            </w:pPr>
            <w:r w:rsidRPr="000A26E9">
              <w:rPr>
                <w:rFonts w:ascii="Calibri" w:eastAsia="Times New Roman" w:hAnsi="Calibri" w:cs="Calibri"/>
                <w:bCs/>
                <w:color w:val="333333"/>
                <w:sz w:val="20"/>
                <w:szCs w:val="20"/>
                <w:lang w:eastAsia="es-ES"/>
              </w:rPr>
              <w:t>Principales huéspedes amplificadores: rumiantes domésticos</w:t>
            </w:r>
          </w:p>
        </w:tc>
      </w:tr>
      <w:tr w:rsidR="000A26E9" w:rsidRPr="000A26E9" w:rsidTr="005C02E2">
        <w:trPr>
          <w:gridAfter w:val="2"/>
          <w:wAfter w:w="2942" w:type="pct"/>
        </w:trPr>
        <w:tc>
          <w:tcPr>
            <w:tcW w:w="451" w:type="pct"/>
            <w:shd w:val="clear" w:color="auto" w:fill="auto"/>
          </w:tcPr>
          <w:p w:rsidR="000A26E9" w:rsidRPr="000A26E9" w:rsidRDefault="000A26E9" w:rsidP="000A26E9">
            <w:pPr>
              <w:spacing w:line="240" w:lineRule="auto"/>
              <w:jc w:val="both"/>
              <w:rPr>
                <w:rFonts w:ascii="Calibri" w:eastAsia="Times New Roman" w:hAnsi="Calibri" w:cs="Calibri"/>
                <w:sz w:val="20"/>
                <w:szCs w:val="20"/>
                <w:lang w:eastAsia="es-ES"/>
              </w:rPr>
            </w:pPr>
          </w:p>
        </w:tc>
        <w:tc>
          <w:tcPr>
            <w:tcW w:w="407" w:type="pct"/>
            <w:shd w:val="clear" w:color="auto" w:fill="auto"/>
          </w:tcPr>
          <w:p w:rsidR="000A26E9" w:rsidRPr="000A26E9" w:rsidRDefault="000A26E9" w:rsidP="000A26E9">
            <w:pPr>
              <w:spacing w:line="240" w:lineRule="auto"/>
              <w:jc w:val="both"/>
              <w:rPr>
                <w:rFonts w:ascii="Calibri" w:eastAsia="Times New Roman" w:hAnsi="Calibri" w:cs="Calibri"/>
                <w:sz w:val="20"/>
                <w:szCs w:val="20"/>
                <w:lang w:eastAsia="es-ES"/>
              </w:rPr>
            </w:pPr>
          </w:p>
        </w:tc>
        <w:tc>
          <w:tcPr>
            <w:tcW w:w="1200" w:type="pct"/>
            <w:shd w:val="clear" w:color="auto" w:fill="auto"/>
          </w:tcPr>
          <w:p w:rsidR="000A26E9" w:rsidRPr="000A26E9" w:rsidRDefault="000A26E9" w:rsidP="000A26E9">
            <w:pPr>
              <w:spacing w:line="240" w:lineRule="auto"/>
              <w:jc w:val="both"/>
              <w:rPr>
                <w:rFonts w:ascii="Calibri" w:eastAsia="Times New Roman" w:hAnsi="Calibri" w:cs="Calibri"/>
                <w:sz w:val="20"/>
                <w:szCs w:val="20"/>
                <w:lang w:eastAsia="es-ES"/>
              </w:rPr>
            </w:pPr>
            <w:r w:rsidRPr="000A26E9">
              <w:rPr>
                <w:rFonts w:ascii="Calibri" w:eastAsia="Times New Roman" w:hAnsi="Calibri" w:cs="Calibri"/>
                <w:b/>
                <w:sz w:val="20"/>
                <w:szCs w:val="20"/>
                <w:lang w:eastAsia="es-ES"/>
              </w:rPr>
              <w:t>FILOVIRUS</w:t>
            </w:r>
          </w:p>
        </w:tc>
      </w:tr>
      <w:tr w:rsidR="000A26E9" w:rsidRPr="000A26E9" w:rsidTr="005C02E2">
        <w:tc>
          <w:tcPr>
            <w:tcW w:w="451" w:type="pct"/>
            <w:shd w:val="clear" w:color="auto" w:fill="E0E0E0"/>
          </w:tcPr>
          <w:p w:rsidR="000A26E9" w:rsidRPr="000A26E9" w:rsidRDefault="000A26E9" w:rsidP="000A26E9">
            <w:pPr>
              <w:spacing w:line="240" w:lineRule="auto"/>
              <w:jc w:val="both"/>
              <w:rPr>
                <w:rFonts w:ascii="Calibri" w:eastAsia="Times New Roman" w:hAnsi="Calibri" w:cs="Calibri"/>
                <w:sz w:val="20"/>
                <w:szCs w:val="20"/>
                <w:lang w:eastAsia="es-ES"/>
              </w:rPr>
            </w:pPr>
            <w:r w:rsidRPr="000A26E9">
              <w:rPr>
                <w:rFonts w:ascii="Calibri" w:eastAsia="Times New Roman" w:hAnsi="Calibri" w:cs="Calibri"/>
                <w:sz w:val="20"/>
                <w:szCs w:val="20"/>
                <w:lang w:eastAsia="es-ES"/>
              </w:rPr>
              <w:t>A98.4</w:t>
            </w:r>
          </w:p>
        </w:tc>
        <w:tc>
          <w:tcPr>
            <w:tcW w:w="407" w:type="pct"/>
            <w:shd w:val="clear" w:color="auto" w:fill="E0E0E0"/>
          </w:tcPr>
          <w:p w:rsidR="000A26E9" w:rsidRPr="000A26E9" w:rsidRDefault="000A26E9" w:rsidP="000A26E9">
            <w:pPr>
              <w:spacing w:line="240" w:lineRule="auto"/>
              <w:jc w:val="both"/>
              <w:rPr>
                <w:rFonts w:ascii="Calibri" w:eastAsia="Times New Roman" w:hAnsi="Calibri" w:cs="Calibri"/>
                <w:sz w:val="20"/>
                <w:szCs w:val="20"/>
                <w:lang w:eastAsia="es-ES"/>
              </w:rPr>
            </w:pPr>
            <w:r w:rsidRPr="000A26E9">
              <w:rPr>
                <w:rFonts w:ascii="Calibri" w:eastAsia="Times New Roman" w:hAnsi="Calibri" w:cs="Calibri"/>
                <w:sz w:val="20"/>
                <w:szCs w:val="20"/>
                <w:lang w:eastAsia="es-ES"/>
              </w:rPr>
              <w:t>065.8</w:t>
            </w:r>
          </w:p>
        </w:tc>
        <w:tc>
          <w:tcPr>
            <w:tcW w:w="1200" w:type="pct"/>
            <w:shd w:val="clear" w:color="auto" w:fill="E0E0E0"/>
          </w:tcPr>
          <w:p w:rsidR="000A26E9" w:rsidRPr="000A26E9" w:rsidRDefault="000A26E9" w:rsidP="000A26E9">
            <w:pPr>
              <w:spacing w:line="240" w:lineRule="auto"/>
              <w:jc w:val="both"/>
              <w:rPr>
                <w:rFonts w:ascii="Calibri" w:eastAsia="Times New Roman" w:hAnsi="Calibri" w:cs="Calibri"/>
                <w:sz w:val="20"/>
                <w:szCs w:val="20"/>
                <w:lang w:eastAsia="es-ES"/>
              </w:rPr>
            </w:pPr>
            <w:proofErr w:type="spellStart"/>
            <w:r w:rsidRPr="000A26E9">
              <w:rPr>
                <w:rFonts w:ascii="Calibri" w:eastAsia="Times New Roman" w:hAnsi="Calibri" w:cs="Calibri"/>
                <w:sz w:val="20"/>
                <w:szCs w:val="20"/>
                <w:lang w:eastAsia="es-ES"/>
              </w:rPr>
              <w:t>Ebola</w:t>
            </w:r>
            <w:proofErr w:type="spellEnd"/>
          </w:p>
        </w:tc>
        <w:tc>
          <w:tcPr>
            <w:tcW w:w="1049" w:type="pct"/>
            <w:shd w:val="clear" w:color="auto" w:fill="E0E0E0"/>
          </w:tcPr>
          <w:p w:rsidR="000A26E9" w:rsidRPr="000A26E9" w:rsidRDefault="000A26E9" w:rsidP="000A26E9">
            <w:pPr>
              <w:spacing w:line="240" w:lineRule="auto"/>
              <w:jc w:val="both"/>
              <w:rPr>
                <w:rFonts w:ascii="Calibri" w:eastAsia="Times New Roman" w:hAnsi="Calibri" w:cs="Calibri"/>
                <w:sz w:val="20"/>
                <w:szCs w:val="20"/>
                <w:lang w:eastAsia="es-ES"/>
              </w:rPr>
            </w:pPr>
            <w:r w:rsidRPr="000A26E9">
              <w:rPr>
                <w:rFonts w:ascii="Calibri" w:eastAsia="Times New Roman" w:hAnsi="Calibri" w:cs="Calibri"/>
                <w:sz w:val="20"/>
                <w:szCs w:val="20"/>
                <w:lang w:eastAsia="es-ES"/>
              </w:rPr>
              <w:t>-</w:t>
            </w:r>
          </w:p>
        </w:tc>
        <w:tc>
          <w:tcPr>
            <w:tcW w:w="1894" w:type="pct"/>
            <w:shd w:val="clear" w:color="auto" w:fill="E0E0E0"/>
          </w:tcPr>
          <w:p w:rsidR="000A26E9" w:rsidRPr="000A26E9" w:rsidRDefault="000A26E9" w:rsidP="000A26E9">
            <w:pPr>
              <w:spacing w:line="240" w:lineRule="auto"/>
              <w:jc w:val="both"/>
              <w:rPr>
                <w:rFonts w:ascii="Calibri" w:eastAsia="Times New Roman" w:hAnsi="Calibri" w:cs="Calibri"/>
                <w:sz w:val="20"/>
                <w:szCs w:val="20"/>
                <w:lang w:eastAsia="es-ES"/>
              </w:rPr>
            </w:pPr>
            <w:r w:rsidRPr="000A26E9">
              <w:rPr>
                <w:rFonts w:ascii="Calibri" w:eastAsia="Times New Roman" w:hAnsi="Calibri" w:cs="Calibri"/>
                <w:sz w:val="20"/>
                <w:szCs w:val="20"/>
                <w:lang w:eastAsia="es-ES"/>
              </w:rPr>
              <w:t>Identificado en murciélagos, primates</w:t>
            </w:r>
          </w:p>
        </w:tc>
      </w:tr>
      <w:tr w:rsidR="000A26E9" w:rsidRPr="000A26E9" w:rsidTr="005C02E2">
        <w:tc>
          <w:tcPr>
            <w:tcW w:w="451" w:type="pct"/>
            <w:tcBorders>
              <w:bottom w:val="single" w:sz="4" w:space="0" w:color="auto"/>
            </w:tcBorders>
            <w:shd w:val="clear" w:color="auto" w:fill="E0E0E0"/>
          </w:tcPr>
          <w:p w:rsidR="000A26E9" w:rsidRPr="000A26E9" w:rsidRDefault="000A26E9" w:rsidP="000A26E9">
            <w:pPr>
              <w:spacing w:line="240" w:lineRule="auto"/>
              <w:jc w:val="both"/>
              <w:rPr>
                <w:rFonts w:ascii="Calibri" w:eastAsia="Times New Roman" w:hAnsi="Calibri" w:cs="Calibri"/>
                <w:sz w:val="20"/>
                <w:szCs w:val="20"/>
                <w:lang w:eastAsia="es-ES"/>
              </w:rPr>
            </w:pPr>
            <w:r w:rsidRPr="000A26E9">
              <w:rPr>
                <w:rFonts w:ascii="Calibri" w:eastAsia="Times New Roman" w:hAnsi="Calibri" w:cs="Calibri"/>
                <w:sz w:val="20"/>
                <w:szCs w:val="20"/>
                <w:lang w:eastAsia="es-ES"/>
              </w:rPr>
              <w:t>A98.3</w:t>
            </w:r>
          </w:p>
        </w:tc>
        <w:tc>
          <w:tcPr>
            <w:tcW w:w="407" w:type="pct"/>
            <w:tcBorders>
              <w:bottom w:val="single" w:sz="4" w:space="0" w:color="auto"/>
            </w:tcBorders>
            <w:shd w:val="clear" w:color="auto" w:fill="E0E0E0"/>
          </w:tcPr>
          <w:p w:rsidR="000A26E9" w:rsidRPr="000A26E9" w:rsidRDefault="000A26E9" w:rsidP="000A26E9">
            <w:pPr>
              <w:spacing w:line="240" w:lineRule="auto"/>
              <w:jc w:val="both"/>
              <w:rPr>
                <w:rFonts w:ascii="Calibri" w:eastAsia="Times New Roman" w:hAnsi="Calibri" w:cs="Calibri"/>
                <w:sz w:val="20"/>
                <w:szCs w:val="20"/>
                <w:lang w:eastAsia="es-ES"/>
              </w:rPr>
            </w:pPr>
            <w:r w:rsidRPr="000A26E9">
              <w:rPr>
                <w:rFonts w:ascii="Calibri" w:eastAsia="Times New Roman" w:hAnsi="Calibri" w:cs="Calibri"/>
                <w:sz w:val="20"/>
                <w:szCs w:val="20"/>
                <w:lang w:eastAsia="es-ES"/>
              </w:rPr>
              <w:t>078.8</w:t>
            </w:r>
          </w:p>
        </w:tc>
        <w:tc>
          <w:tcPr>
            <w:tcW w:w="1200" w:type="pct"/>
            <w:tcBorders>
              <w:bottom w:val="single" w:sz="4" w:space="0" w:color="auto"/>
            </w:tcBorders>
            <w:shd w:val="clear" w:color="auto" w:fill="E0E0E0"/>
          </w:tcPr>
          <w:p w:rsidR="000A26E9" w:rsidRPr="000A26E9" w:rsidRDefault="000A26E9" w:rsidP="000A26E9">
            <w:pPr>
              <w:spacing w:line="240" w:lineRule="auto"/>
              <w:jc w:val="both"/>
              <w:rPr>
                <w:rFonts w:ascii="Calibri" w:eastAsia="Times New Roman" w:hAnsi="Calibri" w:cs="Calibri"/>
                <w:sz w:val="20"/>
                <w:szCs w:val="20"/>
                <w:lang w:eastAsia="es-ES"/>
              </w:rPr>
            </w:pPr>
            <w:proofErr w:type="spellStart"/>
            <w:r w:rsidRPr="000A26E9">
              <w:rPr>
                <w:rFonts w:ascii="Calibri" w:eastAsia="Times New Roman" w:hAnsi="Calibri" w:cs="Calibri"/>
                <w:sz w:val="20"/>
                <w:szCs w:val="20"/>
                <w:lang w:eastAsia="es-ES"/>
              </w:rPr>
              <w:t>Marburg</w:t>
            </w:r>
            <w:proofErr w:type="spellEnd"/>
          </w:p>
        </w:tc>
        <w:tc>
          <w:tcPr>
            <w:tcW w:w="1049" w:type="pct"/>
            <w:tcBorders>
              <w:bottom w:val="single" w:sz="4" w:space="0" w:color="auto"/>
            </w:tcBorders>
            <w:shd w:val="clear" w:color="auto" w:fill="E0E0E0"/>
          </w:tcPr>
          <w:p w:rsidR="000A26E9" w:rsidRPr="000A26E9" w:rsidRDefault="000A26E9" w:rsidP="000A26E9">
            <w:pPr>
              <w:spacing w:line="240" w:lineRule="auto"/>
              <w:jc w:val="both"/>
              <w:rPr>
                <w:rFonts w:ascii="Calibri" w:eastAsia="Times New Roman" w:hAnsi="Calibri" w:cs="Calibri"/>
                <w:sz w:val="20"/>
                <w:szCs w:val="20"/>
                <w:lang w:eastAsia="es-ES"/>
              </w:rPr>
            </w:pPr>
            <w:r w:rsidRPr="000A26E9">
              <w:rPr>
                <w:rFonts w:ascii="Calibri" w:eastAsia="Times New Roman" w:hAnsi="Calibri" w:cs="Calibri"/>
                <w:sz w:val="20"/>
                <w:szCs w:val="20"/>
                <w:lang w:eastAsia="es-ES"/>
              </w:rPr>
              <w:t>-</w:t>
            </w:r>
          </w:p>
        </w:tc>
        <w:tc>
          <w:tcPr>
            <w:tcW w:w="1894" w:type="pct"/>
            <w:tcBorders>
              <w:bottom w:val="single" w:sz="4" w:space="0" w:color="auto"/>
            </w:tcBorders>
            <w:shd w:val="clear" w:color="auto" w:fill="E0E0E0"/>
          </w:tcPr>
          <w:p w:rsidR="000A26E9" w:rsidRPr="000A26E9" w:rsidRDefault="000A26E9" w:rsidP="000A26E9">
            <w:pPr>
              <w:spacing w:line="240" w:lineRule="auto"/>
              <w:jc w:val="both"/>
              <w:rPr>
                <w:rFonts w:ascii="Calibri" w:eastAsia="Times New Roman" w:hAnsi="Calibri" w:cs="Calibri"/>
                <w:sz w:val="20"/>
                <w:szCs w:val="20"/>
                <w:lang w:eastAsia="es-ES"/>
              </w:rPr>
            </w:pPr>
            <w:r w:rsidRPr="000A26E9">
              <w:rPr>
                <w:rFonts w:ascii="Calibri" w:eastAsia="Times New Roman" w:hAnsi="Calibri" w:cs="Calibri"/>
                <w:sz w:val="20"/>
                <w:szCs w:val="20"/>
                <w:lang w:eastAsia="es-ES"/>
              </w:rPr>
              <w:t>Identificado en murciélagos, primates</w:t>
            </w:r>
          </w:p>
        </w:tc>
      </w:tr>
      <w:tr w:rsidR="000A26E9" w:rsidRPr="000A26E9" w:rsidTr="005C02E2">
        <w:trPr>
          <w:gridAfter w:val="2"/>
          <w:wAfter w:w="2942" w:type="pct"/>
        </w:trPr>
        <w:tc>
          <w:tcPr>
            <w:tcW w:w="451" w:type="pct"/>
            <w:shd w:val="clear" w:color="auto" w:fill="auto"/>
          </w:tcPr>
          <w:p w:rsidR="000A26E9" w:rsidRPr="000A26E9" w:rsidRDefault="000A26E9" w:rsidP="000A26E9">
            <w:pPr>
              <w:spacing w:line="240" w:lineRule="auto"/>
              <w:jc w:val="both"/>
              <w:rPr>
                <w:rFonts w:ascii="Calibri" w:eastAsia="Times New Roman" w:hAnsi="Calibri" w:cs="Calibri"/>
                <w:sz w:val="20"/>
                <w:szCs w:val="20"/>
                <w:lang w:eastAsia="es-ES"/>
              </w:rPr>
            </w:pPr>
          </w:p>
        </w:tc>
        <w:tc>
          <w:tcPr>
            <w:tcW w:w="407" w:type="pct"/>
            <w:shd w:val="clear" w:color="auto" w:fill="auto"/>
          </w:tcPr>
          <w:p w:rsidR="000A26E9" w:rsidRPr="000A26E9" w:rsidRDefault="000A26E9" w:rsidP="000A26E9">
            <w:pPr>
              <w:spacing w:line="240" w:lineRule="auto"/>
              <w:jc w:val="both"/>
              <w:rPr>
                <w:rFonts w:ascii="Calibri" w:eastAsia="Times New Roman" w:hAnsi="Calibri" w:cs="Calibri"/>
                <w:sz w:val="20"/>
                <w:szCs w:val="20"/>
                <w:lang w:eastAsia="es-ES"/>
              </w:rPr>
            </w:pPr>
          </w:p>
        </w:tc>
        <w:tc>
          <w:tcPr>
            <w:tcW w:w="1200" w:type="pct"/>
            <w:shd w:val="clear" w:color="auto" w:fill="auto"/>
          </w:tcPr>
          <w:p w:rsidR="000A26E9" w:rsidRPr="000A26E9" w:rsidRDefault="000A26E9" w:rsidP="000A26E9">
            <w:pPr>
              <w:spacing w:line="240" w:lineRule="auto"/>
              <w:jc w:val="both"/>
              <w:rPr>
                <w:rFonts w:ascii="Calibri" w:eastAsia="Times New Roman" w:hAnsi="Calibri" w:cs="Calibri"/>
                <w:i/>
                <w:sz w:val="20"/>
                <w:szCs w:val="20"/>
                <w:lang w:eastAsia="es-ES"/>
              </w:rPr>
            </w:pPr>
            <w:r w:rsidRPr="000A26E9">
              <w:rPr>
                <w:rFonts w:ascii="Calibri" w:eastAsia="Times New Roman" w:hAnsi="Calibri" w:cs="Calibri"/>
                <w:b/>
                <w:i/>
                <w:sz w:val="20"/>
                <w:szCs w:val="20"/>
                <w:lang w:eastAsia="es-ES"/>
              </w:rPr>
              <w:t>FLAVIVIRUS</w:t>
            </w:r>
          </w:p>
        </w:tc>
      </w:tr>
      <w:tr w:rsidR="000A26E9" w:rsidRPr="000A26E9" w:rsidTr="005C02E2">
        <w:tc>
          <w:tcPr>
            <w:tcW w:w="451" w:type="pct"/>
            <w:shd w:val="clear" w:color="auto" w:fill="auto"/>
          </w:tcPr>
          <w:p w:rsidR="000A26E9" w:rsidRPr="000A26E9" w:rsidRDefault="000A26E9" w:rsidP="000A26E9">
            <w:pPr>
              <w:spacing w:line="240" w:lineRule="auto"/>
              <w:jc w:val="both"/>
              <w:rPr>
                <w:rFonts w:ascii="Calibri" w:eastAsia="Times New Roman" w:hAnsi="Calibri" w:cs="Calibri"/>
                <w:sz w:val="20"/>
                <w:szCs w:val="20"/>
                <w:lang w:eastAsia="es-ES"/>
              </w:rPr>
            </w:pPr>
            <w:r w:rsidRPr="000A26E9">
              <w:rPr>
                <w:rFonts w:ascii="Calibri" w:eastAsia="Times New Roman" w:hAnsi="Calibri" w:cs="Calibri"/>
                <w:sz w:val="20"/>
                <w:szCs w:val="20"/>
                <w:lang w:eastAsia="es-ES"/>
              </w:rPr>
              <w:t>A98.2</w:t>
            </w:r>
          </w:p>
        </w:tc>
        <w:tc>
          <w:tcPr>
            <w:tcW w:w="407" w:type="pct"/>
            <w:shd w:val="clear" w:color="auto" w:fill="auto"/>
          </w:tcPr>
          <w:p w:rsidR="000A26E9" w:rsidRPr="000A26E9" w:rsidRDefault="000A26E9" w:rsidP="000A26E9">
            <w:pPr>
              <w:spacing w:line="240" w:lineRule="auto"/>
              <w:jc w:val="both"/>
              <w:rPr>
                <w:rFonts w:ascii="Calibri" w:eastAsia="Times New Roman" w:hAnsi="Calibri" w:cs="Calibri"/>
                <w:sz w:val="20"/>
                <w:szCs w:val="20"/>
                <w:lang w:eastAsia="es-ES"/>
              </w:rPr>
            </w:pPr>
            <w:r w:rsidRPr="000A26E9">
              <w:rPr>
                <w:rFonts w:ascii="Calibri" w:eastAsia="Times New Roman" w:hAnsi="Calibri" w:cs="Calibri"/>
                <w:sz w:val="20"/>
                <w:szCs w:val="20"/>
                <w:lang w:eastAsia="es-ES"/>
              </w:rPr>
              <w:t>065.2</w:t>
            </w:r>
          </w:p>
        </w:tc>
        <w:tc>
          <w:tcPr>
            <w:tcW w:w="1200" w:type="pct"/>
            <w:shd w:val="clear" w:color="auto" w:fill="auto"/>
          </w:tcPr>
          <w:p w:rsidR="000A26E9" w:rsidRPr="000A26E9" w:rsidRDefault="000A26E9" w:rsidP="000A26E9">
            <w:pPr>
              <w:spacing w:line="240" w:lineRule="auto"/>
              <w:jc w:val="both"/>
              <w:rPr>
                <w:rFonts w:ascii="Calibri" w:eastAsia="Times New Roman" w:hAnsi="Calibri" w:cs="Calibri"/>
                <w:sz w:val="20"/>
                <w:szCs w:val="20"/>
                <w:lang w:eastAsia="es-ES"/>
              </w:rPr>
            </w:pPr>
            <w:r w:rsidRPr="000A26E9">
              <w:rPr>
                <w:rFonts w:ascii="Calibri" w:eastAsia="Times New Roman" w:hAnsi="Calibri" w:cs="Calibri"/>
                <w:sz w:val="20"/>
                <w:szCs w:val="20"/>
                <w:lang w:eastAsia="es-ES"/>
              </w:rPr>
              <w:t xml:space="preserve">F del Bosque </w:t>
            </w:r>
            <w:proofErr w:type="spellStart"/>
            <w:r w:rsidRPr="000A26E9">
              <w:rPr>
                <w:rFonts w:ascii="Calibri" w:eastAsia="Times New Roman" w:hAnsi="Calibri" w:cs="Calibri"/>
                <w:sz w:val="20"/>
                <w:szCs w:val="20"/>
                <w:lang w:eastAsia="es-ES"/>
              </w:rPr>
              <w:t>Kyasanur</w:t>
            </w:r>
            <w:proofErr w:type="spellEnd"/>
          </w:p>
        </w:tc>
        <w:tc>
          <w:tcPr>
            <w:tcW w:w="1049" w:type="pct"/>
            <w:shd w:val="clear" w:color="auto" w:fill="auto"/>
          </w:tcPr>
          <w:p w:rsidR="000A26E9" w:rsidRPr="000A26E9" w:rsidRDefault="000A26E9" w:rsidP="000A26E9">
            <w:pPr>
              <w:spacing w:line="240" w:lineRule="auto"/>
              <w:jc w:val="both"/>
              <w:rPr>
                <w:rFonts w:ascii="Calibri" w:eastAsia="Times New Roman" w:hAnsi="Calibri" w:cs="Calibri"/>
                <w:bCs/>
                <w:iCs/>
                <w:sz w:val="20"/>
                <w:szCs w:val="20"/>
                <w:lang w:eastAsia="es-ES"/>
              </w:rPr>
            </w:pPr>
            <w:r w:rsidRPr="000A26E9">
              <w:rPr>
                <w:rFonts w:ascii="Calibri" w:eastAsia="Times New Roman" w:hAnsi="Calibri" w:cs="Calibri"/>
                <w:bCs/>
                <w:iCs/>
                <w:sz w:val="20"/>
                <w:szCs w:val="20"/>
                <w:lang w:eastAsia="es-ES"/>
              </w:rPr>
              <w:t>Garrapata (</w:t>
            </w:r>
            <w:proofErr w:type="spellStart"/>
            <w:r w:rsidRPr="000A26E9">
              <w:rPr>
                <w:rFonts w:ascii="Calibri" w:eastAsia="Times New Roman" w:hAnsi="Calibri" w:cs="Calibri"/>
                <w:bCs/>
                <w:i/>
                <w:iCs/>
                <w:sz w:val="20"/>
                <w:szCs w:val="20"/>
                <w:lang w:eastAsia="es-ES"/>
              </w:rPr>
              <w:t>Haemaphysalis</w:t>
            </w:r>
            <w:proofErr w:type="spellEnd"/>
            <w:r w:rsidRPr="000A26E9">
              <w:rPr>
                <w:rFonts w:ascii="Calibri" w:eastAsia="Times New Roman" w:hAnsi="Calibri" w:cs="Calibri"/>
                <w:bCs/>
                <w:i/>
                <w:iCs/>
                <w:sz w:val="20"/>
                <w:szCs w:val="20"/>
                <w:lang w:eastAsia="es-ES"/>
              </w:rPr>
              <w:t xml:space="preserve"> </w:t>
            </w:r>
            <w:proofErr w:type="spellStart"/>
            <w:r w:rsidRPr="000A26E9">
              <w:rPr>
                <w:rFonts w:ascii="Calibri" w:eastAsia="Times New Roman" w:hAnsi="Calibri" w:cs="Calibri"/>
                <w:bCs/>
                <w:i/>
                <w:iCs/>
                <w:sz w:val="20"/>
                <w:szCs w:val="20"/>
                <w:lang w:eastAsia="es-ES"/>
              </w:rPr>
              <w:t>spinigera</w:t>
            </w:r>
            <w:proofErr w:type="spellEnd"/>
            <w:r w:rsidRPr="000A26E9">
              <w:rPr>
                <w:rFonts w:ascii="Calibri" w:eastAsia="Times New Roman" w:hAnsi="Calibri" w:cs="Calibri"/>
                <w:bCs/>
                <w:iCs/>
                <w:sz w:val="20"/>
                <w:szCs w:val="20"/>
                <w:lang w:eastAsia="es-ES"/>
              </w:rPr>
              <w:t>)</w:t>
            </w:r>
          </w:p>
          <w:p w:rsidR="000A26E9" w:rsidRPr="000A26E9" w:rsidRDefault="000A26E9" w:rsidP="000A26E9">
            <w:pPr>
              <w:spacing w:line="240" w:lineRule="auto"/>
              <w:jc w:val="both"/>
              <w:rPr>
                <w:rFonts w:ascii="Calibri" w:eastAsia="Times New Roman" w:hAnsi="Calibri" w:cs="Calibri"/>
                <w:sz w:val="20"/>
                <w:szCs w:val="20"/>
                <w:lang w:eastAsia="es-ES"/>
              </w:rPr>
            </w:pPr>
          </w:p>
        </w:tc>
        <w:tc>
          <w:tcPr>
            <w:tcW w:w="1894" w:type="pct"/>
            <w:shd w:val="clear" w:color="auto" w:fill="auto"/>
          </w:tcPr>
          <w:p w:rsidR="000A26E9" w:rsidRPr="000A26E9" w:rsidRDefault="000A26E9" w:rsidP="000A26E9">
            <w:pPr>
              <w:spacing w:line="240" w:lineRule="auto"/>
              <w:jc w:val="both"/>
              <w:rPr>
                <w:rFonts w:ascii="Calibri" w:eastAsia="Times New Roman" w:hAnsi="Calibri" w:cs="Calibri"/>
                <w:bCs/>
                <w:iCs/>
                <w:sz w:val="20"/>
                <w:szCs w:val="20"/>
                <w:lang w:eastAsia="es-ES"/>
              </w:rPr>
            </w:pPr>
            <w:r w:rsidRPr="000A26E9">
              <w:rPr>
                <w:rFonts w:ascii="Calibri" w:eastAsia="Times New Roman" w:hAnsi="Calibri" w:cs="Calibri"/>
                <w:bCs/>
                <w:iCs/>
                <w:sz w:val="20"/>
                <w:szCs w:val="20"/>
                <w:lang w:eastAsia="es-ES"/>
              </w:rPr>
              <w:t>Principal huésped: roedores pequeños</w:t>
            </w:r>
          </w:p>
          <w:p w:rsidR="000A26E9" w:rsidRPr="000A26E9" w:rsidRDefault="000A26E9" w:rsidP="000A26E9">
            <w:pPr>
              <w:spacing w:line="240" w:lineRule="auto"/>
              <w:jc w:val="both"/>
              <w:rPr>
                <w:rFonts w:ascii="Calibri" w:eastAsia="Times New Roman" w:hAnsi="Calibri" w:cs="Calibri"/>
                <w:bCs/>
                <w:iCs/>
                <w:sz w:val="20"/>
                <w:szCs w:val="20"/>
                <w:lang w:eastAsia="es-ES"/>
              </w:rPr>
            </w:pPr>
            <w:r w:rsidRPr="000A26E9">
              <w:rPr>
                <w:rFonts w:ascii="Calibri" w:eastAsia="Times New Roman" w:hAnsi="Calibri" w:cs="Calibri"/>
                <w:bCs/>
                <w:iCs/>
                <w:sz w:val="20"/>
                <w:szCs w:val="20"/>
                <w:lang w:eastAsia="es-ES"/>
              </w:rPr>
              <w:t>Otros huéspedes: musarañas, murciélagos y monos.</w:t>
            </w:r>
          </w:p>
          <w:p w:rsidR="000A26E9" w:rsidRPr="000A26E9" w:rsidRDefault="000A26E9" w:rsidP="000A26E9">
            <w:pPr>
              <w:spacing w:line="240" w:lineRule="auto"/>
              <w:jc w:val="both"/>
              <w:rPr>
                <w:rFonts w:ascii="Calibri" w:eastAsia="Times New Roman" w:hAnsi="Calibri" w:cs="Calibri"/>
                <w:bCs/>
                <w:iCs/>
                <w:sz w:val="20"/>
                <w:szCs w:val="20"/>
                <w:lang w:eastAsia="es-ES"/>
              </w:rPr>
            </w:pPr>
            <w:r w:rsidRPr="000A26E9">
              <w:rPr>
                <w:rFonts w:ascii="Calibri" w:eastAsia="Times New Roman" w:hAnsi="Calibri" w:cs="Calibri"/>
                <w:bCs/>
                <w:iCs/>
                <w:sz w:val="20"/>
                <w:szCs w:val="20"/>
                <w:lang w:eastAsia="es-ES"/>
              </w:rPr>
              <w:t>Otros animales pueden infectarse sin papel en la transmisión de la enfermedad como: ovejas, cabras,…</w:t>
            </w:r>
          </w:p>
          <w:p w:rsidR="000A26E9" w:rsidRPr="000A26E9" w:rsidRDefault="000A26E9" w:rsidP="000A26E9">
            <w:pPr>
              <w:spacing w:line="240" w:lineRule="auto"/>
              <w:jc w:val="both"/>
              <w:rPr>
                <w:rFonts w:ascii="Calibri" w:eastAsia="Times New Roman" w:hAnsi="Calibri" w:cs="Calibri"/>
                <w:sz w:val="20"/>
                <w:szCs w:val="20"/>
                <w:lang w:eastAsia="es-ES"/>
              </w:rPr>
            </w:pPr>
            <w:r w:rsidRPr="000A26E9">
              <w:rPr>
                <w:rFonts w:ascii="Calibri" w:eastAsia="Times New Roman" w:hAnsi="Calibri" w:cs="Calibri"/>
                <w:bCs/>
                <w:iCs/>
                <w:sz w:val="20"/>
                <w:szCs w:val="20"/>
                <w:lang w:eastAsia="es-ES"/>
              </w:rPr>
              <w:t xml:space="preserve">El virus de la FH de </w:t>
            </w:r>
            <w:proofErr w:type="spellStart"/>
            <w:r w:rsidRPr="000A26E9">
              <w:rPr>
                <w:rFonts w:ascii="Calibri" w:eastAsia="Times New Roman" w:hAnsi="Calibri" w:cs="Calibri"/>
                <w:bCs/>
                <w:iCs/>
                <w:sz w:val="20"/>
                <w:szCs w:val="20"/>
                <w:lang w:eastAsia="es-ES"/>
              </w:rPr>
              <w:t>Alkhurma</w:t>
            </w:r>
            <w:proofErr w:type="spellEnd"/>
            <w:r w:rsidRPr="000A26E9">
              <w:rPr>
                <w:rFonts w:ascii="Calibri" w:eastAsia="Times New Roman" w:hAnsi="Calibri" w:cs="Calibri"/>
                <w:bCs/>
                <w:iCs/>
                <w:sz w:val="20"/>
                <w:szCs w:val="20"/>
                <w:lang w:eastAsia="es-ES"/>
              </w:rPr>
              <w:t xml:space="preserve"> es probablemente una variante de este virus</w:t>
            </w:r>
          </w:p>
        </w:tc>
      </w:tr>
      <w:tr w:rsidR="000A26E9" w:rsidRPr="000A26E9" w:rsidTr="005C02E2">
        <w:tc>
          <w:tcPr>
            <w:tcW w:w="451" w:type="pct"/>
            <w:shd w:val="clear" w:color="auto" w:fill="auto"/>
          </w:tcPr>
          <w:p w:rsidR="000A26E9" w:rsidRPr="000A26E9" w:rsidRDefault="000A26E9" w:rsidP="000A26E9">
            <w:pPr>
              <w:spacing w:line="240" w:lineRule="auto"/>
              <w:jc w:val="both"/>
              <w:rPr>
                <w:rFonts w:ascii="Calibri" w:eastAsia="Times New Roman" w:hAnsi="Calibri" w:cs="Calibri"/>
                <w:sz w:val="20"/>
                <w:szCs w:val="20"/>
                <w:lang w:eastAsia="es-ES"/>
              </w:rPr>
            </w:pPr>
            <w:r w:rsidRPr="000A26E9">
              <w:rPr>
                <w:rFonts w:ascii="Calibri" w:eastAsia="Times New Roman" w:hAnsi="Calibri" w:cs="Calibri"/>
                <w:sz w:val="20"/>
                <w:szCs w:val="20"/>
                <w:lang w:eastAsia="es-ES"/>
              </w:rPr>
              <w:t>A98.1</w:t>
            </w:r>
          </w:p>
        </w:tc>
        <w:tc>
          <w:tcPr>
            <w:tcW w:w="407" w:type="pct"/>
            <w:shd w:val="clear" w:color="auto" w:fill="auto"/>
          </w:tcPr>
          <w:p w:rsidR="000A26E9" w:rsidRPr="000A26E9" w:rsidRDefault="000A26E9" w:rsidP="000A26E9">
            <w:pPr>
              <w:spacing w:line="240" w:lineRule="auto"/>
              <w:jc w:val="both"/>
              <w:rPr>
                <w:rFonts w:ascii="Calibri" w:eastAsia="Times New Roman" w:hAnsi="Calibri" w:cs="Calibri"/>
                <w:sz w:val="20"/>
                <w:szCs w:val="20"/>
                <w:lang w:eastAsia="es-ES"/>
              </w:rPr>
            </w:pPr>
            <w:r w:rsidRPr="000A26E9">
              <w:rPr>
                <w:rFonts w:ascii="Calibri" w:eastAsia="Times New Roman" w:hAnsi="Calibri" w:cs="Calibri"/>
                <w:sz w:val="20"/>
                <w:szCs w:val="20"/>
                <w:lang w:eastAsia="es-ES"/>
              </w:rPr>
              <w:t>065.1</w:t>
            </w:r>
          </w:p>
        </w:tc>
        <w:tc>
          <w:tcPr>
            <w:tcW w:w="1200" w:type="pct"/>
            <w:shd w:val="clear" w:color="auto" w:fill="auto"/>
          </w:tcPr>
          <w:p w:rsidR="000A26E9" w:rsidRPr="000A26E9" w:rsidRDefault="000A26E9" w:rsidP="000A26E9">
            <w:pPr>
              <w:spacing w:line="240" w:lineRule="auto"/>
              <w:jc w:val="both"/>
              <w:rPr>
                <w:rFonts w:ascii="Calibri" w:eastAsia="Times New Roman" w:hAnsi="Calibri" w:cs="Calibri"/>
                <w:sz w:val="20"/>
                <w:szCs w:val="20"/>
                <w:lang w:eastAsia="es-ES"/>
              </w:rPr>
            </w:pPr>
            <w:r w:rsidRPr="000A26E9">
              <w:rPr>
                <w:rFonts w:ascii="Calibri" w:eastAsia="Times New Roman" w:hAnsi="Calibri" w:cs="Calibri"/>
                <w:sz w:val="20"/>
                <w:szCs w:val="20"/>
                <w:lang w:eastAsia="es-ES"/>
              </w:rPr>
              <w:t>FH Omsk</w:t>
            </w:r>
          </w:p>
        </w:tc>
        <w:tc>
          <w:tcPr>
            <w:tcW w:w="1049" w:type="pct"/>
            <w:shd w:val="clear" w:color="auto" w:fill="auto"/>
          </w:tcPr>
          <w:p w:rsidR="000A26E9" w:rsidRPr="000A26E9" w:rsidRDefault="000A26E9" w:rsidP="000A26E9">
            <w:pPr>
              <w:spacing w:line="240" w:lineRule="auto"/>
              <w:jc w:val="both"/>
              <w:rPr>
                <w:rFonts w:ascii="Calibri" w:eastAsia="Times New Roman" w:hAnsi="Calibri" w:cs="Calibri"/>
                <w:sz w:val="20"/>
                <w:szCs w:val="20"/>
                <w:lang w:eastAsia="es-ES"/>
              </w:rPr>
            </w:pPr>
            <w:r w:rsidRPr="000A26E9">
              <w:rPr>
                <w:rFonts w:ascii="Calibri" w:eastAsia="Times New Roman" w:hAnsi="Calibri" w:cs="Calibri"/>
                <w:sz w:val="20"/>
                <w:szCs w:val="20"/>
                <w:lang w:eastAsia="es-ES"/>
              </w:rPr>
              <w:t>Garrapata</w:t>
            </w:r>
          </w:p>
        </w:tc>
        <w:tc>
          <w:tcPr>
            <w:tcW w:w="1894" w:type="pct"/>
            <w:shd w:val="clear" w:color="auto" w:fill="auto"/>
          </w:tcPr>
          <w:p w:rsidR="000A26E9" w:rsidRPr="000A26E9" w:rsidRDefault="000A26E9" w:rsidP="000A26E9">
            <w:pPr>
              <w:spacing w:line="240" w:lineRule="auto"/>
              <w:jc w:val="both"/>
              <w:rPr>
                <w:rFonts w:ascii="Calibri" w:eastAsia="Times New Roman" w:hAnsi="Calibri" w:cs="Calibri"/>
                <w:sz w:val="20"/>
                <w:szCs w:val="20"/>
                <w:lang w:eastAsia="es-ES"/>
              </w:rPr>
            </w:pPr>
            <w:r w:rsidRPr="000A26E9">
              <w:rPr>
                <w:rFonts w:ascii="Calibri" w:eastAsia="Times New Roman" w:hAnsi="Calibri" w:cs="Calibri"/>
                <w:sz w:val="20"/>
                <w:szCs w:val="20"/>
                <w:lang w:eastAsia="es-ES"/>
              </w:rPr>
              <w:t>Roedores</w:t>
            </w:r>
          </w:p>
        </w:tc>
      </w:tr>
      <w:tr w:rsidR="000A26E9" w:rsidRPr="000A26E9" w:rsidTr="005C02E2">
        <w:tc>
          <w:tcPr>
            <w:tcW w:w="451" w:type="pct"/>
            <w:shd w:val="clear" w:color="auto" w:fill="auto"/>
          </w:tcPr>
          <w:p w:rsidR="000A26E9" w:rsidRPr="000A26E9" w:rsidRDefault="000A26E9" w:rsidP="000A26E9">
            <w:pPr>
              <w:spacing w:line="240" w:lineRule="auto"/>
              <w:jc w:val="both"/>
              <w:rPr>
                <w:rFonts w:ascii="Calibri" w:eastAsia="Times New Roman" w:hAnsi="Calibri" w:cs="Calibri"/>
                <w:sz w:val="20"/>
                <w:szCs w:val="20"/>
                <w:lang w:eastAsia="es-ES"/>
              </w:rPr>
            </w:pPr>
            <w:r w:rsidRPr="000A26E9">
              <w:rPr>
                <w:rFonts w:ascii="Calibri" w:eastAsia="Times New Roman" w:hAnsi="Calibri" w:cs="Calibri"/>
                <w:sz w:val="20"/>
                <w:szCs w:val="20"/>
                <w:lang w:eastAsia="es-ES"/>
              </w:rPr>
              <w:t>A90</w:t>
            </w:r>
          </w:p>
          <w:p w:rsidR="000A26E9" w:rsidRPr="000A26E9" w:rsidRDefault="000A26E9" w:rsidP="000A26E9">
            <w:pPr>
              <w:spacing w:line="240" w:lineRule="auto"/>
              <w:jc w:val="both"/>
              <w:rPr>
                <w:rFonts w:ascii="Calibri" w:eastAsia="Times New Roman" w:hAnsi="Calibri" w:cs="Calibri"/>
                <w:sz w:val="20"/>
                <w:szCs w:val="20"/>
                <w:lang w:eastAsia="es-ES"/>
              </w:rPr>
            </w:pPr>
            <w:r w:rsidRPr="000A26E9">
              <w:rPr>
                <w:rFonts w:ascii="Calibri" w:eastAsia="Times New Roman" w:hAnsi="Calibri" w:cs="Calibri"/>
                <w:sz w:val="20"/>
                <w:szCs w:val="20"/>
                <w:lang w:eastAsia="es-ES"/>
              </w:rPr>
              <w:t>A91</w:t>
            </w:r>
          </w:p>
        </w:tc>
        <w:tc>
          <w:tcPr>
            <w:tcW w:w="407" w:type="pct"/>
            <w:shd w:val="clear" w:color="auto" w:fill="auto"/>
          </w:tcPr>
          <w:p w:rsidR="000A26E9" w:rsidRPr="000A26E9" w:rsidRDefault="000A26E9" w:rsidP="000A26E9">
            <w:pPr>
              <w:spacing w:line="240" w:lineRule="auto"/>
              <w:jc w:val="both"/>
              <w:rPr>
                <w:rFonts w:ascii="Calibri" w:eastAsia="Times New Roman" w:hAnsi="Calibri" w:cs="Calibri"/>
                <w:sz w:val="20"/>
                <w:szCs w:val="20"/>
                <w:lang w:eastAsia="es-ES"/>
              </w:rPr>
            </w:pPr>
            <w:r w:rsidRPr="000A26E9">
              <w:rPr>
                <w:rFonts w:ascii="Calibri" w:eastAsia="Times New Roman" w:hAnsi="Calibri" w:cs="Calibri"/>
                <w:sz w:val="20"/>
                <w:szCs w:val="20"/>
                <w:lang w:eastAsia="es-ES"/>
              </w:rPr>
              <w:t>061</w:t>
            </w:r>
          </w:p>
        </w:tc>
        <w:tc>
          <w:tcPr>
            <w:tcW w:w="1200" w:type="pct"/>
            <w:shd w:val="clear" w:color="auto" w:fill="auto"/>
          </w:tcPr>
          <w:p w:rsidR="000A26E9" w:rsidRPr="000A26E9" w:rsidRDefault="000A26E9" w:rsidP="000A26E9">
            <w:pPr>
              <w:spacing w:line="240" w:lineRule="auto"/>
              <w:jc w:val="both"/>
              <w:rPr>
                <w:rFonts w:ascii="Calibri" w:eastAsia="Times New Roman" w:hAnsi="Calibri" w:cs="Calibri"/>
                <w:sz w:val="20"/>
                <w:szCs w:val="20"/>
                <w:lang w:eastAsia="es-ES"/>
              </w:rPr>
            </w:pPr>
            <w:r w:rsidRPr="000A26E9">
              <w:rPr>
                <w:rFonts w:ascii="Calibri" w:eastAsia="Times New Roman" w:hAnsi="Calibri" w:cs="Calibri"/>
                <w:sz w:val="20"/>
                <w:szCs w:val="20"/>
                <w:lang w:eastAsia="es-ES"/>
              </w:rPr>
              <w:t>F. del dengue grave</w:t>
            </w:r>
          </w:p>
        </w:tc>
        <w:tc>
          <w:tcPr>
            <w:tcW w:w="2942" w:type="pct"/>
            <w:gridSpan w:val="2"/>
            <w:shd w:val="clear" w:color="auto" w:fill="auto"/>
          </w:tcPr>
          <w:p w:rsidR="000A26E9" w:rsidRPr="000A26E9" w:rsidRDefault="000A26E9" w:rsidP="000A26E9">
            <w:pPr>
              <w:spacing w:line="240" w:lineRule="auto"/>
              <w:jc w:val="both"/>
              <w:rPr>
                <w:rFonts w:ascii="Calibri" w:eastAsia="Times New Roman" w:hAnsi="Calibri" w:cs="Calibri"/>
                <w:sz w:val="20"/>
                <w:szCs w:val="20"/>
                <w:lang w:eastAsia="es-ES"/>
              </w:rPr>
            </w:pPr>
            <w:r w:rsidRPr="000A26E9">
              <w:rPr>
                <w:rFonts w:ascii="Calibri" w:eastAsia="Times New Roman" w:hAnsi="Calibri" w:cs="Calibri"/>
                <w:sz w:val="20"/>
                <w:szCs w:val="20"/>
                <w:lang w:eastAsia="es-ES"/>
              </w:rPr>
              <w:t>(ver protocolo específico)</w:t>
            </w:r>
          </w:p>
        </w:tc>
      </w:tr>
      <w:tr w:rsidR="000A26E9" w:rsidRPr="000A26E9" w:rsidTr="005C02E2">
        <w:tc>
          <w:tcPr>
            <w:tcW w:w="451" w:type="pct"/>
            <w:shd w:val="clear" w:color="auto" w:fill="auto"/>
          </w:tcPr>
          <w:p w:rsidR="000A26E9" w:rsidRPr="000A26E9" w:rsidRDefault="000A26E9" w:rsidP="000A26E9">
            <w:pPr>
              <w:spacing w:line="240" w:lineRule="auto"/>
              <w:jc w:val="both"/>
              <w:rPr>
                <w:rFonts w:ascii="Calibri" w:eastAsia="Times New Roman" w:hAnsi="Calibri" w:cs="Calibri"/>
                <w:sz w:val="20"/>
                <w:szCs w:val="20"/>
                <w:lang w:eastAsia="es-ES"/>
              </w:rPr>
            </w:pPr>
            <w:r w:rsidRPr="000A26E9">
              <w:rPr>
                <w:rFonts w:ascii="Calibri" w:eastAsia="Times New Roman" w:hAnsi="Calibri" w:cs="Calibri"/>
                <w:sz w:val="20"/>
                <w:szCs w:val="20"/>
                <w:lang w:eastAsia="es-ES"/>
              </w:rPr>
              <w:t>A959</w:t>
            </w:r>
          </w:p>
        </w:tc>
        <w:tc>
          <w:tcPr>
            <w:tcW w:w="407" w:type="pct"/>
            <w:shd w:val="clear" w:color="auto" w:fill="auto"/>
          </w:tcPr>
          <w:p w:rsidR="000A26E9" w:rsidRPr="000A26E9" w:rsidRDefault="000A26E9" w:rsidP="000A26E9">
            <w:pPr>
              <w:spacing w:line="240" w:lineRule="auto"/>
              <w:jc w:val="both"/>
              <w:rPr>
                <w:rFonts w:ascii="Calibri" w:eastAsia="Times New Roman" w:hAnsi="Calibri" w:cs="Calibri"/>
                <w:sz w:val="20"/>
                <w:szCs w:val="20"/>
                <w:lang w:eastAsia="es-ES"/>
              </w:rPr>
            </w:pPr>
            <w:r w:rsidRPr="000A26E9">
              <w:rPr>
                <w:rFonts w:ascii="Calibri" w:eastAsia="Times New Roman" w:hAnsi="Calibri" w:cs="Calibri"/>
                <w:sz w:val="20"/>
                <w:szCs w:val="20"/>
                <w:lang w:eastAsia="es-ES"/>
              </w:rPr>
              <w:t>060</w:t>
            </w:r>
          </w:p>
        </w:tc>
        <w:tc>
          <w:tcPr>
            <w:tcW w:w="1200" w:type="pct"/>
            <w:shd w:val="clear" w:color="auto" w:fill="auto"/>
          </w:tcPr>
          <w:p w:rsidR="000A26E9" w:rsidRPr="000A26E9" w:rsidRDefault="000A26E9" w:rsidP="000A26E9">
            <w:pPr>
              <w:spacing w:line="240" w:lineRule="auto"/>
              <w:jc w:val="both"/>
              <w:rPr>
                <w:rFonts w:ascii="Calibri" w:eastAsia="Times New Roman" w:hAnsi="Calibri" w:cs="Calibri"/>
                <w:sz w:val="20"/>
                <w:szCs w:val="20"/>
                <w:lang w:eastAsia="es-ES"/>
              </w:rPr>
            </w:pPr>
            <w:r w:rsidRPr="000A26E9">
              <w:rPr>
                <w:rFonts w:ascii="Calibri" w:eastAsia="Times New Roman" w:hAnsi="Calibri" w:cs="Calibri"/>
                <w:sz w:val="20"/>
                <w:szCs w:val="20"/>
                <w:lang w:eastAsia="es-ES"/>
              </w:rPr>
              <w:t>F amarilla</w:t>
            </w:r>
          </w:p>
        </w:tc>
        <w:tc>
          <w:tcPr>
            <w:tcW w:w="2942" w:type="pct"/>
            <w:gridSpan w:val="2"/>
            <w:shd w:val="clear" w:color="auto" w:fill="auto"/>
          </w:tcPr>
          <w:p w:rsidR="000A26E9" w:rsidRPr="000A26E9" w:rsidRDefault="000A26E9" w:rsidP="000A26E9">
            <w:pPr>
              <w:spacing w:line="240" w:lineRule="auto"/>
              <w:jc w:val="both"/>
              <w:rPr>
                <w:rFonts w:ascii="Calibri" w:eastAsia="Times New Roman" w:hAnsi="Calibri" w:cs="Calibri"/>
                <w:sz w:val="20"/>
                <w:szCs w:val="20"/>
                <w:lang w:eastAsia="es-ES"/>
              </w:rPr>
            </w:pPr>
            <w:r w:rsidRPr="000A26E9">
              <w:rPr>
                <w:rFonts w:ascii="Calibri" w:eastAsia="Times New Roman" w:hAnsi="Calibri" w:cs="Calibri"/>
                <w:sz w:val="20"/>
                <w:szCs w:val="20"/>
                <w:lang w:eastAsia="es-ES"/>
              </w:rPr>
              <w:t>(ver protocolo específico)</w:t>
            </w:r>
          </w:p>
        </w:tc>
      </w:tr>
    </w:tbl>
    <w:p w:rsidR="000A26E9" w:rsidRPr="000A26E9" w:rsidRDefault="000A26E9" w:rsidP="000A26E9">
      <w:pPr>
        <w:spacing w:line="240" w:lineRule="auto"/>
        <w:jc w:val="both"/>
        <w:rPr>
          <w:rFonts w:ascii="Calibri" w:eastAsia="Times New Roman" w:hAnsi="Calibri" w:cs="Calibri"/>
          <w:b/>
          <w:sz w:val="20"/>
          <w:szCs w:val="20"/>
          <w:lang w:eastAsia="es-ES"/>
        </w:rPr>
      </w:pPr>
    </w:p>
    <w:p w:rsidR="000A26E9" w:rsidRPr="000A26E9" w:rsidRDefault="000A26E9" w:rsidP="000A26E9">
      <w:pPr>
        <w:spacing w:line="240" w:lineRule="auto"/>
        <w:jc w:val="both"/>
        <w:rPr>
          <w:rFonts w:ascii="Calibri" w:eastAsia="Times New Roman" w:hAnsi="Calibri" w:cs="Calibri"/>
          <w:b/>
          <w:sz w:val="24"/>
          <w:szCs w:val="24"/>
          <w:lang w:eastAsia="es-ES"/>
        </w:rPr>
      </w:pPr>
      <w:r w:rsidRPr="000A26E9">
        <w:rPr>
          <w:rFonts w:ascii="Calibri" w:eastAsia="Times New Roman" w:hAnsi="Calibri" w:cs="Calibri"/>
          <w:b/>
          <w:sz w:val="24"/>
          <w:szCs w:val="24"/>
          <w:lang w:eastAsia="es-ES"/>
        </w:rPr>
        <w:t>Distribución geográfica</w:t>
      </w:r>
    </w:p>
    <w:p w:rsidR="000A26E9" w:rsidRPr="000A26E9" w:rsidRDefault="000A26E9" w:rsidP="000A26E9">
      <w:pPr>
        <w:spacing w:line="240" w:lineRule="auto"/>
        <w:jc w:val="both"/>
        <w:rPr>
          <w:rFonts w:ascii="Calibri" w:eastAsia="Times New Roman" w:hAnsi="Calibri" w:cs="Calibri"/>
          <w:sz w:val="24"/>
          <w:szCs w:val="24"/>
          <w:lang w:eastAsia="es-ES"/>
        </w:rPr>
      </w:pPr>
    </w:p>
    <w:p w:rsidR="000A26E9" w:rsidRPr="000A26E9" w:rsidRDefault="000A26E9" w:rsidP="000A26E9">
      <w:pPr>
        <w:spacing w:line="240" w:lineRule="auto"/>
        <w:jc w:val="both"/>
        <w:rPr>
          <w:rFonts w:ascii="Calibri" w:eastAsia="Times New Roman" w:hAnsi="Calibri" w:cs="Calibri"/>
          <w:sz w:val="24"/>
          <w:szCs w:val="24"/>
          <w:lang w:eastAsia="es-ES"/>
        </w:rPr>
      </w:pPr>
      <w:r w:rsidRPr="000A26E9">
        <w:rPr>
          <w:rFonts w:ascii="Calibri" w:eastAsia="Times New Roman" w:hAnsi="Calibri" w:cs="Calibri"/>
          <w:sz w:val="24"/>
          <w:szCs w:val="24"/>
          <w:lang w:eastAsia="es-ES"/>
        </w:rPr>
        <w:t xml:space="preserve">Depende de la existencia de reservorios y vectores de cada virus. Algunos reservorios viven en áreas geográficas restringidas; otros se extienden a través de continentes y algunos están </w:t>
      </w:r>
      <w:r w:rsidRPr="000A26E9">
        <w:rPr>
          <w:rFonts w:ascii="Calibri" w:eastAsia="Times New Roman" w:hAnsi="Calibri" w:cs="Calibri"/>
          <w:sz w:val="24"/>
          <w:szCs w:val="24"/>
          <w:lang w:eastAsia="es-ES"/>
        </w:rPr>
        <w:lastRenderedPageBreak/>
        <w:t>distribuidos en casi todo el mundo, tal como la rata común, que puede ser portadora del virus de Seúl (una especie de hantavirus).</w:t>
      </w:r>
    </w:p>
    <w:p w:rsidR="000A26E9" w:rsidRPr="000A26E9" w:rsidRDefault="000A26E9" w:rsidP="000A26E9">
      <w:pPr>
        <w:spacing w:line="240" w:lineRule="auto"/>
        <w:jc w:val="both"/>
        <w:rPr>
          <w:rFonts w:ascii="Calibri" w:eastAsia="Times New Roman" w:hAnsi="Calibri" w:cs="Calibri"/>
          <w:sz w:val="24"/>
          <w:szCs w:val="24"/>
          <w:lang w:eastAsia="es-ES"/>
        </w:rPr>
      </w:pPr>
    </w:p>
    <w:p w:rsidR="000A26E9" w:rsidRPr="000A26E9" w:rsidRDefault="000A26E9" w:rsidP="00A20614">
      <w:pPr>
        <w:numPr>
          <w:ilvl w:val="0"/>
          <w:numId w:val="8"/>
        </w:numPr>
        <w:spacing w:line="240" w:lineRule="auto"/>
        <w:jc w:val="both"/>
        <w:rPr>
          <w:rFonts w:ascii="Calibri" w:eastAsia="Times New Roman" w:hAnsi="Calibri" w:cs="Calibri"/>
          <w:sz w:val="24"/>
          <w:szCs w:val="24"/>
          <w:lang w:eastAsia="es-ES"/>
        </w:rPr>
      </w:pPr>
      <w:r w:rsidRPr="000A26E9">
        <w:rPr>
          <w:rFonts w:ascii="Calibri" w:eastAsia="Times New Roman" w:hAnsi="Calibri" w:cs="Calibri"/>
          <w:b/>
          <w:bCs/>
          <w:sz w:val="24"/>
          <w:szCs w:val="24"/>
          <w:lang w:eastAsia="es-ES"/>
        </w:rPr>
        <w:t>África</w:t>
      </w:r>
      <w:r w:rsidRPr="000A26E9">
        <w:rPr>
          <w:rFonts w:ascii="Calibri" w:eastAsia="Times New Roman" w:hAnsi="Calibri" w:cs="Calibri"/>
          <w:sz w:val="24"/>
          <w:szCs w:val="24"/>
          <w:lang w:eastAsia="es-ES"/>
        </w:rPr>
        <w:t xml:space="preserve">: virus de la FH de Crimea-Congo, </w:t>
      </w:r>
      <w:proofErr w:type="spellStart"/>
      <w:r w:rsidRPr="000A26E9">
        <w:rPr>
          <w:rFonts w:ascii="Calibri" w:eastAsia="Times New Roman" w:hAnsi="Calibri" w:cs="Calibri"/>
          <w:sz w:val="24"/>
          <w:szCs w:val="24"/>
          <w:lang w:eastAsia="es-ES"/>
        </w:rPr>
        <w:t>Ébola</w:t>
      </w:r>
      <w:proofErr w:type="spellEnd"/>
      <w:r w:rsidRPr="000A26E9">
        <w:rPr>
          <w:rFonts w:ascii="Calibri" w:eastAsia="Times New Roman" w:hAnsi="Calibri" w:cs="Calibri"/>
          <w:sz w:val="24"/>
          <w:szCs w:val="24"/>
          <w:lang w:eastAsia="es-ES"/>
        </w:rPr>
        <w:t xml:space="preserve">, </w:t>
      </w:r>
      <w:proofErr w:type="spellStart"/>
      <w:r w:rsidRPr="000A26E9">
        <w:rPr>
          <w:rFonts w:ascii="Calibri" w:eastAsia="Times New Roman" w:hAnsi="Calibri" w:cs="Calibri"/>
          <w:sz w:val="24"/>
          <w:szCs w:val="24"/>
          <w:lang w:eastAsia="es-ES"/>
        </w:rPr>
        <w:t>Marburg</w:t>
      </w:r>
      <w:proofErr w:type="spellEnd"/>
      <w:r w:rsidRPr="000A26E9">
        <w:rPr>
          <w:rFonts w:ascii="Calibri" w:eastAsia="Times New Roman" w:hAnsi="Calibri" w:cs="Calibri"/>
          <w:sz w:val="24"/>
          <w:szCs w:val="24"/>
          <w:lang w:eastAsia="es-ES"/>
        </w:rPr>
        <w:t xml:space="preserve">, </w:t>
      </w:r>
      <w:proofErr w:type="spellStart"/>
      <w:r w:rsidRPr="000A26E9">
        <w:rPr>
          <w:rFonts w:ascii="Calibri" w:eastAsia="Times New Roman" w:hAnsi="Calibri" w:cs="Calibri"/>
          <w:sz w:val="24"/>
          <w:szCs w:val="24"/>
          <w:lang w:eastAsia="es-ES"/>
        </w:rPr>
        <w:t>Lassa</w:t>
      </w:r>
      <w:proofErr w:type="spellEnd"/>
      <w:r w:rsidRPr="000A26E9">
        <w:rPr>
          <w:rFonts w:ascii="Calibri" w:eastAsia="Times New Roman" w:hAnsi="Calibri" w:cs="Calibri"/>
          <w:sz w:val="24"/>
          <w:szCs w:val="24"/>
          <w:lang w:eastAsia="es-ES"/>
        </w:rPr>
        <w:t xml:space="preserve">, </w:t>
      </w:r>
      <w:hyperlink r:id="rId8" w:anchor="Lujo#Lujo" w:history="1">
        <w:r w:rsidRPr="000A26E9">
          <w:rPr>
            <w:rFonts w:ascii="Calibri" w:eastAsia="Times New Roman" w:hAnsi="Calibri" w:cs="Calibri"/>
            <w:sz w:val="24"/>
            <w:szCs w:val="24"/>
            <w:lang w:eastAsia="es-ES"/>
          </w:rPr>
          <w:t>Lujo</w:t>
        </w:r>
      </w:hyperlink>
      <w:r w:rsidRPr="000A26E9">
        <w:rPr>
          <w:rFonts w:ascii="Calibri" w:eastAsia="Times New Roman" w:hAnsi="Calibri" w:cs="Calibri"/>
          <w:sz w:val="24"/>
          <w:szCs w:val="24"/>
          <w:lang w:eastAsia="es-ES"/>
        </w:rPr>
        <w:t xml:space="preserve">, Bas-Congo, fiebre amarilla, fiebre del dengue y fiebre del Valle del </w:t>
      </w:r>
      <w:proofErr w:type="spellStart"/>
      <w:r w:rsidRPr="000A26E9">
        <w:rPr>
          <w:rFonts w:ascii="Calibri" w:eastAsia="Times New Roman" w:hAnsi="Calibri" w:cs="Calibri"/>
          <w:sz w:val="24"/>
          <w:szCs w:val="24"/>
          <w:lang w:eastAsia="es-ES"/>
        </w:rPr>
        <w:t>Rift</w:t>
      </w:r>
      <w:proofErr w:type="spellEnd"/>
      <w:r w:rsidRPr="000A26E9">
        <w:rPr>
          <w:rFonts w:ascii="Calibri" w:eastAsia="Times New Roman" w:hAnsi="Calibri" w:cs="Calibri"/>
          <w:sz w:val="24"/>
          <w:szCs w:val="24"/>
          <w:lang w:eastAsia="es-ES"/>
        </w:rPr>
        <w:t>.</w:t>
      </w:r>
    </w:p>
    <w:p w:rsidR="000A26E9" w:rsidRPr="000A26E9" w:rsidRDefault="000A26E9" w:rsidP="00A20614">
      <w:pPr>
        <w:numPr>
          <w:ilvl w:val="0"/>
          <w:numId w:val="8"/>
        </w:numPr>
        <w:spacing w:line="240" w:lineRule="auto"/>
        <w:jc w:val="both"/>
        <w:rPr>
          <w:rFonts w:ascii="Calibri" w:eastAsia="Times New Roman" w:hAnsi="Calibri" w:cs="Calibri"/>
          <w:sz w:val="24"/>
          <w:szCs w:val="24"/>
          <w:lang w:eastAsia="es-ES"/>
        </w:rPr>
      </w:pPr>
      <w:r w:rsidRPr="000A26E9">
        <w:rPr>
          <w:rFonts w:ascii="Calibri" w:eastAsia="Times New Roman" w:hAnsi="Calibri" w:cs="Calibri"/>
          <w:b/>
          <w:bCs/>
          <w:sz w:val="24"/>
          <w:szCs w:val="24"/>
          <w:lang w:eastAsia="es-ES"/>
        </w:rPr>
        <w:t>Oriente Medio</w:t>
      </w:r>
      <w:r w:rsidRPr="000A26E9">
        <w:rPr>
          <w:rFonts w:ascii="Calibri" w:eastAsia="Times New Roman" w:hAnsi="Calibri" w:cs="Calibri"/>
          <w:sz w:val="24"/>
          <w:szCs w:val="24"/>
          <w:lang w:eastAsia="es-ES"/>
        </w:rPr>
        <w:t xml:space="preserve">: virus de la FH de Crimea-Congo, fiebre del Valle del </w:t>
      </w:r>
      <w:proofErr w:type="spellStart"/>
      <w:r w:rsidRPr="000A26E9">
        <w:rPr>
          <w:rFonts w:ascii="Calibri" w:eastAsia="Times New Roman" w:hAnsi="Calibri" w:cs="Calibri"/>
          <w:sz w:val="24"/>
          <w:szCs w:val="24"/>
          <w:lang w:eastAsia="es-ES"/>
        </w:rPr>
        <w:t>Rift</w:t>
      </w:r>
      <w:proofErr w:type="spellEnd"/>
      <w:r w:rsidRPr="000A26E9">
        <w:rPr>
          <w:rFonts w:ascii="Calibri" w:eastAsia="Times New Roman" w:hAnsi="Calibri" w:cs="Calibri"/>
          <w:sz w:val="24"/>
          <w:szCs w:val="24"/>
          <w:lang w:eastAsia="es-ES"/>
        </w:rPr>
        <w:t xml:space="preserve">, FH de Omsk, FH de </w:t>
      </w:r>
      <w:proofErr w:type="spellStart"/>
      <w:r w:rsidRPr="000A26E9">
        <w:rPr>
          <w:rFonts w:ascii="Calibri" w:eastAsia="Times New Roman" w:hAnsi="Calibri" w:cs="Calibri"/>
          <w:sz w:val="24"/>
          <w:szCs w:val="24"/>
          <w:lang w:eastAsia="es-ES"/>
        </w:rPr>
        <w:t>Alkhurma</w:t>
      </w:r>
      <w:proofErr w:type="spellEnd"/>
      <w:r w:rsidRPr="000A26E9">
        <w:rPr>
          <w:rFonts w:ascii="Calibri" w:eastAsia="Times New Roman" w:hAnsi="Calibri" w:cs="Calibri"/>
          <w:sz w:val="24"/>
          <w:szCs w:val="24"/>
          <w:lang w:eastAsia="es-ES"/>
        </w:rPr>
        <w:t>, hantavirus causantes de fiebre hemorrágica con síndrome renal, dengue</w:t>
      </w:r>
    </w:p>
    <w:p w:rsidR="000A26E9" w:rsidRPr="000A26E9" w:rsidRDefault="000A26E9" w:rsidP="00A20614">
      <w:pPr>
        <w:numPr>
          <w:ilvl w:val="0"/>
          <w:numId w:val="8"/>
        </w:numPr>
        <w:spacing w:line="240" w:lineRule="auto"/>
        <w:jc w:val="both"/>
        <w:rPr>
          <w:rFonts w:ascii="Calibri" w:eastAsia="Times New Roman" w:hAnsi="Calibri" w:cs="Calibri"/>
          <w:sz w:val="24"/>
          <w:szCs w:val="24"/>
          <w:lang w:eastAsia="es-ES"/>
        </w:rPr>
      </w:pPr>
      <w:r w:rsidRPr="000A26E9">
        <w:rPr>
          <w:rFonts w:ascii="Calibri" w:eastAsia="Times New Roman" w:hAnsi="Calibri" w:cs="Calibri"/>
          <w:b/>
          <w:bCs/>
          <w:sz w:val="24"/>
          <w:szCs w:val="24"/>
          <w:lang w:eastAsia="es-ES"/>
        </w:rPr>
        <w:t>Asia</w:t>
      </w:r>
      <w:r w:rsidRPr="000A26E9">
        <w:rPr>
          <w:rFonts w:ascii="Calibri" w:eastAsia="Times New Roman" w:hAnsi="Calibri" w:cs="Calibri"/>
          <w:sz w:val="24"/>
          <w:szCs w:val="24"/>
          <w:lang w:eastAsia="es-ES"/>
        </w:rPr>
        <w:t xml:space="preserve">: Dengue, FH de Crimea-Congo, hantavirus causantes de Fiebre hemorrágica con síndrome renal, </w:t>
      </w:r>
      <w:proofErr w:type="spellStart"/>
      <w:r w:rsidRPr="000A26E9">
        <w:rPr>
          <w:rFonts w:ascii="Calibri" w:eastAsia="Times New Roman" w:hAnsi="Calibri" w:cs="Calibri"/>
          <w:sz w:val="24"/>
          <w:szCs w:val="24"/>
          <w:lang w:eastAsia="es-ES"/>
        </w:rPr>
        <w:t>Huaiyangshan</w:t>
      </w:r>
      <w:proofErr w:type="spellEnd"/>
      <w:r w:rsidRPr="000A26E9">
        <w:rPr>
          <w:rFonts w:ascii="Calibri" w:eastAsia="Times New Roman" w:hAnsi="Calibri" w:cs="Calibri"/>
          <w:sz w:val="24"/>
          <w:szCs w:val="24"/>
          <w:lang w:eastAsia="es-ES"/>
        </w:rPr>
        <w:t xml:space="preserve">. </w:t>
      </w:r>
    </w:p>
    <w:p w:rsidR="000A26E9" w:rsidRPr="000A26E9" w:rsidRDefault="000A26E9" w:rsidP="00A20614">
      <w:pPr>
        <w:numPr>
          <w:ilvl w:val="0"/>
          <w:numId w:val="8"/>
        </w:numPr>
        <w:spacing w:line="240" w:lineRule="auto"/>
        <w:jc w:val="both"/>
        <w:rPr>
          <w:rFonts w:ascii="Calibri" w:eastAsia="Times New Roman" w:hAnsi="Calibri" w:cs="Calibri"/>
          <w:sz w:val="24"/>
          <w:szCs w:val="24"/>
          <w:lang w:eastAsia="es-ES"/>
        </w:rPr>
      </w:pPr>
      <w:r w:rsidRPr="000A26E9">
        <w:rPr>
          <w:rFonts w:ascii="Calibri" w:eastAsia="Times New Roman" w:hAnsi="Calibri" w:cs="Calibri"/>
          <w:b/>
          <w:bCs/>
          <w:sz w:val="24"/>
          <w:szCs w:val="24"/>
          <w:lang w:eastAsia="es-ES"/>
        </w:rPr>
        <w:t>América Central y del Sur</w:t>
      </w:r>
      <w:r w:rsidRPr="000A26E9">
        <w:rPr>
          <w:rFonts w:ascii="Calibri" w:eastAsia="Times New Roman" w:hAnsi="Calibri" w:cs="Calibri"/>
          <w:sz w:val="24"/>
          <w:szCs w:val="24"/>
          <w:lang w:eastAsia="es-ES"/>
        </w:rPr>
        <w:t xml:space="preserve">: </w:t>
      </w:r>
      <w:proofErr w:type="spellStart"/>
      <w:r w:rsidRPr="000A26E9">
        <w:rPr>
          <w:rFonts w:ascii="Calibri" w:eastAsia="Times New Roman" w:hAnsi="Calibri" w:cs="Calibri"/>
          <w:sz w:val="24"/>
          <w:szCs w:val="24"/>
          <w:lang w:eastAsia="es-ES"/>
        </w:rPr>
        <w:t>Arenavirus</w:t>
      </w:r>
      <w:proofErr w:type="spellEnd"/>
      <w:r w:rsidRPr="000A26E9">
        <w:rPr>
          <w:rFonts w:ascii="Calibri" w:eastAsia="Times New Roman" w:hAnsi="Calibri" w:cs="Calibri"/>
          <w:sz w:val="24"/>
          <w:szCs w:val="24"/>
          <w:lang w:eastAsia="es-ES"/>
        </w:rPr>
        <w:t xml:space="preserve"> del Nuevo Mundo (Junín, </w:t>
      </w:r>
      <w:proofErr w:type="spellStart"/>
      <w:r w:rsidRPr="000A26E9">
        <w:rPr>
          <w:rFonts w:ascii="Calibri" w:eastAsia="Times New Roman" w:hAnsi="Calibri" w:cs="Calibri"/>
          <w:sz w:val="24"/>
          <w:szCs w:val="24"/>
          <w:lang w:eastAsia="es-ES"/>
        </w:rPr>
        <w:t>Machupo</w:t>
      </w:r>
      <w:proofErr w:type="spellEnd"/>
      <w:r w:rsidRPr="000A26E9">
        <w:rPr>
          <w:rFonts w:ascii="Calibri" w:eastAsia="Times New Roman" w:hAnsi="Calibri" w:cs="Calibri"/>
          <w:sz w:val="24"/>
          <w:szCs w:val="24"/>
          <w:lang w:eastAsia="es-ES"/>
        </w:rPr>
        <w:t xml:space="preserve">, </w:t>
      </w:r>
      <w:proofErr w:type="spellStart"/>
      <w:r w:rsidRPr="000A26E9">
        <w:rPr>
          <w:rFonts w:ascii="Calibri" w:eastAsia="Times New Roman" w:hAnsi="Calibri" w:cs="Calibri"/>
          <w:sz w:val="24"/>
          <w:szCs w:val="24"/>
          <w:lang w:eastAsia="es-ES"/>
        </w:rPr>
        <w:t>Guaranito</w:t>
      </w:r>
      <w:proofErr w:type="spellEnd"/>
      <w:r w:rsidRPr="000A26E9">
        <w:rPr>
          <w:rFonts w:ascii="Calibri" w:eastAsia="Times New Roman" w:hAnsi="Calibri" w:cs="Calibri"/>
          <w:sz w:val="24"/>
          <w:szCs w:val="24"/>
          <w:lang w:eastAsia="es-ES"/>
        </w:rPr>
        <w:t>, Sabia, Chaparé), dengue, fiebre amarilla.</w:t>
      </w:r>
    </w:p>
    <w:p w:rsidR="000A26E9" w:rsidRPr="000A26E9" w:rsidRDefault="000A26E9" w:rsidP="00A20614">
      <w:pPr>
        <w:numPr>
          <w:ilvl w:val="0"/>
          <w:numId w:val="8"/>
        </w:numPr>
        <w:spacing w:line="240" w:lineRule="auto"/>
        <w:jc w:val="both"/>
        <w:rPr>
          <w:rFonts w:ascii="Calibri" w:eastAsia="Times New Roman" w:hAnsi="Calibri" w:cs="Calibri"/>
          <w:sz w:val="24"/>
          <w:szCs w:val="24"/>
          <w:lang w:eastAsia="es-ES"/>
        </w:rPr>
      </w:pPr>
      <w:r w:rsidRPr="000A26E9">
        <w:rPr>
          <w:rFonts w:ascii="Calibri" w:eastAsia="Times New Roman" w:hAnsi="Calibri" w:cs="Calibri"/>
          <w:b/>
          <w:bCs/>
          <w:sz w:val="24"/>
          <w:szCs w:val="24"/>
          <w:lang w:eastAsia="es-ES"/>
        </w:rPr>
        <w:t>Europa</w:t>
      </w:r>
      <w:r w:rsidRPr="000A26E9">
        <w:rPr>
          <w:rFonts w:ascii="Calibri" w:eastAsia="Times New Roman" w:hAnsi="Calibri" w:cs="Calibri"/>
          <w:sz w:val="24"/>
          <w:szCs w:val="24"/>
          <w:lang w:eastAsia="es-ES"/>
        </w:rPr>
        <w:t xml:space="preserve">: virus de la FH de Crimea-Congo y hantavirus causantes de FH con síndrome renal, destacando la presencia en el norte del virus </w:t>
      </w:r>
      <w:proofErr w:type="spellStart"/>
      <w:r w:rsidRPr="000A26E9">
        <w:rPr>
          <w:rFonts w:ascii="Calibri" w:eastAsia="Times New Roman" w:hAnsi="Calibri" w:cs="Calibri"/>
          <w:sz w:val="24"/>
          <w:szCs w:val="24"/>
          <w:lang w:eastAsia="es-ES"/>
        </w:rPr>
        <w:t>Puumala</w:t>
      </w:r>
      <w:proofErr w:type="spellEnd"/>
      <w:r w:rsidRPr="000A26E9">
        <w:rPr>
          <w:rFonts w:ascii="Calibri" w:eastAsia="Times New Roman" w:hAnsi="Calibri" w:cs="Calibri"/>
          <w:sz w:val="24"/>
          <w:szCs w:val="24"/>
          <w:lang w:eastAsia="es-ES"/>
        </w:rPr>
        <w:t xml:space="preserve"> en Europa Occidental y del virus </w:t>
      </w:r>
      <w:proofErr w:type="spellStart"/>
      <w:r w:rsidRPr="000A26E9">
        <w:rPr>
          <w:rFonts w:ascii="Calibri" w:eastAsia="Times New Roman" w:hAnsi="Calibri" w:cs="Calibri"/>
          <w:sz w:val="24"/>
          <w:szCs w:val="24"/>
          <w:lang w:eastAsia="es-ES"/>
        </w:rPr>
        <w:t>Saarema</w:t>
      </w:r>
      <w:proofErr w:type="spellEnd"/>
      <w:r w:rsidRPr="000A26E9">
        <w:rPr>
          <w:rFonts w:ascii="Calibri" w:eastAsia="Times New Roman" w:hAnsi="Calibri" w:cs="Calibri"/>
          <w:sz w:val="24"/>
          <w:szCs w:val="24"/>
          <w:lang w:eastAsia="es-ES"/>
        </w:rPr>
        <w:t xml:space="preserve"> en Europa Oriental.</w:t>
      </w:r>
    </w:p>
    <w:p w:rsidR="000A26E9" w:rsidRPr="000A26E9" w:rsidRDefault="000A26E9" w:rsidP="000A26E9">
      <w:pPr>
        <w:spacing w:line="240" w:lineRule="auto"/>
        <w:jc w:val="both"/>
        <w:rPr>
          <w:rFonts w:ascii="Calibri" w:eastAsia="Times New Roman" w:hAnsi="Calibri" w:cs="Calibri"/>
          <w:b/>
          <w:sz w:val="24"/>
          <w:szCs w:val="24"/>
          <w:lang w:eastAsia="es-ES"/>
        </w:rPr>
      </w:pPr>
    </w:p>
    <w:p w:rsidR="000A26E9" w:rsidRPr="000A26E9" w:rsidRDefault="000A26E9" w:rsidP="000A26E9">
      <w:pPr>
        <w:spacing w:line="240" w:lineRule="auto"/>
        <w:jc w:val="both"/>
        <w:rPr>
          <w:rFonts w:ascii="Calibri" w:eastAsia="Times New Roman" w:hAnsi="Calibri" w:cs="Calibri"/>
          <w:b/>
          <w:sz w:val="24"/>
          <w:szCs w:val="24"/>
          <w:lang w:eastAsia="es-ES"/>
        </w:rPr>
      </w:pPr>
      <w:r w:rsidRPr="000A26E9">
        <w:rPr>
          <w:rFonts w:ascii="Calibri" w:eastAsia="Times New Roman" w:hAnsi="Calibri" w:cs="Calibri"/>
          <w:b/>
          <w:sz w:val="24"/>
          <w:szCs w:val="24"/>
          <w:lang w:eastAsia="es-ES"/>
        </w:rPr>
        <w:t>Modo de transmisión</w:t>
      </w:r>
    </w:p>
    <w:p w:rsidR="000A26E9" w:rsidRPr="000A26E9" w:rsidRDefault="000A26E9" w:rsidP="000A26E9">
      <w:pPr>
        <w:spacing w:line="240" w:lineRule="auto"/>
        <w:jc w:val="both"/>
        <w:rPr>
          <w:rFonts w:ascii="Calibri" w:eastAsia="Times New Roman" w:hAnsi="Calibri" w:cs="Calibri"/>
          <w:sz w:val="24"/>
          <w:szCs w:val="24"/>
          <w:lang w:eastAsia="es-ES"/>
        </w:rPr>
      </w:pPr>
    </w:p>
    <w:p w:rsidR="000A26E9" w:rsidRPr="000A26E9" w:rsidRDefault="000A26E9" w:rsidP="000A26E9">
      <w:pPr>
        <w:spacing w:line="240" w:lineRule="auto"/>
        <w:jc w:val="both"/>
        <w:rPr>
          <w:rFonts w:ascii="Calibri" w:eastAsia="Times New Roman" w:hAnsi="Calibri" w:cs="Calibri"/>
          <w:sz w:val="24"/>
          <w:szCs w:val="24"/>
          <w:lang w:eastAsia="es-ES"/>
        </w:rPr>
      </w:pPr>
      <w:r w:rsidRPr="000A26E9">
        <w:rPr>
          <w:rFonts w:ascii="Calibri" w:eastAsia="Times New Roman" w:hAnsi="Calibri" w:cs="Calibri"/>
          <w:sz w:val="24"/>
          <w:szCs w:val="24"/>
          <w:lang w:eastAsia="es-ES"/>
        </w:rPr>
        <w:t xml:space="preserve">Estos virus no se transmiten fácilmente de los animales infectados a las personas. Sin embargo, una vez infectado el ser humano, muchos de estos virus se transmiten de persona a persona si no se establecen las medidas de contención adecuadas. </w:t>
      </w:r>
    </w:p>
    <w:p w:rsidR="000A26E9" w:rsidRPr="000A26E9" w:rsidRDefault="000A26E9" w:rsidP="000A26E9">
      <w:pPr>
        <w:spacing w:line="240" w:lineRule="auto"/>
        <w:jc w:val="both"/>
        <w:rPr>
          <w:rFonts w:ascii="Calibri" w:eastAsia="Times New Roman" w:hAnsi="Calibri" w:cs="Calibri"/>
          <w:b/>
          <w:color w:val="000000"/>
          <w:sz w:val="24"/>
          <w:szCs w:val="24"/>
          <w:lang w:eastAsia="es-ES"/>
        </w:rPr>
      </w:pPr>
    </w:p>
    <w:p w:rsidR="000A26E9" w:rsidRPr="000A26E9" w:rsidRDefault="000A26E9" w:rsidP="000A26E9">
      <w:pPr>
        <w:spacing w:line="240" w:lineRule="auto"/>
        <w:jc w:val="both"/>
        <w:rPr>
          <w:rFonts w:ascii="Calibri" w:eastAsia="Times New Roman" w:hAnsi="Calibri" w:cs="Calibri"/>
          <w:color w:val="000000"/>
          <w:sz w:val="24"/>
          <w:szCs w:val="24"/>
          <w:lang w:eastAsia="es-ES"/>
        </w:rPr>
      </w:pPr>
      <w:r w:rsidRPr="000A26E9">
        <w:rPr>
          <w:rFonts w:ascii="Calibri" w:eastAsia="Times New Roman" w:hAnsi="Calibri" w:cs="Calibri"/>
          <w:b/>
          <w:color w:val="000000"/>
          <w:sz w:val="24"/>
          <w:szCs w:val="24"/>
          <w:lang w:eastAsia="es-ES"/>
        </w:rPr>
        <w:t xml:space="preserve">Transmisión </w:t>
      </w:r>
      <w:proofErr w:type="spellStart"/>
      <w:r w:rsidRPr="000A26E9">
        <w:rPr>
          <w:rFonts w:ascii="Calibri" w:eastAsia="Times New Roman" w:hAnsi="Calibri" w:cs="Calibri"/>
          <w:b/>
          <w:color w:val="000000"/>
          <w:sz w:val="24"/>
          <w:szCs w:val="24"/>
          <w:lang w:eastAsia="es-ES"/>
        </w:rPr>
        <w:t>zoonótica</w:t>
      </w:r>
      <w:proofErr w:type="spellEnd"/>
      <w:r w:rsidRPr="000A26E9">
        <w:rPr>
          <w:rFonts w:ascii="Calibri" w:eastAsia="Times New Roman" w:hAnsi="Calibri" w:cs="Calibri"/>
          <w:b/>
          <w:color w:val="000000"/>
          <w:sz w:val="24"/>
          <w:szCs w:val="24"/>
          <w:lang w:eastAsia="es-ES"/>
        </w:rPr>
        <w:t>:</w:t>
      </w:r>
      <w:r w:rsidRPr="000A26E9">
        <w:rPr>
          <w:rFonts w:ascii="Calibri" w:eastAsia="Times New Roman" w:hAnsi="Calibri" w:cs="Calibri"/>
          <w:color w:val="000000"/>
          <w:sz w:val="24"/>
          <w:szCs w:val="24"/>
          <w:lang w:eastAsia="es-ES"/>
        </w:rPr>
        <w:t xml:space="preserve"> Modo de transmisión habitual en las zonas endémicas.</w:t>
      </w:r>
    </w:p>
    <w:p w:rsidR="000A26E9" w:rsidRPr="000A26E9" w:rsidRDefault="000A26E9" w:rsidP="00A20614">
      <w:pPr>
        <w:numPr>
          <w:ilvl w:val="0"/>
          <w:numId w:val="9"/>
        </w:numPr>
        <w:spacing w:line="240" w:lineRule="auto"/>
        <w:jc w:val="both"/>
        <w:rPr>
          <w:rFonts w:ascii="Calibri" w:eastAsia="Times New Roman" w:hAnsi="Calibri" w:cs="Calibri"/>
          <w:color w:val="000000"/>
          <w:sz w:val="24"/>
          <w:szCs w:val="24"/>
          <w:lang w:eastAsia="es-ES"/>
        </w:rPr>
      </w:pPr>
      <w:r w:rsidRPr="000A26E9">
        <w:rPr>
          <w:rFonts w:ascii="Calibri" w:eastAsia="Times New Roman" w:hAnsi="Calibri" w:cs="Calibri"/>
          <w:b/>
          <w:color w:val="000000"/>
          <w:sz w:val="24"/>
          <w:szCs w:val="24"/>
          <w:lang w:eastAsia="es-ES"/>
        </w:rPr>
        <w:t xml:space="preserve">Picadura de un vector </w:t>
      </w:r>
      <w:r w:rsidRPr="000A26E9">
        <w:rPr>
          <w:rFonts w:ascii="Calibri" w:eastAsia="Times New Roman" w:hAnsi="Calibri" w:cs="Calibri"/>
          <w:color w:val="000000"/>
          <w:sz w:val="24"/>
          <w:szCs w:val="24"/>
          <w:lang w:eastAsia="es-ES"/>
        </w:rPr>
        <w:t xml:space="preserve">portador; </w:t>
      </w:r>
    </w:p>
    <w:p w:rsidR="000A26E9" w:rsidRPr="000A26E9" w:rsidRDefault="000A26E9" w:rsidP="00A20614">
      <w:pPr>
        <w:numPr>
          <w:ilvl w:val="0"/>
          <w:numId w:val="9"/>
        </w:numPr>
        <w:spacing w:line="240" w:lineRule="auto"/>
        <w:jc w:val="both"/>
        <w:rPr>
          <w:rFonts w:ascii="Calibri" w:eastAsia="Times New Roman" w:hAnsi="Calibri" w:cs="Calibri"/>
          <w:color w:val="000000"/>
          <w:sz w:val="24"/>
          <w:szCs w:val="24"/>
          <w:lang w:eastAsia="es-ES"/>
        </w:rPr>
      </w:pPr>
      <w:r w:rsidRPr="000A26E9">
        <w:rPr>
          <w:rFonts w:ascii="Calibri" w:eastAsia="Times New Roman" w:hAnsi="Calibri" w:cs="Calibri"/>
          <w:b/>
          <w:color w:val="000000"/>
          <w:sz w:val="24"/>
          <w:szCs w:val="24"/>
          <w:lang w:eastAsia="es-ES"/>
        </w:rPr>
        <w:t>Contacto directo</w:t>
      </w:r>
      <w:r w:rsidRPr="000A26E9">
        <w:rPr>
          <w:rFonts w:ascii="Calibri" w:eastAsia="Times New Roman" w:hAnsi="Calibri" w:cs="Calibri"/>
          <w:color w:val="000000"/>
          <w:sz w:val="24"/>
          <w:szCs w:val="24"/>
          <w:lang w:eastAsia="es-ES"/>
        </w:rPr>
        <w:t xml:space="preserve"> con ganadería o animales silvestres infectados, sus fluidos corporales, excrementos, cadáveres u objetos contaminados; </w:t>
      </w:r>
    </w:p>
    <w:p w:rsidR="000A26E9" w:rsidRPr="000A26E9" w:rsidRDefault="000A26E9" w:rsidP="00A20614">
      <w:pPr>
        <w:numPr>
          <w:ilvl w:val="0"/>
          <w:numId w:val="9"/>
        </w:numPr>
        <w:spacing w:line="240" w:lineRule="auto"/>
        <w:jc w:val="both"/>
        <w:rPr>
          <w:rFonts w:ascii="Calibri" w:eastAsia="Times New Roman" w:hAnsi="Calibri" w:cs="Calibri"/>
          <w:color w:val="000000"/>
          <w:sz w:val="24"/>
          <w:szCs w:val="24"/>
          <w:lang w:eastAsia="es-ES"/>
        </w:rPr>
      </w:pPr>
      <w:r w:rsidRPr="000A26E9">
        <w:rPr>
          <w:rFonts w:ascii="Calibri" w:eastAsia="Times New Roman" w:hAnsi="Calibri" w:cs="Calibri"/>
          <w:b/>
          <w:color w:val="000000"/>
          <w:sz w:val="24"/>
          <w:szCs w:val="24"/>
          <w:lang w:eastAsia="es-ES"/>
        </w:rPr>
        <w:t>Consumo</w:t>
      </w:r>
      <w:r w:rsidRPr="000A26E9">
        <w:rPr>
          <w:rFonts w:ascii="Calibri" w:eastAsia="Times New Roman" w:hAnsi="Calibri" w:cs="Calibri"/>
          <w:color w:val="000000"/>
          <w:sz w:val="24"/>
          <w:szCs w:val="24"/>
          <w:lang w:eastAsia="es-ES"/>
        </w:rPr>
        <w:t xml:space="preserve"> de agua o alimentos contaminados, de leche cruda o carne de animales infectados; </w:t>
      </w:r>
    </w:p>
    <w:p w:rsidR="000A26E9" w:rsidRPr="000A26E9" w:rsidRDefault="000A26E9" w:rsidP="00A20614">
      <w:pPr>
        <w:numPr>
          <w:ilvl w:val="0"/>
          <w:numId w:val="9"/>
        </w:numPr>
        <w:spacing w:line="240" w:lineRule="auto"/>
        <w:jc w:val="both"/>
        <w:rPr>
          <w:rFonts w:ascii="Calibri" w:eastAsia="Times New Roman" w:hAnsi="Calibri" w:cs="Calibri"/>
          <w:color w:val="000000"/>
          <w:sz w:val="24"/>
          <w:szCs w:val="24"/>
          <w:lang w:eastAsia="es-ES"/>
        </w:rPr>
      </w:pPr>
      <w:r w:rsidRPr="000A26E9">
        <w:rPr>
          <w:rFonts w:ascii="Calibri" w:eastAsia="Times New Roman" w:hAnsi="Calibri" w:cs="Calibri"/>
          <w:b/>
          <w:color w:val="000000"/>
          <w:sz w:val="24"/>
          <w:szCs w:val="24"/>
          <w:lang w:eastAsia="es-ES"/>
        </w:rPr>
        <w:t>Inhalación de aerosoles</w:t>
      </w:r>
      <w:r w:rsidRPr="000A26E9">
        <w:rPr>
          <w:rFonts w:ascii="Calibri" w:eastAsia="Times New Roman" w:hAnsi="Calibri" w:cs="Calibri"/>
          <w:color w:val="000000"/>
          <w:sz w:val="24"/>
          <w:szCs w:val="24"/>
          <w:lang w:eastAsia="es-ES"/>
        </w:rPr>
        <w:t xml:space="preserve"> generados a partir de orina o heces de roedores u otros animales infectados. </w:t>
      </w:r>
    </w:p>
    <w:p w:rsidR="000A26E9" w:rsidRPr="000A26E9" w:rsidRDefault="000A26E9" w:rsidP="000A26E9">
      <w:pPr>
        <w:spacing w:line="240" w:lineRule="auto"/>
        <w:jc w:val="both"/>
        <w:rPr>
          <w:rFonts w:ascii="Calibri" w:eastAsia="Times New Roman" w:hAnsi="Calibri" w:cs="Calibri"/>
          <w:b/>
          <w:color w:val="000000"/>
          <w:sz w:val="24"/>
          <w:szCs w:val="24"/>
          <w:lang w:eastAsia="es-ES"/>
        </w:rPr>
      </w:pPr>
    </w:p>
    <w:p w:rsidR="000A26E9" w:rsidRPr="000A26E9" w:rsidRDefault="000A26E9" w:rsidP="000A26E9">
      <w:pPr>
        <w:spacing w:line="240" w:lineRule="auto"/>
        <w:jc w:val="both"/>
        <w:rPr>
          <w:rFonts w:ascii="Calibri" w:eastAsia="Times New Roman" w:hAnsi="Calibri" w:cs="Calibri"/>
          <w:color w:val="333333"/>
          <w:sz w:val="24"/>
          <w:szCs w:val="24"/>
          <w:lang w:eastAsia="es-ES"/>
        </w:rPr>
      </w:pPr>
      <w:r w:rsidRPr="000A26E9">
        <w:rPr>
          <w:rFonts w:ascii="Calibri" w:eastAsia="Times New Roman" w:hAnsi="Calibri" w:cs="Calibri"/>
          <w:b/>
          <w:color w:val="000000"/>
          <w:sz w:val="24"/>
          <w:szCs w:val="24"/>
          <w:lang w:eastAsia="es-ES"/>
        </w:rPr>
        <w:t>Transmisión de persona a persona</w:t>
      </w:r>
      <w:r w:rsidRPr="000A26E9">
        <w:rPr>
          <w:rFonts w:ascii="Calibri" w:eastAsia="Times New Roman" w:hAnsi="Calibri" w:cs="Calibri"/>
          <w:color w:val="000000"/>
          <w:sz w:val="24"/>
          <w:szCs w:val="24"/>
          <w:lang w:eastAsia="es-ES"/>
        </w:rPr>
        <w:t xml:space="preserve"> </w:t>
      </w:r>
    </w:p>
    <w:p w:rsidR="000A26E9" w:rsidRPr="000A26E9" w:rsidRDefault="000A26E9" w:rsidP="000A26E9">
      <w:pPr>
        <w:spacing w:line="240" w:lineRule="auto"/>
        <w:jc w:val="both"/>
        <w:rPr>
          <w:rFonts w:ascii="Calibri" w:eastAsia="Times New Roman" w:hAnsi="Calibri" w:cs="Calibri"/>
          <w:sz w:val="24"/>
          <w:szCs w:val="24"/>
          <w:lang w:eastAsia="es-ES"/>
        </w:rPr>
      </w:pPr>
    </w:p>
    <w:p w:rsidR="000A26E9" w:rsidRPr="000A26E9" w:rsidRDefault="000A26E9" w:rsidP="000A26E9">
      <w:pPr>
        <w:spacing w:line="240" w:lineRule="auto"/>
        <w:jc w:val="both"/>
        <w:rPr>
          <w:rFonts w:ascii="Calibri" w:eastAsia="Times New Roman" w:hAnsi="Calibri" w:cs="Calibri"/>
          <w:sz w:val="24"/>
          <w:szCs w:val="24"/>
          <w:lang w:eastAsia="es-ES"/>
        </w:rPr>
      </w:pPr>
      <w:r w:rsidRPr="000A26E9">
        <w:rPr>
          <w:rFonts w:ascii="Calibri" w:eastAsia="Times New Roman" w:hAnsi="Calibri" w:cs="Calibri"/>
          <w:sz w:val="24"/>
          <w:szCs w:val="24"/>
          <w:lang w:eastAsia="es-ES"/>
        </w:rPr>
        <w:t xml:space="preserve">Los principales virus productores de FH transmisibles de persona a persona son los </w:t>
      </w:r>
      <w:proofErr w:type="spellStart"/>
      <w:r w:rsidRPr="000A26E9">
        <w:rPr>
          <w:rFonts w:ascii="Calibri" w:eastAsia="Times New Roman" w:hAnsi="Calibri" w:cs="Calibri"/>
          <w:sz w:val="24"/>
          <w:szCs w:val="24"/>
          <w:lang w:eastAsia="es-ES"/>
        </w:rPr>
        <w:t>arenavirus</w:t>
      </w:r>
      <w:proofErr w:type="spellEnd"/>
      <w:r w:rsidRPr="000A26E9">
        <w:rPr>
          <w:rFonts w:ascii="Calibri" w:eastAsia="Times New Roman" w:hAnsi="Calibri" w:cs="Calibri"/>
          <w:sz w:val="24"/>
          <w:szCs w:val="24"/>
          <w:lang w:eastAsia="es-ES"/>
        </w:rPr>
        <w:t xml:space="preserve">, </w:t>
      </w:r>
      <w:proofErr w:type="spellStart"/>
      <w:r w:rsidRPr="000A26E9">
        <w:rPr>
          <w:rFonts w:ascii="Calibri" w:eastAsia="Times New Roman" w:hAnsi="Calibri" w:cs="Calibri"/>
          <w:sz w:val="24"/>
          <w:szCs w:val="24"/>
          <w:lang w:eastAsia="es-ES"/>
        </w:rPr>
        <w:t>filovirus</w:t>
      </w:r>
      <w:proofErr w:type="spellEnd"/>
      <w:r w:rsidRPr="000A26E9">
        <w:rPr>
          <w:rFonts w:ascii="Calibri" w:eastAsia="Times New Roman" w:hAnsi="Calibri" w:cs="Calibri"/>
          <w:sz w:val="24"/>
          <w:szCs w:val="24"/>
          <w:lang w:eastAsia="es-ES"/>
        </w:rPr>
        <w:t xml:space="preserve"> y el virus de la FH de Crimea-Congo (</w:t>
      </w:r>
      <w:proofErr w:type="spellStart"/>
      <w:r w:rsidRPr="000A26E9">
        <w:rPr>
          <w:rFonts w:ascii="Calibri" w:eastAsia="Times New Roman" w:hAnsi="Calibri" w:cs="Calibri"/>
          <w:sz w:val="24"/>
          <w:szCs w:val="24"/>
          <w:lang w:eastAsia="es-ES"/>
        </w:rPr>
        <w:t>bunyavirus</w:t>
      </w:r>
      <w:proofErr w:type="spellEnd"/>
      <w:r w:rsidRPr="000A26E9">
        <w:rPr>
          <w:rFonts w:ascii="Calibri" w:eastAsia="Times New Roman" w:hAnsi="Calibri" w:cs="Calibri"/>
          <w:sz w:val="24"/>
          <w:szCs w:val="24"/>
          <w:lang w:eastAsia="es-ES"/>
        </w:rPr>
        <w:t xml:space="preserve">). </w:t>
      </w:r>
    </w:p>
    <w:p w:rsidR="000A26E9" w:rsidRPr="000A26E9" w:rsidRDefault="000A26E9" w:rsidP="000A26E9">
      <w:pPr>
        <w:spacing w:line="240" w:lineRule="auto"/>
        <w:jc w:val="both"/>
        <w:rPr>
          <w:rFonts w:ascii="Calibri" w:eastAsia="Times New Roman" w:hAnsi="Calibri" w:cs="Calibri"/>
          <w:sz w:val="24"/>
          <w:szCs w:val="24"/>
          <w:lang w:eastAsia="es-ES"/>
        </w:rPr>
      </w:pPr>
    </w:p>
    <w:p w:rsidR="000A26E9" w:rsidRPr="000A26E9" w:rsidRDefault="000A26E9" w:rsidP="000A26E9">
      <w:pPr>
        <w:spacing w:line="240" w:lineRule="auto"/>
        <w:jc w:val="both"/>
        <w:rPr>
          <w:rFonts w:ascii="Calibri" w:eastAsia="Times New Roman" w:hAnsi="Calibri" w:cs="Calibri"/>
          <w:sz w:val="24"/>
          <w:szCs w:val="24"/>
          <w:lang w:eastAsia="es-ES"/>
        </w:rPr>
      </w:pPr>
      <w:r w:rsidRPr="000A26E9">
        <w:rPr>
          <w:rFonts w:ascii="Calibri" w:eastAsia="Times New Roman" w:hAnsi="Calibri" w:cs="Calibri"/>
          <w:sz w:val="24"/>
          <w:szCs w:val="24"/>
          <w:lang w:eastAsia="es-ES"/>
        </w:rPr>
        <w:t>La transmisión interhumana se produce por contacto físico directo con un caso sintomático o fallecido, con sus fluidos, secreciones o excreciones corporales (sangre, orina, heces, saliva, semen, exudado genital, vómitos y probablemente sudor), o con ropa u objetos contaminados con sangre o fluidos corporales del caso.</w:t>
      </w:r>
    </w:p>
    <w:p w:rsidR="000A26E9" w:rsidRPr="000A26E9" w:rsidRDefault="000A26E9" w:rsidP="000A26E9">
      <w:pPr>
        <w:spacing w:line="240" w:lineRule="auto"/>
        <w:jc w:val="both"/>
        <w:rPr>
          <w:rFonts w:ascii="Calibri" w:eastAsia="Times New Roman" w:hAnsi="Calibri" w:cs="Calibri"/>
          <w:sz w:val="24"/>
          <w:szCs w:val="24"/>
          <w:lang w:eastAsia="es-ES"/>
        </w:rPr>
      </w:pPr>
    </w:p>
    <w:p w:rsidR="000A26E9" w:rsidRPr="000A26E9" w:rsidRDefault="000A26E9" w:rsidP="000A26E9">
      <w:pPr>
        <w:spacing w:line="240" w:lineRule="auto"/>
        <w:jc w:val="both"/>
        <w:rPr>
          <w:rFonts w:ascii="Calibri" w:eastAsia="Times New Roman" w:hAnsi="Calibri" w:cs="Calibri"/>
          <w:sz w:val="24"/>
          <w:szCs w:val="24"/>
          <w:lang w:eastAsia="es-ES"/>
        </w:rPr>
      </w:pPr>
      <w:r w:rsidRPr="000A26E9">
        <w:rPr>
          <w:rFonts w:ascii="Calibri" w:eastAsia="Times New Roman" w:hAnsi="Calibri" w:cs="Calibri"/>
          <w:sz w:val="24"/>
          <w:szCs w:val="24"/>
          <w:lang w:eastAsia="es-ES"/>
        </w:rPr>
        <w:t>Los virus pueden penetrar a través de</w:t>
      </w:r>
      <w:r w:rsidRPr="000A26E9">
        <w:rPr>
          <w:rFonts w:ascii="Calibri" w:eastAsia="Times New Roman" w:hAnsi="Calibri" w:cs="Calibri"/>
          <w:b/>
          <w:sz w:val="24"/>
          <w:szCs w:val="24"/>
          <w:lang w:eastAsia="es-ES"/>
        </w:rPr>
        <w:t xml:space="preserve"> </w:t>
      </w:r>
      <w:r w:rsidRPr="000A26E9">
        <w:rPr>
          <w:rFonts w:ascii="Calibri" w:eastAsia="Times New Roman" w:hAnsi="Calibri" w:cs="Calibri"/>
          <w:sz w:val="24"/>
          <w:szCs w:val="24"/>
          <w:lang w:eastAsia="es-ES"/>
        </w:rPr>
        <w:t xml:space="preserve">mucosas, erosiones cutáneas, pinchazos con agujas contaminadas, relación sexual, etc. Las infecciones adquiridas por vía percutánea están asociadas con un periodo de incubación más corto y mortalidad más elevada. </w:t>
      </w:r>
    </w:p>
    <w:p w:rsidR="000A26E9" w:rsidRPr="000A26E9" w:rsidRDefault="000A26E9" w:rsidP="000A26E9">
      <w:pPr>
        <w:spacing w:line="240" w:lineRule="auto"/>
        <w:jc w:val="both"/>
        <w:rPr>
          <w:rFonts w:ascii="Calibri" w:eastAsia="Times New Roman" w:hAnsi="Calibri" w:cs="Calibri"/>
          <w:sz w:val="24"/>
          <w:szCs w:val="24"/>
          <w:lang w:eastAsia="es-ES"/>
        </w:rPr>
      </w:pPr>
    </w:p>
    <w:p w:rsidR="000A26E9" w:rsidRPr="000A26E9" w:rsidRDefault="000A26E9" w:rsidP="000A26E9">
      <w:pPr>
        <w:spacing w:line="240" w:lineRule="auto"/>
        <w:jc w:val="both"/>
        <w:rPr>
          <w:rFonts w:ascii="Calibri" w:eastAsia="Times New Roman" w:hAnsi="Calibri" w:cs="Calibri"/>
          <w:sz w:val="24"/>
          <w:szCs w:val="24"/>
          <w:lang w:eastAsia="es-ES"/>
        </w:rPr>
      </w:pPr>
      <w:r w:rsidRPr="000A26E9">
        <w:rPr>
          <w:rFonts w:ascii="Calibri" w:eastAsia="Times New Roman" w:hAnsi="Calibri" w:cs="Calibri"/>
          <w:sz w:val="24"/>
          <w:szCs w:val="24"/>
          <w:lang w:eastAsia="es-ES"/>
        </w:rPr>
        <w:lastRenderedPageBreak/>
        <w:t>El mayor riesgo de infección se ha observado entre personal de laboratorio y hospitalario por inoculación accidental o contaminación de la piel o mucosas no intactas con sangre o fluidos corporales infectados.</w:t>
      </w:r>
    </w:p>
    <w:p w:rsidR="000A26E9" w:rsidRPr="000A26E9" w:rsidRDefault="000A26E9" w:rsidP="000A26E9">
      <w:pPr>
        <w:spacing w:line="240" w:lineRule="auto"/>
        <w:jc w:val="both"/>
        <w:rPr>
          <w:rFonts w:ascii="Calibri" w:eastAsia="Times New Roman" w:hAnsi="Calibri" w:cs="Calibri"/>
          <w:b/>
          <w:sz w:val="24"/>
          <w:szCs w:val="24"/>
          <w:lang w:eastAsia="es-ES"/>
        </w:rPr>
      </w:pPr>
    </w:p>
    <w:p w:rsidR="000A26E9" w:rsidRPr="000A26E9" w:rsidRDefault="000A26E9" w:rsidP="000A26E9">
      <w:pPr>
        <w:spacing w:line="240" w:lineRule="auto"/>
        <w:jc w:val="both"/>
        <w:rPr>
          <w:rFonts w:ascii="Calibri" w:eastAsia="Times New Roman" w:hAnsi="Calibri" w:cs="Calibri"/>
          <w:sz w:val="24"/>
          <w:szCs w:val="24"/>
          <w:lang w:eastAsia="es-ES"/>
        </w:rPr>
      </w:pPr>
      <w:r w:rsidRPr="000A26E9">
        <w:rPr>
          <w:rFonts w:ascii="Calibri" w:eastAsia="Times New Roman" w:hAnsi="Calibri" w:cs="Calibri"/>
          <w:sz w:val="24"/>
          <w:szCs w:val="24"/>
          <w:lang w:eastAsia="es-ES"/>
        </w:rPr>
        <w:t>La transmisión aérea persona a persona no se ha demostrado hasta el momento, pero no puede descartarse. Este modo de transmisión se ha verificado en primates y en estudios experimentales. A efectos de aplicar las medidas de prevención, se considera posible en las siguientes exposiciones:</w:t>
      </w:r>
    </w:p>
    <w:p w:rsidR="000A26E9" w:rsidRPr="000A26E9" w:rsidRDefault="000A26E9" w:rsidP="000A26E9">
      <w:pPr>
        <w:spacing w:line="240" w:lineRule="auto"/>
        <w:jc w:val="both"/>
        <w:rPr>
          <w:rFonts w:ascii="Calibri" w:eastAsia="Times New Roman" w:hAnsi="Calibri" w:cs="Calibri"/>
          <w:sz w:val="24"/>
          <w:szCs w:val="24"/>
          <w:lang w:eastAsia="es-ES"/>
        </w:rPr>
      </w:pPr>
    </w:p>
    <w:p w:rsidR="000A26E9" w:rsidRPr="000A26E9" w:rsidRDefault="000A26E9" w:rsidP="00A20614">
      <w:pPr>
        <w:numPr>
          <w:ilvl w:val="0"/>
          <w:numId w:val="10"/>
        </w:numPr>
        <w:spacing w:line="240" w:lineRule="auto"/>
        <w:jc w:val="both"/>
        <w:rPr>
          <w:rFonts w:ascii="Calibri" w:eastAsia="Times New Roman" w:hAnsi="Calibri" w:cs="Calibri"/>
          <w:sz w:val="24"/>
          <w:szCs w:val="24"/>
          <w:lang w:eastAsia="es-ES"/>
        </w:rPr>
      </w:pPr>
      <w:r w:rsidRPr="000A26E9">
        <w:rPr>
          <w:rFonts w:ascii="Calibri" w:eastAsia="Times New Roman" w:hAnsi="Calibri" w:cs="Calibri"/>
          <w:b/>
          <w:sz w:val="24"/>
          <w:szCs w:val="24"/>
          <w:lang w:eastAsia="es-ES"/>
        </w:rPr>
        <w:t>Exposición a un caso sintomático a corta distancia</w:t>
      </w:r>
      <w:r w:rsidRPr="000A26E9">
        <w:rPr>
          <w:rFonts w:ascii="Calibri" w:eastAsia="Times New Roman" w:hAnsi="Calibri" w:cs="Calibri"/>
          <w:sz w:val="24"/>
          <w:szCs w:val="24"/>
          <w:lang w:eastAsia="es-ES"/>
        </w:rPr>
        <w:t xml:space="preserve"> (alrededor de un metro), a partir de la emisión de gotitas infecciosas (tos, fluidos corporales)</w:t>
      </w:r>
    </w:p>
    <w:p w:rsidR="000A26E9" w:rsidRPr="000A26E9" w:rsidRDefault="000A26E9" w:rsidP="00A20614">
      <w:pPr>
        <w:numPr>
          <w:ilvl w:val="0"/>
          <w:numId w:val="10"/>
        </w:numPr>
        <w:spacing w:line="240" w:lineRule="auto"/>
        <w:jc w:val="both"/>
        <w:rPr>
          <w:rFonts w:ascii="Calibri" w:eastAsia="Times New Roman" w:hAnsi="Calibri" w:cs="Calibri"/>
          <w:sz w:val="24"/>
          <w:szCs w:val="24"/>
          <w:lang w:eastAsia="es-ES"/>
        </w:rPr>
      </w:pPr>
      <w:r w:rsidRPr="000A26E9">
        <w:rPr>
          <w:rFonts w:ascii="Calibri" w:eastAsia="Times New Roman" w:hAnsi="Calibri" w:cs="Calibri"/>
          <w:b/>
          <w:sz w:val="24"/>
          <w:szCs w:val="24"/>
          <w:lang w:eastAsia="es-ES"/>
        </w:rPr>
        <w:t>Exposición a aerosoles</w:t>
      </w:r>
      <w:r w:rsidRPr="000A26E9">
        <w:rPr>
          <w:rFonts w:ascii="Calibri" w:eastAsia="Times New Roman" w:hAnsi="Calibri" w:cs="Calibri"/>
          <w:sz w:val="24"/>
          <w:szCs w:val="24"/>
          <w:lang w:eastAsia="es-ES"/>
        </w:rPr>
        <w:t xml:space="preserve"> conteniendo partículas infecciosas (procedimientos de laboratorio, autopsias, limpieza habitaciones, aireación de sábanas y/o ropas contaminadas, etc.) </w:t>
      </w:r>
    </w:p>
    <w:p w:rsidR="000A26E9" w:rsidRPr="000A26E9" w:rsidRDefault="000A26E9" w:rsidP="000A26E9">
      <w:pPr>
        <w:spacing w:line="240" w:lineRule="auto"/>
        <w:jc w:val="both"/>
        <w:rPr>
          <w:rFonts w:ascii="Calibri" w:eastAsia="Times New Roman" w:hAnsi="Calibri" w:cs="Calibri"/>
          <w:sz w:val="20"/>
          <w:szCs w:val="20"/>
          <w:lang w:eastAsia="es-ES"/>
        </w:rPr>
      </w:pPr>
    </w:p>
    <w:p w:rsidR="000A26E9" w:rsidRPr="000A26E9" w:rsidRDefault="000A26E9" w:rsidP="000A26E9">
      <w:pPr>
        <w:spacing w:line="240" w:lineRule="auto"/>
        <w:jc w:val="both"/>
        <w:rPr>
          <w:rFonts w:ascii="Calibri" w:eastAsia="Times New Roman" w:hAnsi="Calibri" w:cs="Calibri"/>
          <w:sz w:val="24"/>
          <w:szCs w:val="24"/>
          <w:lang w:eastAsia="es-ES"/>
        </w:rPr>
      </w:pPr>
      <w:r w:rsidRPr="000A26E9">
        <w:rPr>
          <w:rFonts w:ascii="Calibri" w:eastAsia="Times New Roman" w:hAnsi="Calibri" w:cs="Calibri"/>
          <w:sz w:val="24"/>
          <w:szCs w:val="24"/>
          <w:lang w:eastAsia="es-ES"/>
        </w:rPr>
        <w:t xml:space="preserve">Los virus productores de FH incluyendo el virus de la fiebre del Valle del </w:t>
      </w:r>
      <w:proofErr w:type="spellStart"/>
      <w:r w:rsidRPr="000A26E9">
        <w:rPr>
          <w:rFonts w:ascii="Calibri" w:eastAsia="Times New Roman" w:hAnsi="Calibri" w:cs="Calibri"/>
          <w:sz w:val="24"/>
          <w:szCs w:val="24"/>
          <w:lang w:eastAsia="es-ES"/>
        </w:rPr>
        <w:t>Rift</w:t>
      </w:r>
      <w:proofErr w:type="spellEnd"/>
      <w:r w:rsidRPr="000A26E9">
        <w:rPr>
          <w:rFonts w:ascii="Calibri" w:eastAsia="Times New Roman" w:hAnsi="Calibri" w:cs="Calibri"/>
          <w:sz w:val="24"/>
          <w:szCs w:val="24"/>
          <w:lang w:eastAsia="es-ES"/>
        </w:rPr>
        <w:t xml:space="preserve"> y los </w:t>
      </w:r>
      <w:proofErr w:type="spellStart"/>
      <w:r w:rsidRPr="000A26E9">
        <w:rPr>
          <w:rFonts w:ascii="Calibri" w:eastAsia="Times New Roman" w:hAnsi="Calibri" w:cs="Calibri"/>
          <w:sz w:val="24"/>
          <w:szCs w:val="24"/>
          <w:lang w:eastAsia="es-ES"/>
        </w:rPr>
        <w:t>flavivirus</w:t>
      </w:r>
      <w:proofErr w:type="spellEnd"/>
      <w:r w:rsidRPr="000A26E9">
        <w:rPr>
          <w:rFonts w:ascii="Calibri" w:eastAsia="Times New Roman" w:hAnsi="Calibri" w:cs="Calibri"/>
          <w:sz w:val="24"/>
          <w:szCs w:val="24"/>
          <w:lang w:eastAsia="es-ES"/>
        </w:rPr>
        <w:t xml:space="preserve"> (salvo el dengue y el de la fiebre amarilla) son muy infecciosos en el laboratorio, especialmente durante procedimientos que generan aerosoles, como la centrifugación. </w:t>
      </w:r>
    </w:p>
    <w:p w:rsidR="000A26E9" w:rsidRPr="000A26E9" w:rsidRDefault="000A26E9" w:rsidP="000A26E9">
      <w:pPr>
        <w:spacing w:line="240" w:lineRule="auto"/>
        <w:jc w:val="both"/>
        <w:rPr>
          <w:rFonts w:ascii="Calibri" w:eastAsia="Times New Roman" w:hAnsi="Calibri" w:cs="Calibri"/>
          <w:b/>
          <w:sz w:val="24"/>
          <w:szCs w:val="24"/>
          <w:lang w:eastAsia="es-ES"/>
        </w:rPr>
      </w:pPr>
    </w:p>
    <w:p w:rsidR="000A26E9" w:rsidRPr="000A26E9" w:rsidRDefault="000A26E9" w:rsidP="000A26E9">
      <w:pPr>
        <w:spacing w:line="240" w:lineRule="auto"/>
        <w:jc w:val="both"/>
        <w:rPr>
          <w:rFonts w:ascii="Calibri" w:eastAsia="Times New Roman" w:hAnsi="Calibri" w:cs="Calibri"/>
          <w:sz w:val="24"/>
          <w:szCs w:val="24"/>
          <w:lang w:eastAsia="es-ES"/>
        </w:rPr>
      </w:pPr>
      <w:r w:rsidRPr="000A26E9">
        <w:rPr>
          <w:rFonts w:ascii="Calibri" w:eastAsia="Times New Roman" w:hAnsi="Calibri" w:cs="Calibri"/>
          <w:b/>
          <w:sz w:val="24"/>
          <w:szCs w:val="24"/>
          <w:lang w:eastAsia="es-ES"/>
        </w:rPr>
        <w:t>La dosis infectiva</w:t>
      </w:r>
      <w:r w:rsidRPr="000A26E9">
        <w:rPr>
          <w:rFonts w:ascii="Calibri" w:eastAsia="Times New Roman" w:hAnsi="Calibri" w:cs="Calibri"/>
          <w:sz w:val="24"/>
          <w:szCs w:val="24"/>
          <w:lang w:eastAsia="es-ES"/>
        </w:rPr>
        <w:t xml:space="preserve"> de los virus asociados a FH parece ser </w:t>
      </w:r>
      <w:r w:rsidRPr="000A26E9">
        <w:rPr>
          <w:rFonts w:ascii="Calibri" w:eastAsia="Times New Roman" w:hAnsi="Calibri" w:cs="Calibri"/>
          <w:b/>
          <w:sz w:val="24"/>
          <w:szCs w:val="24"/>
          <w:lang w:eastAsia="es-ES"/>
        </w:rPr>
        <w:t xml:space="preserve">baja </w:t>
      </w:r>
      <w:r w:rsidRPr="000A26E9">
        <w:rPr>
          <w:rFonts w:ascii="Calibri" w:eastAsia="Times New Roman" w:hAnsi="Calibri" w:cs="Calibri"/>
          <w:sz w:val="24"/>
          <w:szCs w:val="24"/>
          <w:lang w:eastAsia="es-ES"/>
        </w:rPr>
        <w:t>(alrededor de 1-10 microorganismos).</w:t>
      </w:r>
    </w:p>
    <w:p w:rsidR="000A26E9" w:rsidRPr="000A26E9" w:rsidRDefault="000A26E9" w:rsidP="000A26E9">
      <w:pPr>
        <w:spacing w:line="240" w:lineRule="auto"/>
        <w:jc w:val="both"/>
        <w:rPr>
          <w:rFonts w:ascii="Calibri" w:eastAsia="Times New Roman" w:hAnsi="Calibri" w:cs="Calibri"/>
          <w:b/>
          <w:sz w:val="24"/>
          <w:szCs w:val="24"/>
          <w:lang w:eastAsia="es-ES"/>
        </w:rPr>
      </w:pPr>
    </w:p>
    <w:p w:rsidR="000A26E9" w:rsidRPr="000A26E9" w:rsidRDefault="000A26E9" w:rsidP="000A26E9">
      <w:pPr>
        <w:spacing w:line="240" w:lineRule="auto"/>
        <w:jc w:val="both"/>
        <w:rPr>
          <w:rFonts w:ascii="Calibri" w:eastAsia="Times New Roman" w:hAnsi="Calibri" w:cs="Calibri"/>
          <w:sz w:val="24"/>
          <w:szCs w:val="24"/>
          <w:lang w:val="es-ES_tradnl" w:eastAsia="es-ES"/>
        </w:rPr>
      </w:pPr>
      <w:r w:rsidRPr="000A26E9">
        <w:rPr>
          <w:rFonts w:ascii="Calibri" w:eastAsia="Times New Roman" w:hAnsi="Calibri" w:cs="Calibri"/>
          <w:b/>
          <w:sz w:val="24"/>
          <w:szCs w:val="24"/>
          <w:lang w:val="es-ES_tradnl" w:eastAsia="es-ES"/>
        </w:rPr>
        <w:t>Periodo de incubación</w:t>
      </w:r>
      <w:r w:rsidRPr="000A26E9">
        <w:rPr>
          <w:rFonts w:ascii="Calibri" w:eastAsia="Times New Roman" w:hAnsi="Calibri" w:cs="Calibri"/>
          <w:sz w:val="24"/>
          <w:szCs w:val="24"/>
          <w:lang w:val="es-ES_tradnl" w:eastAsia="es-ES"/>
        </w:rPr>
        <w:t xml:space="preserve"> </w:t>
      </w:r>
    </w:p>
    <w:p w:rsidR="000A26E9" w:rsidRPr="000A26E9" w:rsidRDefault="000A26E9" w:rsidP="000A26E9">
      <w:pPr>
        <w:spacing w:line="240" w:lineRule="auto"/>
        <w:jc w:val="both"/>
        <w:rPr>
          <w:rFonts w:ascii="Calibri" w:eastAsia="Times New Roman" w:hAnsi="Calibri" w:cs="Calibri"/>
          <w:sz w:val="24"/>
          <w:szCs w:val="24"/>
          <w:lang w:val="es-ES_tradnl" w:eastAsia="es-ES"/>
        </w:rPr>
      </w:pPr>
    </w:p>
    <w:p w:rsidR="000A26E9" w:rsidRPr="000A26E9" w:rsidRDefault="000A26E9" w:rsidP="000A26E9">
      <w:pPr>
        <w:spacing w:line="240" w:lineRule="auto"/>
        <w:jc w:val="both"/>
        <w:rPr>
          <w:rFonts w:ascii="Calibri" w:eastAsia="Times New Roman" w:hAnsi="Calibri" w:cs="Calibri"/>
          <w:color w:val="000000"/>
          <w:sz w:val="24"/>
          <w:szCs w:val="24"/>
          <w:lang w:eastAsia="es-ES"/>
        </w:rPr>
      </w:pPr>
      <w:r w:rsidRPr="000A26E9">
        <w:rPr>
          <w:rFonts w:ascii="Calibri" w:eastAsia="Times New Roman" w:hAnsi="Calibri" w:cs="Calibri"/>
          <w:sz w:val="24"/>
          <w:szCs w:val="24"/>
          <w:lang w:val="es-ES_tradnl" w:eastAsia="es-ES"/>
        </w:rPr>
        <w:t xml:space="preserve">Variable según el virus y modo de transmisión. Considerados en conjunto, oscila entre </w:t>
      </w:r>
      <w:smartTag w:uri="urn:schemas-microsoft-com:office:smarttags" w:element="metricconverter">
        <w:smartTagPr>
          <w:attr w:name="ProductID" w:val="2 a"/>
        </w:smartTagPr>
        <w:r w:rsidRPr="000A26E9">
          <w:rPr>
            <w:rFonts w:ascii="Calibri" w:eastAsia="Times New Roman" w:hAnsi="Calibri" w:cs="Calibri"/>
            <w:b/>
            <w:sz w:val="24"/>
            <w:szCs w:val="24"/>
            <w:lang w:val="es-ES_tradnl" w:eastAsia="es-ES"/>
          </w:rPr>
          <w:t>2 a</w:t>
        </w:r>
      </w:smartTag>
      <w:r w:rsidRPr="000A26E9">
        <w:rPr>
          <w:rFonts w:ascii="Calibri" w:eastAsia="Times New Roman" w:hAnsi="Calibri" w:cs="Calibri"/>
          <w:b/>
          <w:sz w:val="24"/>
          <w:szCs w:val="24"/>
          <w:lang w:val="es-ES_tradnl" w:eastAsia="es-ES"/>
        </w:rPr>
        <w:t xml:space="preserve"> 21 días.</w:t>
      </w:r>
      <w:r w:rsidRPr="000A26E9">
        <w:rPr>
          <w:rFonts w:ascii="Calibri" w:eastAsia="Times New Roman" w:hAnsi="Calibri" w:cs="Calibri"/>
          <w:sz w:val="24"/>
          <w:szCs w:val="24"/>
          <w:lang w:eastAsia="es-ES"/>
        </w:rPr>
        <w:t xml:space="preserve"> </w:t>
      </w:r>
      <w:r w:rsidRPr="000A26E9">
        <w:rPr>
          <w:rFonts w:ascii="Calibri" w:eastAsia="Times New Roman" w:hAnsi="Calibri" w:cs="Calibri"/>
          <w:color w:val="000000"/>
          <w:sz w:val="24"/>
          <w:szCs w:val="24"/>
          <w:lang w:eastAsia="es-ES"/>
        </w:rPr>
        <w:t>(Ver detalles en tabla del Anexo II)</w:t>
      </w:r>
    </w:p>
    <w:p w:rsidR="000A26E9" w:rsidRPr="000A26E9" w:rsidRDefault="000A26E9" w:rsidP="000A26E9">
      <w:pPr>
        <w:spacing w:line="240" w:lineRule="auto"/>
        <w:jc w:val="both"/>
        <w:rPr>
          <w:rFonts w:ascii="Calibri" w:eastAsia="Times New Roman" w:hAnsi="Calibri" w:cs="Calibri"/>
          <w:b/>
          <w:sz w:val="24"/>
          <w:szCs w:val="24"/>
          <w:lang w:eastAsia="es-ES"/>
        </w:rPr>
      </w:pPr>
    </w:p>
    <w:p w:rsidR="000A26E9" w:rsidRPr="000A26E9" w:rsidRDefault="000A26E9" w:rsidP="000A26E9">
      <w:pPr>
        <w:spacing w:line="240" w:lineRule="auto"/>
        <w:jc w:val="both"/>
        <w:rPr>
          <w:rFonts w:ascii="Calibri" w:eastAsia="Times New Roman" w:hAnsi="Calibri" w:cs="Calibri"/>
          <w:b/>
          <w:sz w:val="24"/>
          <w:szCs w:val="24"/>
          <w:lang w:eastAsia="es-ES"/>
        </w:rPr>
      </w:pPr>
      <w:r w:rsidRPr="000A26E9">
        <w:rPr>
          <w:rFonts w:ascii="Calibri" w:eastAsia="Times New Roman" w:hAnsi="Calibri" w:cs="Calibri"/>
          <w:b/>
          <w:sz w:val="24"/>
          <w:szCs w:val="24"/>
          <w:lang w:eastAsia="es-ES"/>
        </w:rPr>
        <w:t xml:space="preserve">Periodo de transmisibilidad </w:t>
      </w:r>
    </w:p>
    <w:p w:rsidR="000A26E9" w:rsidRPr="000A26E9" w:rsidRDefault="000A26E9" w:rsidP="000A26E9">
      <w:pPr>
        <w:spacing w:line="240" w:lineRule="auto"/>
        <w:jc w:val="both"/>
        <w:rPr>
          <w:rFonts w:ascii="Calibri" w:eastAsia="Times New Roman" w:hAnsi="Calibri" w:cs="Calibri"/>
          <w:b/>
          <w:sz w:val="24"/>
          <w:szCs w:val="24"/>
          <w:lang w:eastAsia="es-ES"/>
        </w:rPr>
      </w:pPr>
    </w:p>
    <w:p w:rsidR="000A26E9" w:rsidRPr="000A26E9" w:rsidRDefault="000A26E9" w:rsidP="000A26E9">
      <w:pPr>
        <w:spacing w:line="240" w:lineRule="auto"/>
        <w:jc w:val="both"/>
        <w:rPr>
          <w:rFonts w:ascii="Calibri" w:eastAsia="Times New Roman" w:hAnsi="Calibri" w:cs="Calibri"/>
          <w:sz w:val="24"/>
          <w:szCs w:val="24"/>
          <w:lang w:eastAsia="es-ES"/>
        </w:rPr>
      </w:pPr>
      <w:r w:rsidRPr="000A26E9">
        <w:rPr>
          <w:rFonts w:ascii="Calibri" w:eastAsia="Times New Roman" w:hAnsi="Calibri" w:cs="Calibri"/>
          <w:sz w:val="24"/>
          <w:szCs w:val="24"/>
          <w:lang w:eastAsia="es-ES"/>
        </w:rPr>
        <w:t>El periodo de transmisibilidad de los VFH transmisibles de persona a persona</w:t>
      </w:r>
      <w:r w:rsidRPr="000A26E9">
        <w:rPr>
          <w:rFonts w:ascii="Calibri" w:eastAsia="Times New Roman" w:hAnsi="Calibri" w:cs="Calibri"/>
          <w:b/>
          <w:sz w:val="24"/>
          <w:szCs w:val="24"/>
          <w:lang w:eastAsia="es-ES"/>
        </w:rPr>
        <w:t xml:space="preserve"> </w:t>
      </w:r>
      <w:r w:rsidRPr="000A26E9">
        <w:rPr>
          <w:rFonts w:ascii="Calibri" w:eastAsia="Times New Roman" w:hAnsi="Calibri" w:cs="Calibri"/>
          <w:sz w:val="24"/>
          <w:szCs w:val="24"/>
          <w:lang w:eastAsia="es-ES"/>
        </w:rPr>
        <w:t xml:space="preserve">comienza al inicio de síntomas, coincidiendo con la viremia, aumentando el riesgo de transmisión a medida que progresa la enfermedad. </w:t>
      </w:r>
    </w:p>
    <w:p w:rsidR="000A26E9" w:rsidRPr="000A26E9" w:rsidRDefault="000A26E9" w:rsidP="000A26E9">
      <w:pPr>
        <w:spacing w:line="240" w:lineRule="auto"/>
        <w:jc w:val="both"/>
        <w:rPr>
          <w:rFonts w:ascii="Calibri" w:eastAsia="Times New Roman" w:hAnsi="Calibri" w:cs="Calibri"/>
          <w:spacing w:val="-3"/>
          <w:sz w:val="24"/>
          <w:szCs w:val="24"/>
          <w:lang w:eastAsia="es-ES"/>
        </w:rPr>
      </w:pPr>
    </w:p>
    <w:p w:rsidR="000A26E9" w:rsidRPr="000A26E9" w:rsidRDefault="000A26E9" w:rsidP="000A26E9">
      <w:pPr>
        <w:spacing w:line="240" w:lineRule="auto"/>
        <w:jc w:val="both"/>
        <w:rPr>
          <w:rFonts w:ascii="Calibri" w:eastAsia="Times New Roman" w:hAnsi="Calibri" w:cs="Calibri"/>
          <w:spacing w:val="-3"/>
          <w:sz w:val="24"/>
          <w:szCs w:val="24"/>
          <w:lang w:eastAsia="es-ES"/>
        </w:rPr>
      </w:pPr>
      <w:r w:rsidRPr="000A26E9">
        <w:rPr>
          <w:rFonts w:ascii="Calibri" w:eastAsia="Times New Roman" w:hAnsi="Calibri" w:cs="Calibri"/>
          <w:sz w:val="24"/>
          <w:szCs w:val="24"/>
          <w:lang w:eastAsia="es-ES"/>
        </w:rPr>
        <w:t xml:space="preserve">No hay evidencias de transmisión de la enfermedad durante el periodo de incubación, en ausencia de fiebre u otros síntomas. </w:t>
      </w:r>
      <w:r w:rsidRPr="000A26E9">
        <w:rPr>
          <w:rFonts w:ascii="Calibri" w:eastAsia="Times New Roman" w:hAnsi="Calibri" w:cs="Calibri"/>
          <w:spacing w:val="-3"/>
          <w:sz w:val="24"/>
          <w:szCs w:val="24"/>
          <w:lang w:eastAsia="es-ES"/>
        </w:rPr>
        <w:t xml:space="preserve">Tampoco se ha documentado transmisión secundaria a contactos ocasionales (en transportes públicos o a otros contactos ocasionales no próximos), a partir de pacientes febriles sin otros síntomas. </w:t>
      </w:r>
    </w:p>
    <w:p w:rsidR="000A26E9" w:rsidRPr="000A26E9" w:rsidRDefault="000A26E9" w:rsidP="000A26E9">
      <w:pPr>
        <w:spacing w:line="240" w:lineRule="auto"/>
        <w:jc w:val="both"/>
        <w:rPr>
          <w:rFonts w:ascii="Calibri" w:eastAsia="Times New Roman" w:hAnsi="Calibri" w:cs="Calibri"/>
          <w:spacing w:val="-3"/>
          <w:sz w:val="24"/>
          <w:szCs w:val="24"/>
          <w:lang w:eastAsia="es-ES"/>
        </w:rPr>
      </w:pPr>
    </w:p>
    <w:p w:rsidR="000A26E9" w:rsidRPr="000A26E9" w:rsidRDefault="000A26E9" w:rsidP="000A26E9">
      <w:pPr>
        <w:spacing w:line="240" w:lineRule="auto"/>
        <w:jc w:val="both"/>
        <w:rPr>
          <w:rFonts w:ascii="Calibri" w:eastAsia="Times New Roman" w:hAnsi="Calibri" w:cs="Calibri"/>
          <w:sz w:val="24"/>
          <w:szCs w:val="24"/>
          <w:lang w:eastAsia="es-ES"/>
        </w:rPr>
      </w:pPr>
      <w:r w:rsidRPr="000A26E9">
        <w:rPr>
          <w:rFonts w:ascii="Calibri" w:eastAsia="Times New Roman" w:hAnsi="Calibri" w:cs="Calibri"/>
          <w:spacing w:val="-3"/>
          <w:sz w:val="24"/>
          <w:szCs w:val="24"/>
          <w:lang w:eastAsia="es-ES"/>
        </w:rPr>
        <w:t xml:space="preserve">Los </w:t>
      </w:r>
      <w:proofErr w:type="spellStart"/>
      <w:r w:rsidRPr="000A26E9">
        <w:rPr>
          <w:rFonts w:ascii="Calibri" w:eastAsia="Times New Roman" w:hAnsi="Calibri" w:cs="Calibri"/>
          <w:sz w:val="24"/>
          <w:szCs w:val="24"/>
          <w:lang w:eastAsia="es-ES"/>
        </w:rPr>
        <w:t>filovirus</w:t>
      </w:r>
      <w:proofErr w:type="spellEnd"/>
      <w:r w:rsidRPr="000A26E9">
        <w:rPr>
          <w:rFonts w:ascii="Calibri" w:eastAsia="Times New Roman" w:hAnsi="Calibri" w:cs="Calibri"/>
          <w:sz w:val="24"/>
          <w:szCs w:val="24"/>
          <w:lang w:eastAsia="es-ES"/>
        </w:rPr>
        <w:t xml:space="preserve"> y </w:t>
      </w:r>
      <w:proofErr w:type="spellStart"/>
      <w:r w:rsidRPr="000A26E9">
        <w:rPr>
          <w:rFonts w:ascii="Calibri" w:eastAsia="Times New Roman" w:hAnsi="Calibri" w:cs="Calibri"/>
          <w:sz w:val="24"/>
          <w:szCs w:val="24"/>
          <w:lang w:eastAsia="es-ES"/>
        </w:rPr>
        <w:t>arenavirus</w:t>
      </w:r>
      <w:proofErr w:type="spellEnd"/>
      <w:r w:rsidRPr="000A26E9">
        <w:rPr>
          <w:rFonts w:ascii="Calibri" w:eastAsia="Times New Roman" w:hAnsi="Calibri" w:cs="Calibri"/>
          <w:sz w:val="24"/>
          <w:szCs w:val="24"/>
          <w:lang w:eastAsia="es-ES"/>
        </w:rPr>
        <w:t xml:space="preserve"> se</w:t>
      </w:r>
      <w:r w:rsidRPr="000A26E9">
        <w:rPr>
          <w:rFonts w:ascii="Calibri" w:eastAsia="Times New Roman" w:hAnsi="Calibri" w:cs="Calibri"/>
          <w:spacing w:val="-3"/>
          <w:sz w:val="24"/>
          <w:szCs w:val="24"/>
          <w:lang w:eastAsia="es-ES"/>
        </w:rPr>
        <w:t xml:space="preserve"> han detectado en sangre, fluidos corporales, </w:t>
      </w:r>
      <w:proofErr w:type="spellStart"/>
      <w:r w:rsidRPr="000A26E9">
        <w:rPr>
          <w:rFonts w:ascii="Calibri" w:eastAsia="Times New Roman" w:hAnsi="Calibri" w:cs="Calibri"/>
          <w:spacing w:val="-3"/>
          <w:sz w:val="24"/>
          <w:szCs w:val="24"/>
          <w:lang w:eastAsia="es-ES"/>
        </w:rPr>
        <w:t>liquido</w:t>
      </w:r>
      <w:proofErr w:type="spellEnd"/>
      <w:r w:rsidRPr="000A26E9">
        <w:rPr>
          <w:rFonts w:ascii="Calibri" w:eastAsia="Times New Roman" w:hAnsi="Calibri" w:cs="Calibri"/>
          <w:spacing w:val="-3"/>
          <w:sz w:val="24"/>
          <w:szCs w:val="24"/>
          <w:lang w:eastAsia="es-ES"/>
        </w:rPr>
        <w:t xml:space="preserve"> seminal, exudado genital y orina </w:t>
      </w:r>
      <w:r w:rsidRPr="000A26E9">
        <w:rPr>
          <w:rFonts w:ascii="Calibri" w:eastAsia="Times New Roman" w:hAnsi="Calibri" w:cs="Calibri"/>
          <w:sz w:val="24"/>
          <w:szCs w:val="24"/>
          <w:lang w:eastAsia="es-ES"/>
        </w:rPr>
        <w:t xml:space="preserve">meses después de la recuperación clínica </w:t>
      </w:r>
      <w:r w:rsidRPr="000A26E9">
        <w:rPr>
          <w:rFonts w:ascii="Calibri" w:eastAsia="Times New Roman" w:hAnsi="Calibri" w:cs="Calibri"/>
          <w:spacing w:val="-3"/>
          <w:sz w:val="24"/>
          <w:szCs w:val="24"/>
          <w:lang w:eastAsia="es-ES"/>
        </w:rPr>
        <w:t>y se ha descrito su transmisión tardía (</w:t>
      </w:r>
      <w:proofErr w:type="spellStart"/>
      <w:r w:rsidRPr="000A26E9">
        <w:rPr>
          <w:rFonts w:ascii="Calibri" w:eastAsia="Times New Roman" w:hAnsi="Calibri" w:cs="Calibri"/>
          <w:spacing w:val="-3"/>
          <w:sz w:val="24"/>
          <w:szCs w:val="24"/>
          <w:lang w:eastAsia="es-ES"/>
        </w:rPr>
        <w:t>Marburg</w:t>
      </w:r>
      <w:proofErr w:type="spellEnd"/>
      <w:r w:rsidRPr="000A26E9">
        <w:rPr>
          <w:rFonts w:ascii="Calibri" w:eastAsia="Times New Roman" w:hAnsi="Calibri" w:cs="Calibri"/>
          <w:spacing w:val="-3"/>
          <w:sz w:val="24"/>
          <w:szCs w:val="24"/>
          <w:lang w:eastAsia="es-ES"/>
        </w:rPr>
        <w:t xml:space="preserve"> hasta 92 días, </w:t>
      </w:r>
      <w:proofErr w:type="spellStart"/>
      <w:r w:rsidRPr="000A26E9">
        <w:rPr>
          <w:rFonts w:ascii="Calibri" w:eastAsia="Times New Roman" w:hAnsi="Calibri" w:cs="Calibri"/>
          <w:spacing w:val="-3"/>
          <w:sz w:val="24"/>
          <w:szCs w:val="24"/>
          <w:lang w:eastAsia="es-ES"/>
        </w:rPr>
        <w:t>Ébola</w:t>
      </w:r>
      <w:proofErr w:type="spellEnd"/>
      <w:r w:rsidRPr="000A26E9">
        <w:rPr>
          <w:rFonts w:ascii="Calibri" w:eastAsia="Times New Roman" w:hAnsi="Calibri" w:cs="Calibri"/>
          <w:spacing w:val="-3"/>
          <w:sz w:val="24"/>
          <w:szCs w:val="24"/>
          <w:lang w:eastAsia="es-ES"/>
        </w:rPr>
        <w:t xml:space="preserve"> hasta 101 días), por lo que </w:t>
      </w:r>
      <w:r w:rsidRPr="000A26E9">
        <w:rPr>
          <w:rFonts w:ascii="Calibri" w:eastAsia="Times New Roman" w:hAnsi="Calibri" w:cs="Calibri"/>
          <w:sz w:val="24"/>
          <w:szCs w:val="24"/>
          <w:lang w:eastAsia="es-ES"/>
        </w:rPr>
        <w:t xml:space="preserve">los pacientes convalecientes de una FH por </w:t>
      </w:r>
      <w:proofErr w:type="spellStart"/>
      <w:r w:rsidRPr="000A26E9">
        <w:rPr>
          <w:rFonts w:ascii="Calibri" w:eastAsia="Times New Roman" w:hAnsi="Calibri" w:cs="Calibri"/>
          <w:sz w:val="24"/>
          <w:szCs w:val="24"/>
          <w:lang w:eastAsia="es-ES"/>
        </w:rPr>
        <w:t>filovirus</w:t>
      </w:r>
      <w:proofErr w:type="spellEnd"/>
      <w:r w:rsidRPr="000A26E9">
        <w:rPr>
          <w:rFonts w:ascii="Calibri" w:eastAsia="Times New Roman" w:hAnsi="Calibri" w:cs="Calibri"/>
          <w:sz w:val="24"/>
          <w:szCs w:val="24"/>
          <w:lang w:eastAsia="es-ES"/>
        </w:rPr>
        <w:t xml:space="preserve"> o </w:t>
      </w:r>
      <w:proofErr w:type="spellStart"/>
      <w:r w:rsidRPr="000A26E9">
        <w:rPr>
          <w:rFonts w:ascii="Calibri" w:eastAsia="Times New Roman" w:hAnsi="Calibri" w:cs="Calibri"/>
          <w:sz w:val="24"/>
          <w:szCs w:val="24"/>
          <w:lang w:eastAsia="es-ES"/>
        </w:rPr>
        <w:t>arenavirus</w:t>
      </w:r>
      <w:proofErr w:type="spellEnd"/>
      <w:r w:rsidRPr="000A26E9">
        <w:rPr>
          <w:rFonts w:ascii="Calibri" w:eastAsia="Times New Roman" w:hAnsi="Calibri" w:cs="Calibri"/>
          <w:sz w:val="24"/>
          <w:szCs w:val="24"/>
          <w:lang w:eastAsia="es-ES"/>
        </w:rPr>
        <w:t xml:space="preserve"> deben evitar relaciones sexuales durante 3 meses tras la recuperación clínica. </w:t>
      </w:r>
    </w:p>
    <w:p w:rsidR="000A26E9" w:rsidRPr="000A26E9" w:rsidRDefault="000A26E9" w:rsidP="000A26E9">
      <w:pPr>
        <w:spacing w:line="240" w:lineRule="auto"/>
        <w:jc w:val="both"/>
        <w:rPr>
          <w:rFonts w:ascii="Calibri" w:eastAsia="Times New Roman" w:hAnsi="Calibri" w:cs="Calibri"/>
          <w:sz w:val="24"/>
          <w:szCs w:val="24"/>
          <w:lang w:eastAsia="es-ES"/>
        </w:rPr>
      </w:pPr>
    </w:p>
    <w:p w:rsidR="000A26E9" w:rsidRPr="000A26E9" w:rsidRDefault="000A26E9" w:rsidP="000A26E9">
      <w:pPr>
        <w:spacing w:line="240" w:lineRule="auto"/>
        <w:jc w:val="both"/>
        <w:rPr>
          <w:rFonts w:ascii="Calibri" w:eastAsia="Times New Roman" w:hAnsi="Calibri" w:cs="Calibri"/>
          <w:sz w:val="24"/>
          <w:szCs w:val="24"/>
          <w:lang w:eastAsia="es-ES"/>
        </w:rPr>
      </w:pPr>
      <w:r w:rsidRPr="000A26E9">
        <w:rPr>
          <w:rFonts w:ascii="Calibri" w:eastAsia="Times New Roman" w:hAnsi="Calibri" w:cs="Calibri"/>
          <w:sz w:val="24"/>
          <w:szCs w:val="24"/>
          <w:lang w:eastAsia="es-ES"/>
        </w:rPr>
        <w:t>Estos virus pueden permanecer viables en cadáveres infectados durante un tiempo variable tras la defunción, permitiendo la transmisión post-mortem.</w:t>
      </w:r>
    </w:p>
    <w:p w:rsidR="000A26E9" w:rsidRPr="000A26E9" w:rsidRDefault="000A26E9" w:rsidP="000A26E9">
      <w:pPr>
        <w:spacing w:line="240" w:lineRule="auto"/>
        <w:jc w:val="both"/>
        <w:rPr>
          <w:rFonts w:ascii="Calibri" w:eastAsia="Times New Roman" w:hAnsi="Calibri" w:cs="Calibri"/>
          <w:sz w:val="24"/>
          <w:szCs w:val="24"/>
          <w:lang w:eastAsia="es-ES"/>
        </w:rPr>
      </w:pPr>
      <w:r w:rsidRPr="000A26E9">
        <w:rPr>
          <w:rFonts w:ascii="Calibri" w:eastAsia="Times New Roman" w:hAnsi="Calibri" w:cs="Calibri"/>
          <w:sz w:val="24"/>
          <w:szCs w:val="24"/>
          <w:lang w:eastAsia="es-ES"/>
        </w:rPr>
        <w:lastRenderedPageBreak/>
        <w:t xml:space="preserve">Las superficies contaminadas, objetos, ropa de cama, ropa del enfermo, pueden permanecer infectivos durante varios días. </w:t>
      </w:r>
    </w:p>
    <w:p w:rsidR="000A26E9" w:rsidRPr="000A26E9" w:rsidRDefault="000A26E9" w:rsidP="000A26E9">
      <w:pPr>
        <w:spacing w:line="240" w:lineRule="auto"/>
        <w:jc w:val="both"/>
        <w:rPr>
          <w:rFonts w:ascii="Calibri" w:eastAsia="Times New Roman" w:hAnsi="Calibri" w:cs="Calibri"/>
          <w:b/>
          <w:sz w:val="24"/>
          <w:szCs w:val="24"/>
          <w:lang w:eastAsia="es-ES"/>
        </w:rPr>
      </w:pPr>
    </w:p>
    <w:p w:rsidR="000A26E9" w:rsidRPr="000A26E9" w:rsidRDefault="000A26E9" w:rsidP="000A26E9">
      <w:pPr>
        <w:spacing w:line="240" w:lineRule="auto"/>
        <w:jc w:val="both"/>
        <w:rPr>
          <w:rFonts w:ascii="Calibri" w:eastAsia="Times New Roman" w:hAnsi="Calibri" w:cs="Calibri"/>
          <w:b/>
          <w:sz w:val="24"/>
          <w:szCs w:val="24"/>
          <w:lang w:eastAsia="es-ES"/>
        </w:rPr>
      </w:pPr>
      <w:r w:rsidRPr="000A26E9">
        <w:rPr>
          <w:rFonts w:ascii="Calibri" w:eastAsia="Times New Roman" w:hAnsi="Calibri" w:cs="Calibri"/>
          <w:b/>
          <w:sz w:val="24"/>
          <w:szCs w:val="24"/>
          <w:lang w:eastAsia="es-ES"/>
        </w:rPr>
        <w:t>Susceptibilidad</w:t>
      </w:r>
    </w:p>
    <w:p w:rsidR="000A26E9" w:rsidRPr="000A26E9" w:rsidRDefault="000A26E9" w:rsidP="000A26E9">
      <w:pPr>
        <w:spacing w:line="240" w:lineRule="auto"/>
        <w:jc w:val="both"/>
        <w:rPr>
          <w:rFonts w:ascii="Calibri" w:eastAsia="Times New Roman" w:hAnsi="Calibri" w:cs="Calibri"/>
          <w:sz w:val="24"/>
          <w:szCs w:val="24"/>
          <w:lang w:eastAsia="es-ES"/>
        </w:rPr>
      </w:pPr>
    </w:p>
    <w:p w:rsidR="000A26E9" w:rsidRPr="000A26E9" w:rsidRDefault="000A26E9" w:rsidP="000A26E9">
      <w:pPr>
        <w:spacing w:line="240" w:lineRule="auto"/>
        <w:jc w:val="both"/>
        <w:rPr>
          <w:rFonts w:ascii="Calibri" w:eastAsia="Times New Roman" w:hAnsi="Calibri" w:cs="Calibri"/>
          <w:sz w:val="24"/>
          <w:szCs w:val="24"/>
          <w:lang w:eastAsia="es-ES"/>
        </w:rPr>
      </w:pPr>
      <w:r w:rsidRPr="000A26E9">
        <w:rPr>
          <w:rFonts w:ascii="Calibri" w:eastAsia="Times New Roman" w:hAnsi="Calibri" w:cs="Calibri"/>
          <w:sz w:val="24"/>
          <w:szCs w:val="24"/>
          <w:lang w:eastAsia="es-ES"/>
        </w:rPr>
        <w:t xml:space="preserve">La susceptibilidad es universal, la respuesta inmune se observa tras </w:t>
      </w:r>
      <w:smartTag w:uri="urn:schemas-microsoft-com:office:smarttags" w:element="PersonName">
        <w:smartTagPr>
          <w:attr w:name="ProductID" w:val="la recuperaci￳n. La"/>
        </w:smartTagPr>
        <w:r w:rsidRPr="000A26E9">
          <w:rPr>
            <w:rFonts w:ascii="Calibri" w:eastAsia="Times New Roman" w:hAnsi="Calibri" w:cs="Calibri"/>
            <w:sz w:val="24"/>
            <w:szCs w:val="24"/>
            <w:lang w:eastAsia="es-ES"/>
          </w:rPr>
          <w:t>la recuperación. La</w:t>
        </w:r>
      </w:smartTag>
      <w:r w:rsidRPr="000A26E9">
        <w:rPr>
          <w:rFonts w:ascii="Calibri" w:eastAsia="Times New Roman" w:hAnsi="Calibri" w:cs="Calibri"/>
          <w:sz w:val="24"/>
          <w:szCs w:val="24"/>
          <w:lang w:eastAsia="es-ES"/>
        </w:rPr>
        <w:t xml:space="preserve"> inmunidad a largo plazo, aunque probable, no está suficientemente documentada.</w:t>
      </w:r>
    </w:p>
    <w:p w:rsidR="000A26E9" w:rsidRPr="000A26E9" w:rsidRDefault="000A26E9" w:rsidP="000A26E9">
      <w:pPr>
        <w:spacing w:line="240" w:lineRule="auto"/>
        <w:jc w:val="both"/>
        <w:rPr>
          <w:rFonts w:ascii="Calibri" w:eastAsia="Times New Roman" w:hAnsi="Calibri" w:cs="Calibri"/>
          <w:b/>
          <w:sz w:val="24"/>
          <w:szCs w:val="24"/>
          <w:lang w:val="es-ES_tradnl" w:eastAsia="es-ES"/>
        </w:rPr>
      </w:pPr>
    </w:p>
    <w:p w:rsidR="000A26E9" w:rsidRPr="000A26E9" w:rsidRDefault="000A26E9" w:rsidP="000A26E9">
      <w:pPr>
        <w:spacing w:line="240" w:lineRule="auto"/>
        <w:jc w:val="both"/>
        <w:rPr>
          <w:rFonts w:ascii="Calibri" w:eastAsia="Times New Roman" w:hAnsi="Calibri" w:cs="Calibri"/>
          <w:b/>
          <w:bCs/>
          <w:sz w:val="24"/>
          <w:szCs w:val="24"/>
          <w:lang w:eastAsia="es-ES"/>
        </w:rPr>
      </w:pPr>
      <w:r w:rsidRPr="000A26E9">
        <w:rPr>
          <w:rFonts w:ascii="Calibri" w:eastAsia="Times New Roman" w:hAnsi="Calibri" w:cs="Calibri"/>
          <w:b/>
          <w:bCs/>
          <w:sz w:val="24"/>
          <w:szCs w:val="24"/>
          <w:lang w:eastAsia="es-ES"/>
        </w:rPr>
        <w:t>VIGILANCIA DE LA ENFERMEDAD</w:t>
      </w:r>
    </w:p>
    <w:p w:rsidR="000A26E9" w:rsidRPr="000A26E9" w:rsidRDefault="000A26E9" w:rsidP="000A26E9">
      <w:pPr>
        <w:spacing w:line="240" w:lineRule="auto"/>
        <w:jc w:val="both"/>
        <w:rPr>
          <w:rFonts w:ascii="Calibri" w:eastAsia="Times New Roman" w:hAnsi="Calibri" w:cs="Calibri"/>
          <w:b/>
          <w:sz w:val="24"/>
          <w:szCs w:val="24"/>
          <w:lang w:eastAsia="es-ES"/>
        </w:rPr>
      </w:pPr>
    </w:p>
    <w:p w:rsidR="000A26E9" w:rsidRPr="000A26E9" w:rsidRDefault="000A26E9" w:rsidP="000A26E9">
      <w:pPr>
        <w:spacing w:line="240" w:lineRule="auto"/>
        <w:jc w:val="both"/>
        <w:rPr>
          <w:rFonts w:ascii="Calibri" w:eastAsia="Times New Roman" w:hAnsi="Calibri" w:cs="Calibri"/>
          <w:b/>
          <w:sz w:val="24"/>
          <w:szCs w:val="24"/>
          <w:lang w:eastAsia="es-ES"/>
        </w:rPr>
      </w:pPr>
      <w:r w:rsidRPr="000A26E9">
        <w:rPr>
          <w:rFonts w:ascii="Calibri" w:eastAsia="Times New Roman" w:hAnsi="Calibri" w:cs="Calibri"/>
          <w:b/>
          <w:sz w:val="24"/>
          <w:szCs w:val="24"/>
          <w:lang w:eastAsia="es-ES"/>
        </w:rPr>
        <w:t>Objetivo</w:t>
      </w:r>
    </w:p>
    <w:p w:rsidR="000A26E9" w:rsidRPr="000A26E9" w:rsidRDefault="000A26E9" w:rsidP="000A26E9">
      <w:pPr>
        <w:spacing w:line="240" w:lineRule="auto"/>
        <w:jc w:val="both"/>
        <w:rPr>
          <w:rFonts w:ascii="Calibri" w:eastAsia="Times New Roman" w:hAnsi="Calibri" w:cs="Calibri"/>
          <w:b/>
          <w:sz w:val="24"/>
          <w:szCs w:val="24"/>
          <w:lang w:eastAsia="es-ES"/>
        </w:rPr>
      </w:pPr>
    </w:p>
    <w:p w:rsidR="000A26E9" w:rsidRPr="000A26E9" w:rsidRDefault="000A26E9" w:rsidP="00A20614">
      <w:pPr>
        <w:numPr>
          <w:ilvl w:val="0"/>
          <w:numId w:val="11"/>
        </w:numPr>
        <w:spacing w:line="240" w:lineRule="auto"/>
        <w:jc w:val="both"/>
        <w:rPr>
          <w:rFonts w:ascii="Calibri" w:eastAsia="Times New Roman" w:hAnsi="Calibri" w:cs="Calibri"/>
          <w:b/>
          <w:sz w:val="24"/>
          <w:szCs w:val="24"/>
          <w:lang w:eastAsia="es-ES"/>
        </w:rPr>
      </w:pPr>
      <w:r w:rsidRPr="000A26E9">
        <w:rPr>
          <w:rFonts w:ascii="Calibri" w:eastAsia="Times New Roman" w:hAnsi="Calibri" w:cs="Calibri"/>
          <w:spacing w:val="-3"/>
          <w:sz w:val="24"/>
          <w:szCs w:val="24"/>
          <w:lang w:eastAsia="es-ES"/>
        </w:rPr>
        <w:t>Detectar precozmente la presencia de un posible caso de FHV para adoptar de manera inmediata las medidas de control adecuadas para evitar la aparición de casos secundarios.</w:t>
      </w:r>
    </w:p>
    <w:p w:rsidR="000A26E9" w:rsidRPr="000A26E9" w:rsidRDefault="000A26E9" w:rsidP="000A26E9">
      <w:pPr>
        <w:spacing w:line="240" w:lineRule="auto"/>
        <w:jc w:val="both"/>
        <w:rPr>
          <w:rFonts w:ascii="Calibri" w:eastAsia="Times New Roman" w:hAnsi="Calibri" w:cs="Calibri"/>
          <w:b/>
          <w:spacing w:val="-3"/>
          <w:sz w:val="24"/>
          <w:szCs w:val="24"/>
          <w:lang w:eastAsia="es-ES"/>
        </w:rPr>
      </w:pPr>
    </w:p>
    <w:p w:rsidR="000A26E9" w:rsidRPr="000A26E9" w:rsidRDefault="000A26E9" w:rsidP="000A26E9">
      <w:pPr>
        <w:spacing w:line="240" w:lineRule="auto"/>
        <w:jc w:val="both"/>
        <w:rPr>
          <w:rFonts w:ascii="Calibri" w:eastAsia="Times New Roman" w:hAnsi="Calibri" w:cs="Calibri"/>
          <w:b/>
          <w:spacing w:val="-3"/>
          <w:sz w:val="24"/>
          <w:szCs w:val="24"/>
          <w:lang w:eastAsia="es-ES"/>
        </w:rPr>
      </w:pPr>
      <w:r w:rsidRPr="000A26E9">
        <w:rPr>
          <w:rFonts w:ascii="Calibri" w:eastAsia="Times New Roman" w:hAnsi="Calibri" w:cs="Calibri"/>
          <w:b/>
          <w:spacing w:val="-3"/>
          <w:sz w:val="24"/>
          <w:szCs w:val="24"/>
          <w:lang w:eastAsia="es-ES"/>
        </w:rPr>
        <w:t xml:space="preserve">Definición de caso </w:t>
      </w:r>
    </w:p>
    <w:p w:rsidR="000A26E9" w:rsidRPr="000A26E9" w:rsidRDefault="000A26E9" w:rsidP="000A26E9">
      <w:pPr>
        <w:spacing w:line="240" w:lineRule="auto"/>
        <w:jc w:val="both"/>
        <w:rPr>
          <w:rFonts w:ascii="Calibri" w:eastAsia="Times New Roman" w:hAnsi="Calibri" w:cs="Calibri"/>
          <w:bCs/>
          <w:sz w:val="24"/>
          <w:szCs w:val="24"/>
          <w:u w:val="single"/>
          <w:lang w:eastAsia="es-ES"/>
        </w:rPr>
      </w:pPr>
    </w:p>
    <w:p w:rsidR="000A26E9" w:rsidRPr="000A26E9" w:rsidRDefault="000A26E9" w:rsidP="000A26E9">
      <w:pPr>
        <w:spacing w:line="240" w:lineRule="auto"/>
        <w:jc w:val="both"/>
        <w:rPr>
          <w:rFonts w:ascii="Calibri" w:eastAsia="Times New Roman" w:hAnsi="Calibri" w:cs="Calibri"/>
          <w:bCs/>
          <w:sz w:val="24"/>
          <w:szCs w:val="24"/>
          <w:u w:val="single"/>
          <w:lang w:eastAsia="es-ES"/>
        </w:rPr>
      </w:pPr>
      <w:r w:rsidRPr="000A26E9">
        <w:rPr>
          <w:rFonts w:ascii="Calibri" w:eastAsia="Times New Roman" w:hAnsi="Calibri" w:cs="Calibri"/>
          <w:bCs/>
          <w:sz w:val="24"/>
          <w:szCs w:val="24"/>
          <w:u w:val="single"/>
          <w:lang w:eastAsia="es-ES"/>
        </w:rPr>
        <w:t>Criterio clínico</w:t>
      </w:r>
    </w:p>
    <w:p w:rsidR="000A26E9" w:rsidRPr="000A26E9" w:rsidRDefault="000A26E9" w:rsidP="000A26E9">
      <w:pPr>
        <w:spacing w:line="240" w:lineRule="auto"/>
        <w:jc w:val="both"/>
        <w:rPr>
          <w:rFonts w:ascii="Calibri" w:eastAsia="Times New Roman" w:hAnsi="Calibri" w:cs="Calibri"/>
          <w:sz w:val="24"/>
          <w:szCs w:val="24"/>
          <w:lang w:eastAsia="es-ES"/>
        </w:rPr>
      </w:pPr>
      <w:r w:rsidRPr="000A26E9">
        <w:rPr>
          <w:rFonts w:ascii="Calibri" w:eastAsia="Times New Roman" w:hAnsi="Calibri" w:cs="Calibri"/>
          <w:sz w:val="24"/>
          <w:szCs w:val="24"/>
          <w:lang w:eastAsia="es-ES"/>
        </w:rPr>
        <w:t xml:space="preserve">Paciente que presenta </w:t>
      </w:r>
      <w:r w:rsidRPr="000A26E9">
        <w:rPr>
          <w:rFonts w:ascii="Calibri" w:eastAsia="Times New Roman" w:hAnsi="Calibri" w:cs="Calibri"/>
          <w:b/>
          <w:sz w:val="24"/>
          <w:szCs w:val="24"/>
          <w:lang w:eastAsia="es-ES"/>
        </w:rPr>
        <w:t>las 2 siguientes</w:t>
      </w:r>
      <w:r w:rsidRPr="000A26E9">
        <w:rPr>
          <w:rFonts w:ascii="Calibri" w:eastAsia="Times New Roman" w:hAnsi="Calibri" w:cs="Calibri"/>
          <w:sz w:val="24"/>
          <w:szCs w:val="24"/>
          <w:lang w:eastAsia="es-ES"/>
        </w:rPr>
        <w:t xml:space="preserve"> condiciones:</w:t>
      </w:r>
    </w:p>
    <w:p w:rsidR="000A26E9" w:rsidRPr="000A26E9" w:rsidRDefault="000A26E9" w:rsidP="000A26E9">
      <w:pPr>
        <w:spacing w:line="240" w:lineRule="auto"/>
        <w:jc w:val="both"/>
        <w:rPr>
          <w:rFonts w:ascii="Calibri" w:eastAsia="Times New Roman" w:hAnsi="Calibri" w:cs="Calibri"/>
          <w:sz w:val="24"/>
          <w:szCs w:val="24"/>
          <w:lang w:eastAsia="es-ES"/>
        </w:rPr>
      </w:pPr>
    </w:p>
    <w:p w:rsidR="000A26E9" w:rsidRPr="000A26E9" w:rsidRDefault="000A26E9" w:rsidP="00A20614">
      <w:pPr>
        <w:numPr>
          <w:ilvl w:val="0"/>
          <w:numId w:val="12"/>
        </w:numPr>
        <w:spacing w:line="240" w:lineRule="auto"/>
        <w:jc w:val="both"/>
        <w:rPr>
          <w:rFonts w:ascii="Calibri" w:eastAsia="Times New Roman" w:hAnsi="Calibri" w:cs="Calibri"/>
          <w:color w:val="000000"/>
          <w:sz w:val="24"/>
          <w:szCs w:val="24"/>
          <w:lang w:eastAsia="es-ES"/>
        </w:rPr>
      </w:pPr>
      <w:r w:rsidRPr="000A26E9">
        <w:rPr>
          <w:rFonts w:ascii="Calibri" w:eastAsia="Times New Roman" w:hAnsi="Calibri" w:cs="Calibri"/>
          <w:color w:val="000000"/>
          <w:sz w:val="24"/>
          <w:szCs w:val="24"/>
          <w:lang w:eastAsia="es-ES"/>
        </w:rPr>
        <w:t>Fiebre elevada</w:t>
      </w:r>
      <w:r w:rsidRPr="000A26E9">
        <w:rPr>
          <w:rFonts w:ascii="Calibri" w:eastAsia="Times New Roman" w:hAnsi="Calibri" w:cs="Calibri"/>
          <w:b/>
          <w:color w:val="000000"/>
          <w:sz w:val="24"/>
          <w:szCs w:val="24"/>
          <w:lang w:eastAsia="es-ES"/>
        </w:rPr>
        <w:t xml:space="preserve"> </w:t>
      </w:r>
      <w:r w:rsidRPr="000A26E9">
        <w:rPr>
          <w:rFonts w:ascii="Calibri" w:eastAsia="Times New Roman" w:hAnsi="Calibri" w:cs="Calibri"/>
          <w:color w:val="000000"/>
          <w:sz w:val="24"/>
          <w:szCs w:val="24"/>
          <w:lang w:eastAsia="es-ES"/>
        </w:rPr>
        <w:t>(&gt;</w:t>
      </w:r>
      <w:smartTag w:uri="urn:schemas-microsoft-com:office:smarttags" w:element="metricconverter">
        <w:smartTagPr>
          <w:attr w:name="ProductID" w:val="38,3ﾺC"/>
        </w:smartTagPr>
        <w:r w:rsidRPr="000A26E9">
          <w:rPr>
            <w:rFonts w:ascii="Calibri" w:eastAsia="Times New Roman" w:hAnsi="Calibri" w:cs="Calibri"/>
            <w:color w:val="000000"/>
            <w:sz w:val="24"/>
            <w:szCs w:val="24"/>
            <w:lang w:eastAsia="es-ES"/>
          </w:rPr>
          <w:t>38,3ºC</w:t>
        </w:r>
      </w:smartTag>
      <w:r w:rsidRPr="000A26E9">
        <w:rPr>
          <w:rFonts w:ascii="Calibri" w:eastAsia="Times New Roman" w:hAnsi="Calibri" w:cs="Calibri"/>
          <w:color w:val="000000"/>
          <w:sz w:val="24"/>
          <w:szCs w:val="24"/>
          <w:lang w:eastAsia="es-ES"/>
        </w:rPr>
        <w:t>) (de menos de 3 semanas de duración) y</w:t>
      </w:r>
    </w:p>
    <w:p w:rsidR="000A26E9" w:rsidRPr="000A26E9" w:rsidRDefault="000A26E9" w:rsidP="00A20614">
      <w:pPr>
        <w:numPr>
          <w:ilvl w:val="0"/>
          <w:numId w:val="12"/>
        </w:numPr>
        <w:spacing w:line="240" w:lineRule="auto"/>
        <w:jc w:val="both"/>
        <w:rPr>
          <w:rFonts w:ascii="Calibri" w:eastAsia="Times New Roman" w:hAnsi="Calibri" w:cs="Calibri"/>
          <w:color w:val="000000"/>
          <w:sz w:val="24"/>
          <w:szCs w:val="24"/>
          <w:lang w:eastAsia="es-ES"/>
        </w:rPr>
      </w:pPr>
      <w:r w:rsidRPr="000A26E9">
        <w:rPr>
          <w:rFonts w:ascii="Calibri" w:eastAsia="Times New Roman" w:hAnsi="Calibri" w:cs="Calibri"/>
          <w:color w:val="000000"/>
          <w:sz w:val="24"/>
          <w:szCs w:val="24"/>
          <w:lang w:eastAsia="es-ES"/>
        </w:rPr>
        <w:t>Al menos 2 manifestaciones hemorrágicas</w:t>
      </w:r>
      <w:r w:rsidRPr="000A26E9">
        <w:rPr>
          <w:rFonts w:ascii="Calibri" w:eastAsia="Times New Roman" w:hAnsi="Calibri" w:cs="Calibri"/>
          <w:b/>
          <w:color w:val="000000"/>
          <w:sz w:val="24"/>
          <w:szCs w:val="24"/>
          <w:lang w:eastAsia="es-ES"/>
        </w:rPr>
        <w:t xml:space="preserve"> </w:t>
      </w:r>
      <w:r w:rsidRPr="000A26E9">
        <w:rPr>
          <w:rFonts w:ascii="Calibri" w:eastAsia="Times New Roman" w:hAnsi="Calibri" w:cs="Calibri"/>
          <w:color w:val="000000"/>
          <w:sz w:val="24"/>
          <w:szCs w:val="24"/>
          <w:lang w:eastAsia="es-ES"/>
        </w:rPr>
        <w:t>(</w:t>
      </w:r>
      <w:proofErr w:type="spellStart"/>
      <w:r w:rsidRPr="000A26E9">
        <w:rPr>
          <w:rFonts w:ascii="Calibri" w:eastAsia="Times New Roman" w:hAnsi="Calibri" w:cs="Calibri"/>
          <w:color w:val="000000"/>
          <w:sz w:val="24"/>
          <w:szCs w:val="24"/>
          <w:lang w:eastAsia="es-ES"/>
        </w:rPr>
        <w:t>rash</w:t>
      </w:r>
      <w:proofErr w:type="spellEnd"/>
      <w:r w:rsidRPr="000A26E9">
        <w:rPr>
          <w:rFonts w:ascii="Calibri" w:eastAsia="Times New Roman" w:hAnsi="Calibri" w:cs="Calibri"/>
          <w:color w:val="000000"/>
          <w:sz w:val="24"/>
          <w:szCs w:val="24"/>
          <w:lang w:eastAsia="es-ES"/>
        </w:rPr>
        <w:t xml:space="preserve"> </w:t>
      </w:r>
      <w:proofErr w:type="spellStart"/>
      <w:r w:rsidRPr="000A26E9">
        <w:rPr>
          <w:rFonts w:ascii="Calibri" w:eastAsia="Times New Roman" w:hAnsi="Calibri" w:cs="Calibri"/>
          <w:color w:val="000000"/>
          <w:sz w:val="24"/>
          <w:szCs w:val="24"/>
          <w:lang w:eastAsia="es-ES"/>
        </w:rPr>
        <w:t>purpúrico</w:t>
      </w:r>
      <w:proofErr w:type="spellEnd"/>
      <w:r w:rsidRPr="000A26E9">
        <w:rPr>
          <w:rFonts w:ascii="Calibri" w:eastAsia="Times New Roman" w:hAnsi="Calibri" w:cs="Calibri"/>
          <w:color w:val="000000"/>
          <w:sz w:val="24"/>
          <w:szCs w:val="24"/>
          <w:lang w:eastAsia="es-ES"/>
        </w:rPr>
        <w:t xml:space="preserve"> o hemorrágico, petequias, epistaxis, hemoptisis, hematemesis, melenas o cualquier otra evidencia de sangrado, externo o interno), </w:t>
      </w:r>
      <w:r w:rsidRPr="000A26E9">
        <w:rPr>
          <w:rFonts w:ascii="Calibri" w:eastAsia="Times New Roman" w:hAnsi="Calibri" w:cs="Calibri"/>
          <w:sz w:val="24"/>
          <w:szCs w:val="24"/>
          <w:lang w:eastAsia="es-ES"/>
        </w:rPr>
        <w:t>una vez descartada cualquier causa predisponente a diátesis hemorrágica</w:t>
      </w:r>
    </w:p>
    <w:p w:rsidR="000A26E9" w:rsidRPr="000A26E9" w:rsidRDefault="000A26E9" w:rsidP="000A26E9">
      <w:pPr>
        <w:spacing w:line="240" w:lineRule="auto"/>
        <w:jc w:val="both"/>
        <w:rPr>
          <w:rFonts w:ascii="Calibri" w:eastAsia="Times New Roman" w:hAnsi="Calibri" w:cs="Calibri"/>
          <w:b/>
          <w:bCs/>
          <w:sz w:val="24"/>
          <w:szCs w:val="24"/>
          <w:lang w:eastAsia="es-ES"/>
        </w:rPr>
      </w:pPr>
    </w:p>
    <w:p w:rsidR="000A26E9" w:rsidRPr="000A26E9" w:rsidRDefault="000A26E9" w:rsidP="000A26E9">
      <w:pPr>
        <w:spacing w:line="240" w:lineRule="auto"/>
        <w:jc w:val="both"/>
        <w:rPr>
          <w:rFonts w:ascii="Calibri" w:eastAsia="Times New Roman" w:hAnsi="Calibri" w:cs="Calibri"/>
          <w:spacing w:val="-3"/>
          <w:sz w:val="24"/>
          <w:szCs w:val="24"/>
          <w:u w:val="single"/>
          <w:lang w:eastAsia="es-ES"/>
        </w:rPr>
      </w:pPr>
      <w:r w:rsidRPr="000A26E9">
        <w:rPr>
          <w:rFonts w:ascii="Calibri" w:eastAsia="Times New Roman" w:hAnsi="Calibri" w:cs="Calibri"/>
          <w:spacing w:val="-3"/>
          <w:sz w:val="24"/>
          <w:szCs w:val="24"/>
          <w:u w:val="single"/>
          <w:lang w:eastAsia="es-ES"/>
        </w:rPr>
        <w:t>Criterio de laboratorio</w:t>
      </w:r>
    </w:p>
    <w:p w:rsidR="000A26E9" w:rsidRPr="000A26E9" w:rsidRDefault="000A26E9" w:rsidP="000A26E9">
      <w:pPr>
        <w:spacing w:line="240" w:lineRule="auto"/>
        <w:jc w:val="both"/>
        <w:rPr>
          <w:rFonts w:ascii="Calibri" w:eastAsia="Times New Roman" w:hAnsi="Calibri" w:cs="Calibri"/>
          <w:sz w:val="24"/>
          <w:szCs w:val="24"/>
          <w:lang w:eastAsia="es-ES"/>
        </w:rPr>
      </w:pPr>
      <w:r w:rsidRPr="000A26E9">
        <w:rPr>
          <w:rFonts w:ascii="Calibri" w:eastAsia="Times New Roman" w:hAnsi="Calibri" w:cs="Calibri"/>
          <w:sz w:val="24"/>
          <w:szCs w:val="24"/>
          <w:lang w:eastAsia="es-ES"/>
        </w:rPr>
        <w:t>Al menos uno de los siguientes:</w:t>
      </w:r>
    </w:p>
    <w:p w:rsidR="000A26E9" w:rsidRPr="000A26E9" w:rsidRDefault="000A26E9" w:rsidP="00A20614">
      <w:pPr>
        <w:numPr>
          <w:ilvl w:val="0"/>
          <w:numId w:val="13"/>
        </w:numPr>
        <w:spacing w:line="240" w:lineRule="auto"/>
        <w:jc w:val="both"/>
        <w:rPr>
          <w:rFonts w:ascii="Calibri" w:eastAsia="Times New Roman" w:hAnsi="Calibri" w:cs="Calibri"/>
          <w:sz w:val="24"/>
          <w:szCs w:val="24"/>
          <w:lang w:eastAsia="es-ES"/>
        </w:rPr>
      </w:pPr>
      <w:r w:rsidRPr="000A26E9">
        <w:rPr>
          <w:rFonts w:ascii="Calibri" w:eastAsia="Times New Roman" w:hAnsi="Calibri" w:cs="Calibri"/>
          <w:sz w:val="24"/>
          <w:szCs w:val="24"/>
          <w:lang w:eastAsia="es-ES"/>
        </w:rPr>
        <w:t>Aislamiento y caracterización de un virus de FH en muestra clínica.</w:t>
      </w:r>
    </w:p>
    <w:p w:rsidR="000A26E9" w:rsidRPr="000A26E9" w:rsidRDefault="000A26E9" w:rsidP="00A20614">
      <w:pPr>
        <w:numPr>
          <w:ilvl w:val="0"/>
          <w:numId w:val="13"/>
        </w:numPr>
        <w:spacing w:line="240" w:lineRule="auto"/>
        <w:jc w:val="both"/>
        <w:rPr>
          <w:rFonts w:ascii="Calibri" w:eastAsia="Times New Roman" w:hAnsi="Calibri" w:cs="Calibri"/>
          <w:color w:val="888888"/>
          <w:sz w:val="24"/>
          <w:szCs w:val="24"/>
          <w:lang w:eastAsia="es-ES"/>
        </w:rPr>
      </w:pPr>
      <w:r w:rsidRPr="000A26E9">
        <w:rPr>
          <w:rFonts w:ascii="Calibri" w:eastAsia="Times New Roman" w:hAnsi="Calibri" w:cs="Calibri"/>
          <w:sz w:val="24"/>
          <w:szCs w:val="24"/>
          <w:lang w:eastAsia="es-ES"/>
        </w:rPr>
        <w:t xml:space="preserve">Detección de secuencias de ácido nucleico viral en muestra clínica y </w:t>
      </w:r>
      <w:proofErr w:type="spellStart"/>
      <w:r w:rsidRPr="000A26E9">
        <w:rPr>
          <w:rFonts w:ascii="Calibri" w:eastAsia="Times New Roman" w:hAnsi="Calibri" w:cs="Calibri"/>
          <w:sz w:val="24"/>
          <w:szCs w:val="24"/>
          <w:lang w:eastAsia="es-ES"/>
        </w:rPr>
        <w:t>genotipado</w:t>
      </w:r>
      <w:proofErr w:type="spellEnd"/>
      <w:r w:rsidRPr="000A26E9">
        <w:rPr>
          <w:rFonts w:ascii="Calibri" w:eastAsia="Times New Roman" w:hAnsi="Calibri" w:cs="Calibri"/>
          <w:sz w:val="24"/>
          <w:szCs w:val="24"/>
          <w:lang w:eastAsia="es-ES"/>
        </w:rPr>
        <w:t xml:space="preserve">. Detección de anticuerpos específicos, </w:t>
      </w:r>
      <w:proofErr w:type="spellStart"/>
      <w:r w:rsidRPr="000A26E9">
        <w:rPr>
          <w:rFonts w:ascii="Calibri" w:eastAsia="Times New Roman" w:hAnsi="Calibri" w:cs="Calibri"/>
          <w:sz w:val="24"/>
          <w:szCs w:val="24"/>
          <w:lang w:eastAsia="es-ES"/>
        </w:rPr>
        <w:t>IgM</w:t>
      </w:r>
      <w:proofErr w:type="spellEnd"/>
      <w:r w:rsidRPr="000A26E9">
        <w:rPr>
          <w:rFonts w:ascii="Calibri" w:eastAsia="Times New Roman" w:hAnsi="Calibri" w:cs="Calibri"/>
          <w:sz w:val="24"/>
          <w:szCs w:val="24"/>
          <w:lang w:eastAsia="es-ES"/>
        </w:rPr>
        <w:t xml:space="preserve"> o seroconversión </w:t>
      </w:r>
      <w:proofErr w:type="spellStart"/>
      <w:r w:rsidRPr="000A26E9">
        <w:rPr>
          <w:rFonts w:ascii="Calibri" w:eastAsia="Times New Roman" w:hAnsi="Calibri" w:cs="Calibri"/>
          <w:sz w:val="24"/>
          <w:szCs w:val="24"/>
          <w:lang w:eastAsia="es-ES"/>
        </w:rPr>
        <w:t>IgG</w:t>
      </w:r>
      <w:proofErr w:type="spellEnd"/>
      <w:r w:rsidRPr="000A26E9">
        <w:rPr>
          <w:rFonts w:ascii="Calibri" w:eastAsia="Times New Roman" w:hAnsi="Calibri" w:cs="Calibri"/>
          <w:sz w:val="24"/>
          <w:szCs w:val="24"/>
          <w:lang w:eastAsia="es-ES"/>
        </w:rPr>
        <w:t xml:space="preserve">. </w:t>
      </w:r>
    </w:p>
    <w:p w:rsidR="000A26E9" w:rsidRPr="000A26E9" w:rsidRDefault="000A26E9" w:rsidP="00A20614">
      <w:pPr>
        <w:numPr>
          <w:ilvl w:val="0"/>
          <w:numId w:val="13"/>
        </w:numPr>
        <w:spacing w:line="240" w:lineRule="auto"/>
        <w:jc w:val="both"/>
        <w:rPr>
          <w:rFonts w:ascii="Calibri" w:eastAsia="Times New Roman" w:hAnsi="Calibri" w:cs="Calibri"/>
          <w:color w:val="888888"/>
          <w:sz w:val="24"/>
          <w:szCs w:val="24"/>
          <w:lang w:eastAsia="es-ES"/>
        </w:rPr>
      </w:pPr>
      <w:r w:rsidRPr="000A26E9">
        <w:rPr>
          <w:rFonts w:ascii="Calibri" w:eastAsia="Times New Roman" w:hAnsi="Calibri" w:cs="Calibri"/>
          <w:sz w:val="24"/>
          <w:szCs w:val="24"/>
          <w:lang w:eastAsia="es-ES"/>
        </w:rPr>
        <w:t xml:space="preserve">Detección de </w:t>
      </w:r>
      <w:r w:rsidRPr="000A26E9">
        <w:rPr>
          <w:rFonts w:ascii="Calibri" w:eastAsia="Times New Roman" w:hAnsi="Calibri" w:cs="Calibri"/>
          <w:color w:val="000000"/>
          <w:sz w:val="24"/>
          <w:szCs w:val="24"/>
          <w:lang w:eastAsia="es-ES"/>
        </w:rPr>
        <w:t xml:space="preserve">antígenos virales por ELISA </w:t>
      </w:r>
      <w:r w:rsidRPr="000A26E9">
        <w:rPr>
          <w:rFonts w:ascii="Calibri" w:eastAsia="Times New Roman" w:hAnsi="Calibri" w:cs="Calibri"/>
          <w:sz w:val="24"/>
          <w:szCs w:val="24"/>
          <w:lang w:eastAsia="es-ES"/>
        </w:rPr>
        <w:t xml:space="preserve">(muestras: sangre o tejidos) o por </w:t>
      </w:r>
      <w:proofErr w:type="spellStart"/>
      <w:r w:rsidRPr="000A26E9">
        <w:rPr>
          <w:rFonts w:ascii="Calibri" w:eastAsia="Times New Roman" w:hAnsi="Calibri" w:cs="Calibri"/>
          <w:color w:val="000000"/>
          <w:sz w:val="24"/>
          <w:szCs w:val="24"/>
          <w:lang w:eastAsia="es-ES"/>
        </w:rPr>
        <w:t>inmunohistoquímica</w:t>
      </w:r>
      <w:proofErr w:type="spellEnd"/>
      <w:r w:rsidRPr="000A26E9">
        <w:rPr>
          <w:rFonts w:ascii="Calibri" w:eastAsia="Times New Roman" w:hAnsi="Calibri" w:cs="Calibri"/>
          <w:color w:val="000000"/>
          <w:sz w:val="24"/>
          <w:szCs w:val="24"/>
          <w:lang w:eastAsia="es-ES"/>
        </w:rPr>
        <w:t xml:space="preserve"> (en tejidos)</w:t>
      </w:r>
    </w:p>
    <w:p w:rsidR="000A26E9" w:rsidRPr="000A26E9" w:rsidRDefault="000A26E9" w:rsidP="000A26E9">
      <w:pPr>
        <w:spacing w:line="240" w:lineRule="auto"/>
        <w:jc w:val="both"/>
        <w:rPr>
          <w:rFonts w:ascii="Calibri" w:eastAsia="Times New Roman" w:hAnsi="Calibri" w:cs="Calibri"/>
          <w:color w:val="000000"/>
          <w:sz w:val="24"/>
          <w:szCs w:val="24"/>
          <w:lang w:eastAsia="es-ES"/>
        </w:rPr>
      </w:pPr>
    </w:p>
    <w:p w:rsidR="000A26E9" w:rsidRPr="000A26E9" w:rsidRDefault="000A26E9" w:rsidP="000A26E9">
      <w:pPr>
        <w:spacing w:line="240" w:lineRule="auto"/>
        <w:jc w:val="both"/>
        <w:rPr>
          <w:rFonts w:ascii="Calibri" w:eastAsia="Times New Roman" w:hAnsi="Calibri" w:cs="Calibri"/>
          <w:color w:val="888888"/>
          <w:sz w:val="24"/>
          <w:szCs w:val="24"/>
          <w:lang w:eastAsia="es-ES"/>
        </w:rPr>
      </w:pPr>
      <w:r w:rsidRPr="000A26E9">
        <w:rPr>
          <w:rFonts w:ascii="Calibri" w:eastAsia="Times New Roman" w:hAnsi="Calibri" w:cs="Calibri"/>
          <w:color w:val="000000"/>
          <w:sz w:val="24"/>
          <w:szCs w:val="24"/>
          <w:lang w:eastAsia="es-ES"/>
        </w:rPr>
        <w:t>Técnicas diagnósticas de elección:</w:t>
      </w:r>
    </w:p>
    <w:p w:rsidR="000A26E9" w:rsidRPr="000A26E9" w:rsidRDefault="000A26E9" w:rsidP="00A20614">
      <w:pPr>
        <w:numPr>
          <w:ilvl w:val="0"/>
          <w:numId w:val="14"/>
        </w:numPr>
        <w:spacing w:line="240" w:lineRule="auto"/>
        <w:jc w:val="both"/>
        <w:rPr>
          <w:rFonts w:ascii="Calibri" w:eastAsia="Times New Roman" w:hAnsi="Calibri" w:cs="Calibri"/>
          <w:color w:val="888888"/>
          <w:sz w:val="24"/>
          <w:szCs w:val="24"/>
          <w:lang w:eastAsia="es-ES"/>
        </w:rPr>
      </w:pPr>
      <w:r w:rsidRPr="000A26E9">
        <w:rPr>
          <w:rFonts w:ascii="Calibri" w:eastAsia="Times New Roman" w:hAnsi="Calibri" w:cs="Calibri"/>
          <w:color w:val="000000"/>
          <w:sz w:val="24"/>
          <w:szCs w:val="24"/>
          <w:lang w:eastAsia="es-ES"/>
        </w:rPr>
        <w:t>Enfermedad</w:t>
      </w:r>
      <w:r w:rsidRPr="000A26E9" w:rsidDel="00720F4E">
        <w:rPr>
          <w:rFonts w:ascii="Calibri" w:eastAsia="Times New Roman" w:hAnsi="Calibri" w:cs="Calibri"/>
          <w:color w:val="000000"/>
          <w:sz w:val="24"/>
          <w:szCs w:val="24"/>
          <w:lang w:eastAsia="es-ES"/>
        </w:rPr>
        <w:t xml:space="preserve"> </w:t>
      </w:r>
      <w:r w:rsidRPr="000A26E9">
        <w:rPr>
          <w:rFonts w:ascii="Calibri" w:eastAsia="Times New Roman" w:hAnsi="Calibri" w:cs="Calibri"/>
          <w:color w:val="000000"/>
          <w:sz w:val="24"/>
          <w:szCs w:val="24"/>
          <w:lang w:eastAsia="es-ES"/>
        </w:rPr>
        <w:t xml:space="preserve">con pocos días de evolución (&lt; de 7 días desde el inicio de síntomas): Detección de genoma, aislamiento viral, </w:t>
      </w:r>
      <w:proofErr w:type="spellStart"/>
      <w:r w:rsidRPr="000A26E9">
        <w:rPr>
          <w:rFonts w:ascii="Calibri" w:eastAsia="Times New Roman" w:hAnsi="Calibri" w:cs="Calibri"/>
          <w:color w:val="000000"/>
          <w:sz w:val="24"/>
          <w:szCs w:val="24"/>
          <w:lang w:eastAsia="es-ES"/>
        </w:rPr>
        <w:t>IgM</w:t>
      </w:r>
      <w:proofErr w:type="spellEnd"/>
    </w:p>
    <w:p w:rsidR="000A26E9" w:rsidRPr="000A26E9" w:rsidRDefault="000A26E9" w:rsidP="00A20614">
      <w:pPr>
        <w:numPr>
          <w:ilvl w:val="0"/>
          <w:numId w:val="14"/>
        </w:numPr>
        <w:spacing w:line="240" w:lineRule="auto"/>
        <w:jc w:val="both"/>
        <w:rPr>
          <w:rFonts w:ascii="Calibri" w:eastAsia="Times New Roman" w:hAnsi="Calibri" w:cs="Calibri"/>
          <w:vanish/>
          <w:color w:val="888888"/>
          <w:sz w:val="24"/>
          <w:szCs w:val="24"/>
          <w:lang w:eastAsia="es-ES"/>
        </w:rPr>
      </w:pPr>
      <w:r w:rsidRPr="000A26E9">
        <w:rPr>
          <w:rFonts w:ascii="Calibri" w:eastAsia="Times New Roman" w:hAnsi="Calibri" w:cs="Calibri"/>
          <w:color w:val="000000"/>
          <w:sz w:val="24"/>
          <w:szCs w:val="24"/>
          <w:lang w:eastAsia="es-ES"/>
        </w:rPr>
        <w:t xml:space="preserve">Curso avanzado de la enfermedad o recuperados: </w:t>
      </w:r>
      <w:proofErr w:type="spellStart"/>
      <w:r w:rsidRPr="000A26E9">
        <w:rPr>
          <w:rFonts w:ascii="Calibri" w:eastAsia="Times New Roman" w:hAnsi="Calibri" w:cs="Calibri"/>
          <w:color w:val="000000"/>
          <w:sz w:val="24"/>
          <w:szCs w:val="24"/>
          <w:lang w:eastAsia="es-ES"/>
        </w:rPr>
        <w:t>IgG</w:t>
      </w:r>
      <w:proofErr w:type="spellEnd"/>
      <w:r w:rsidRPr="000A26E9">
        <w:rPr>
          <w:rFonts w:ascii="Calibri" w:eastAsia="Times New Roman" w:hAnsi="Calibri" w:cs="Calibri"/>
          <w:color w:val="000000"/>
          <w:sz w:val="24"/>
          <w:szCs w:val="24"/>
          <w:lang w:eastAsia="es-ES"/>
        </w:rPr>
        <w:t xml:space="preserve"> (ELISA)</w:t>
      </w:r>
    </w:p>
    <w:p w:rsidR="000A26E9" w:rsidRPr="000A26E9" w:rsidRDefault="000A26E9" w:rsidP="000A26E9">
      <w:pPr>
        <w:spacing w:line="240" w:lineRule="auto"/>
        <w:jc w:val="both"/>
        <w:rPr>
          <w:rFonts w:ascii="Calibri" w:eastAsia="Times New Roman" w:hAnsi="Calibri" w:cs="Calibri"/>
          <w:color w:val="000000"/>
          <w:sz w:val="24"/>
          <w:szCs w:val="24"/>
          <w:lang w:eastAsia="es-ES"/>
        </w:rPr>
      </w:pPr>
    </w:p>
    <w:p w:rsidR="000A26E9" w:rsidRPr="000A26E9" w:rsidRDefault="000A26E9" w:rsidP="000A26E9">
      <w:pPr>
        <w:spacing w:line="240" w:lineRule="auto"/>
        <w:jc w:val="both"/>
        <w:rPr>
          <w:rFonts w:ascii="Calibri" w:eastAsia="Times New Roman" w:hAnsi="Calibri" w:cs="Calibri"/>
          <w:vanish/>
          <w:color w:val="888888"/>
          <w:sz w:val="24"/>
          <w:szCs w:val="24"/>
          <w:lang w:eastAsia="es-ES"/>
        </w:rPr>
      </w:pPr>
    </w:p>
    <w:p w:rsidR="000A26E9" w:rsidRPr="000A26E9" w:rsidRDefault="000A26E9" w:rsidP="00A20614">
      <w:pPr>
        <w:numPr>
          <w:ilvl w:val="0"/>
          <w:numId w:val="14"/>
        </w:numPr>
        <w:spacing w:line="240" w:lineRule="auto"/>
        <w:jc w:val="both"/>
        <w:rPr>
          <w:rFonts w:ascii="Calibri" w:eastAsia="Times New Roman" w:hAnsi="Calibri" w:cs="Calibri"/>
          <w:vanish/>
          <w:color w:val="888888"/>
          <w:sz w:val="24"/>
          <w:szCs w:val="24"/>
          <w:lang w:eastAsia="es-ES"/>
        </w:rPr>
      </w:pPr>
      <w:r w:rsidRPr="000A26E9">
        <w:rPr>
          <w:rFonts w:ascii="Calibri" w:eastAsia="Times New Roman" w:hAnsi="Calibri" w:cs="Calibri"/>
          <w:color w:val="000000"/>
          <w:sz w:val="24"/>
          <w:szCs w:val="24"/>
          <w:lang w:eastAsia="es-ES"/>
        </w:rPr>
        <w:t xml:space="preserve">Cadáveres: </w:t>
      </w:r>
      <w:proofErr w:type="spellStart"/>
      <w:r w:rsidRPr="000A26E9">
        <w:rPr>
          <w:rFonts w:ascii="Calibri" w:eastAsia="Times New Roman" w:hAnsi="Calibri" w:cs="Calibri"/>
          <w:color w:val="000000"/>
          <w:sz w:val="24"/>
          <w:szCs w:val="24"/>
          <w:lang w:eastAsia="es-ES"/>
        </w:rPr>
        <w:t>Immunohistopatología</w:t>
      </w:r>
      <w:proofErr w:type="spellEnd"/>
      <w:r w:rsidRPr="000A26E9">
        <w:rPr>
          <w:rFonts w:ascii="Calibri" w:eastAsia="Times New Roman" w:hAnsi="Calibri" w:cs="Calibri"/>
          <w:color w:val="000000"/>
          <w:sz w:val="24"/>
          <w:szCs w:val="24"/>
          <w:lang w:eastAsia="es-ES"/>
        </w:rPr>
        <w:t xml:space="preserve">, detección de genoma, detección de antígenos, aislamiento viral. </w:t>
      </w:r>
    </w:p>
    <w:p w:rsidR="000A26E9" w:rsidRPr="000A26E9" w:rsidRDefault="000A26E9" w:rsidP="000A26E9">
      <w:pPr>
        <w:spacing w:line="240" w:lineRule="auto"/>
        <w:jc w:val="both"/>
        <w:rPr>
          <w:rFonts w:ascii="Calibri" w:eastAsia="Times New Roman" w:hAnsi="Calibri" w:cs="Calibri"/>
          <w:sz w:val="24"/>
          <w:szCs w:val="24"/>
          <w:lang w:eastAsia="es-ES"/>
        </w:rPr>
      </w:pPr>
    </w:p>
    <w:p w:rsidR="000A26E9" w:rsidRPr="000A26E9" w:rsidRDefault="000A26E9" w:rsidP="000A26E9">
      <w:pPr>
        <w:spacing w:line="240" w:lineRule="auto"/>
        <w:jc w:val="both"/>
        <w:rPr>
          <w:rFonts w:ascii="Calibri" w:eastAsia="Times New Roman" w:hAnsi="Calibri" w:cs="Calibri"/>
          <w:bCs/>
          <w:color w:val="000000"/>
          <w:sz w:val="24"/>
          <w:szCs w:val="24"/>
          <w:lang w:eastAsia="es-ES"/>
        </w:rPr>
      </w:pPr>
    </w:p>
    <w:p w:rsidR="000A26E9" w:rsidRPr="000A26E9" w:rsidRDefault="000A26E9" w:rsidP="000A26E9">
      <w:pPr>
        <w:spacing w:line="240" w:lineRule="auto"/>
        <w:jc w:val="both"/>
        <w:rPr>
          <w:rFonts w:ascii="Calibri" w:eastAsia="Times New Roman" w:hAnsi="Calibri" w:cs="Calibri"/>
          <w:b/>
          <w:bCs/>
          <w:color w:val="000000"/>
          <w:sz w:val="24"/>
          <w:szCs w:val="24"/>
          <w:lang w:eastAsia="es-ES"/>
        </w:rPr>
      </w:pPr>
      <w:r w:rsidRPr="000A26E9">
        <w:rPr>
          <w:rFonts w:ascii="Calibri" w:eastAsia="Times New Roman" w:hAnsi="Calibri" w:cs="Calibri"/>
          <w:bCs/>
          <w:color w:val="000000"/>
          <w:sz w:val="24"/>
          <w:szCs w:val="24"/>
          <w:lang w:eastAsia="es-ES"/>
        </w:rPr>
        <w:t xml:space="preserve">Los casos sospechosos se enviarán al Laboratorio de Referencia del Centro Nacional de Microbiología (CNM-ISCIII) para su estudio. </w:t>
      </w:r>
    </w:p>
    <w:p w:rsidR="000A26E9" w:rsidRPr="000A26E9" w:rsidRDefault="000A26E9" w:rsidP="000A26E9">
      <w:pPr>
        <w:spacing w:line="240" w:lineRule="auto"/>
        <w:jc w:val="both"/>
        <w:rPr>
          <w:rFonts w:ascii="Calibri" w:eastAsia="Times New Roman" w:hAnsi="Calibri" w:cs="Calibri"/>
          <w:sz w:val="24"/>
          <w:szCs w:val="24"/>
          <w:lang w:eastAsia="es-ES"/>
        </w:rPr>
      </w:pPr>
      <w:r w:rsidRPr="000A26E9">
        <w:rPr>
          <w:rFonts w:ascii="Calibri" w:eastAsia="Times New Roman" w:hAnsi="Calibri" w:cs="Calibri"/>
          <w:bCs/>
          <w:sz w:val="24"/>
          <w:szCs w:val="24"/>
          <w:u w:val="single"/>
          <w:lang w:eastAsia="es-ES"/>
        </w:rPr>
        <w:t>Criterio epidemiológico</w:t>
      </w:r>
      <w:r w:rsidRPr="000A26E9">
        <w:rPr>
          <w:rFonts w:ascii="Calibri" w:eastAsia="Times New Roman" w:hAnsi="Calibri" w:cs="Calibri"/>
          <w:sz w:val="24"/>
          <w:szCs w:val="24"/>
          <w:lang w:eastAsia="es-ES"/>
        </w:rPr>
        <w:t xml:space="preserve"> </w:t>
      </w:r>
    </w:p>
    <w:p w:rsidR="000A26E9" w:rsidRPr="000A26E9" w:rsidRDefault="000A26E9" w:rsidP="000A26E9">
      <w:pPr>
        <w:spacing w:line="240" w:lineRule="auto"/>
        <w:jc w:val="both"/>
        <w:rPr>
          <w:rFonts w:ascii="Calibri" w:eastAsia="Times New Roman" w:hAnsi="Calibri" w:cs="Calibri"/>
          <w:sz w:val="24"/>
          <w:szCs w:val="24"/>
          <w:lang w:eastAsia="es-ES"/>
        </w:rPr>
      </w:pPr>
      <w:r w:rsidRPr="000A26E9">
        <w:rPr>
          <w:rFonts w:ascii="Calibri" w:eastAsia="Times New Roman" w:hAnsi="Calibri" w:cs="Calibri"/>
          <w:sz w:val="24"/>
          <w:szCs w:val="24"/>
          <w:lang w:eastAsia="es-ES"/>
        </w:rPr>
        <w:t>Al menos uno de las siguientes antecedentes de posibles exposiciones durante los 21 días previos al inicio de síntomas:</w:t>
      </w:r>
    </w:p>
    <w:p w:rsidR="000A26E9" w:rsidRPr="000A26E9" w:rsidRDefault="000A26E9" w:rsidP="00A20614">
      <w:pPr>
        <w:numPr>
          <w:ilvl w:val="0"/>
          <w:numId w:val="15"/>
        </w:numPr>
        <w:spacing w:line="240" w:lineRule="auto"/>
        <w:jc w:val="both"/>
        <w:rPr>
          <w:rFonts w:ascii="Calibri" w:eastAsia="Times New Roman" w:hAnsi="Calibri" w:cs="Calibri"/>
          <w:sz w:val="24"/>
          <w:szCs w:val="24"/>
          <w:lang w:eastAsia="es-ES"/>
        </w:rPr>
      </w:pPr>
      <w:r w:rsidRPr="000A26E9">
        <w:rPr>
          <w:rFonts w:ascii="Calibri" w:eastAsia="Times New Roman" w:hAnsi="Calibri" w:cs="Calibri"/>
          <w:sz w:val="24"/>
          <w:szCs w:val="24"/>
          <w:lang w:eastAsia="es-ES"/>
        </w:rPr>
        <w:lastRenderedPageBreak/>
        <w:t>Accidente de laboratorio</w:t>
      </w:r>
    </w:p>
    <w:p w:rsidR="000A26E9" w:rsidRPr="000A26E9" w:rsidRDefault="000A26E9" w:rsidP="00A20614">
      <w:pPr>
        <w:numPr>
          <w:ilvl w:val="0"/>
          <w:numId w:val="15"/>
        </w:numPr>
        <w:spacing w:line="240" w:lineRule="auto"/>
        <w:jc w:val="both"/>
        <w:rPr>
          <w:rFonts w:ascii="Calibri" w:eastAsia="Times New Roman" w:hAnsi="Calibri" w:cs="Calibri"/>
          <w:sz w:val="24"/>
          <w:szCs w:val="24"/>
          <w:lang w:eastAsia="es-ES"/>
        </w:rPr>
      </w:pPr>
      <w:r w:rsidRPr="000A26E9">
        <w:rPr>
          <w:rFonts w:ascii="Calibri" w:eastAsia="Times New Roman" w:hAnsi="Calibri" w:cs="Calibri"/>
          <w:sz w:val="24"/>
          <w:szCs w:val="24"/>
          <w:lang w:eastAsia="es-ES"/>
        </w:rPr>
        <w:t>Estancia en un área donde han ocurrido casos de FHV (probables o confirmados)</w:t>
      </w:r>
    </w:p>
    <w:p w:rsidR="000A26E9" w:rsidRPr="000A26E9" w:rsidRDefault="000A26E9" w:rsidP="00A20614">
      <w:pPr>
        <w:numPr>
          <w:ilvl w:val="0"/>
          <w:numId w:val="15"/>
        </w:numPr>
        <w:spacing w:line="240" w:lineRule="auto"/>
        <w:jc w:val="both"/>
        <w:rPr>
          <w:rFonts w:ascii="Calibri" w:eastAsia="Times New Roman" w:hAnsi="Calibri" w:cs="Calibri"/>
          <w:sz w:val="24"/>
          <w:szCs w:val="24"/>
          <w:lang w:eastAsia="es-ES"/>
        </w:rPr>
      </w:pPr>
      <w:r w:rsidRPr="000A26E9">
        <w:rPr>
          <w:rFonts w:ascii="Calibri" w:eastAsia="Times New Roman" w:hAnsi="Calibri" w:cs="Calibri"/>
          <w:sz w:val="24"/>
          <w:szCs w:val="24"/>
          <w:lang w:eastAsia="es-ES"/>
        </w:rPr>
        <w:t xml:space="preserve">Contacto con un caso (probable o confirmado) o con sus fluidos corporales/muestras biológicas </w:t>
      </w:r>
    </w:p>
    <w:p w:rsidR="000A26E9" w:rsidRPr="000A26E9" w:rsidRDefault="000A26E9" w:rsidP="00A20614">
      <w:pPr>
        <w:numPr>
          <w:ilvl w:val="0"/>
          <w:numId w:val="15"/>
        </w:numPr>
        <w:spacing w:line="240" w:lineRule="auto"/>
        <w:jc w:val="both"/>
        <w:rPr>
          <w:rFonts w:ascii="Calibri" w:eastAsia="Times New Roman" w:hAnsi="Calibri" w:cs="Calibri"/>
          <w:sz w:val="24"/>
          <w:szCs w:val="24"/>
          <w:lang w:eastAsia="es-ES"/>
        </w:rPr>
      </w:pPr>
      <w:r w:rsidRPr="000A26E9">
        <w:rPr>
          <w:rFonts w:ascii="Calibri" w:eastAsia="Times New Roman" w:hAnsi="Calibri" w:cs="Calibri"/>
          <w:sz w:val="24"/>
          <w:szCs w:val="24"/>
          <w:lang w:eastAsia="es-ES"/>
        </w:rPr>
        <w:t>Exposición a semen de un caso probable/confirmado que inició síntomas durante las 10 semanas previas a la exposición</w:t>
      </w:r>
    </w:p>
    <w:p w:rsidR="000A26E9" w:rsidRPr="000A26E9" w:rsidRDefault="000A26E9" w:rsidP="00A20614">
      <w:pPr>
        <w:numPr>
          <w:ilvl w:val="0"/>
          <w:numId w:val="15"/>
        </w:numPr>
        <w:spacing w:line="240" w:lineRule="auto"/>
        <w:jc w:val="both"/>
        <w:rPr>
          <w:rFonts w:ascii="Calibri" w:eastAsia="Times New Roman" w:hAnsi="Calibri" w:cs="Calibri"/>
          <w:sz w:val="24"/>
          <w:szCs w:val="24"/>
          <w:lang w:eastAsia="es-ES"/>
        </w:rPr>
      </w:pPr>
      <w:r w:rsidRPr="000A26E9">
        <w:rPr>
          <w:rFonts w:ascii="Calibri" w:eastAsia="Times New Roman" w:hAnsi="Calibri" w:cs="Calibri"/>
          <w:sz w:val="24"/>
          <w:szCs w:val="24"/>
          <w:lang w:eastAsia="es-ES"/>
        </w:rPr>
        <w:t>Exposición a animales procedentes de áreas endémicas para FHV (roedores, murciélagos, primates u otros animales) o con sus excretas, sangre, tejidos o fluidos corporales</w:t>
      </w:r>
    </w:p>
    <w:p w:rsidR="000A26E9" w:rsidRPr="000A26E9" w:rsidRDefault="000A26E9" w:rsidP="000A26E9">
      <w:pPr>
        <w:spacing w:line="240" w:lineRule="auto"/>
        <w:jc w:val="both"/>
        <w:rPr>
          <w:rFonts w:ascii="Calibri" w:eastAsia="Times New Roman" w:hAnsi="Calibri" w:cs="Calibri"/>
          <w:b/>
          <w:bCs/>
          <w:color w:val="000000"/>
          <w:sz w:val="24"/>
          <w:szCs w:val="24"/>
          <w:lang w:eastAsia="es-ES"/>
        </w:rPr>
      </w:pPr>
    </w:p>
    <w:p w:rsidR="000A26E9" w:rsidRPr="000A26E9" w:rsidRDefault="000A26E9" w:rsidP="000A26E9">
      <w:pPr>
        <w:spacing w:line="240" w:lineRule="auto"/>
        <w:jc w:val="both"/>
        <w:rPr>
          <w:rFonts w:ascii="Calibri" w:eastAsia="Times New Roman" w:hAnsi="Calibri" w:cs="Calibri"/>
          <w:b/>
          <w:bCs/>
          <w:color w:val="000000"/>
          <w:sz w:val="24"/>
          <w:szCs w:val="24"/>
          <w:lang w:eastAsia="es-ES"/>
        </w:rPr>
      </w:pPr>
      <w:r w:rsidRPr="000A26E9">
        <w:rPr>
          <w:rFonts w:ascii="Calibri" w:eastAsia="Times New Roman" w:hAnsi="Calibri" w:cs="Calibri"/>
          <w:b/>
          <w:bCs/>
          <w:color w:val="000000"/>
          <w:sz w:val="24"/>
          <w:szCs w:val="24"/>
          <w:lang w:eastAsia="es-ES"/>
        </w:rPr>
        <w:t xml:space="preserve">Definición de caso de sospecha de liberación intencionada de VFH </w:t>
      </w:r>
    </w:p>
    <w:p w:rsidR="000A26E9" w:rsidRPr="000A26E9" w:rsidRDefault="000A26E9" w:rsidP="000A26E9">
      <w:pPr>
        <w:spacing w:line="240" w:lineRule="auto"/>
        <w:jc w:val="both"/>
        <w:rPr>
          <w:rFonts w:ascii="Calibri" w:eastAsia="Times New Roman" w:hAnsi="Calibri" w:cs="Calibri"/>
          <w:color w:val="000000"/>
          <w:sz w:val="24"/>
          <w:szCs w:val="24"/>
          <w:lang w:eastAsia="es-ES"/>
        </w:rPr>
      </w:pPr>
    </w:p>
    <w:p w:rsidR="000A26E9" w:rsidRPr="000A26E9" w:rsidRDefault="000A26E9" w:rsidP="000A26E9">
      <w:pPr>
        <w:spacing w:line="240" w:lineRule="auto"/>
        <w:jc w:val="both"/>
        <w:rPr>
          <w:rFonts w:ascii="Calibri" w:eastAsia="Times New Roman" w:hAnsi="Calibri" w:cs="Calibri"/>
          <w:color w:val="000000"/>
          <w:sz w:val="24"/>
          <w:szCs w:val="24"/>
          <w:lang w:eastAsia="es-ES"/>
        </w:rPr>
      </w:pPr>
      <w:r w:rsidRPr="000A26E9">
        <w:rPr>
          <w:rFonts w:ascii="Calibri" w:eastAsia="Times New Roman" w:hAnsi="Calibri" w:cs="Calibri"/>
          <w:color w:val="000000"/>
          <w:sz w:val="24"/>
          <w:szCs w:val="24"/>
          <w:lang w:eastAsia="es-ES"/>
        </w:rPr>
        <w:t>Más de un caso confirmado y no importado en Europa.</w:t>
      </w:r>
    </w:p>
    <w:p w:rsidR="000A26E9" w:rsidRPr="000A26E9" w:rsidRDefault="000A26E9" w:rsidP="000A26E9">
      <w:pPr>
        <w:spacing w:line="240" w:lineRule="auto"/>
        <w:jc w:val="both"/>
        <w:rPr>
          <w:rFonts w:ascii="Calibri" w:eastAsia="Times New Roman" w:hAnsi="Calibri" w:cs="Calibri"/>
          <w:sz w:val="24"/>
          <w:szCs w:val="24"/>
          <w:lang w:eastAsia="es-ES"/>
        </w:rPr>
      </w:pPr>
    </w:p>
    <w:p w:rsidR="000A26E9" w:rsidRPr="000A26E9" w:rsidRDefault="000A26E9" w:rsidP="000A26E9">
      <w:pPr>
        <w:spacing w:line="240" w:lineRule="auto"/>
        <w:jc w:val="both"/>
        <w:rPr>
          <w:rFonts w:ascii="Calibri" w:eastAsia="Times New Roman" w:hAnsi="Calibri" w:cs="Calibri"/>
          <w:sz w:val="24"/>
          <w:szCs w:val="24"/>
          <w:lang w:eastAsia="es-ES"/>
        </w:rPr>
      </w:pPr>
      <w:r w:rsidRPr="000A26E9">
        <w:rPr>
          <w:rFonts w:ascii="Calibri" w:eastAsia="Times New Roman" w:hAnsi="Calibri" w:cs="Calibri"/>
          <w:sz w:val="24"/>
          <w:szCs w:val="24"/>
          <w:lang w:eastAsia="es-ES"/>
        </w:rPr>
        <w:t>En el caso de sospecha de liberación intencional, los casos iniciales no tendrán los antecedentes epidemiológicos señalados, sin embargo se pueden presentar múltiples casos en breve espacio de tiempo.</w:t>
      </w:r>
    </w:p>
    <w:p w:rsidR="000A26E9" w:rsidRPr="000A26E9" w:rsidRDefault="000A26E9" w:rsidP="000A26E9">
      <w:pPr>
        <w:spacing w:line="240" w:lineRule="auto"/>
        <w:jc w:val="both"/>
        <w:rPr>
          <w:rFonts w:ascii="Calibri" w:eastAsia="Times New Roman" w:hAnsi="Calibri" w:cs="Calibri"/>
          <w:b/>
          <w:bCs/>
          <w:sz w:val="24"/>
          <w:szCs w:val="24"/>
          <w:lang w:eastAsia="es-ES"/>
        </w:rPr>
      </w:pPr>
    </w:p>
    <w:p w:rsidR="000A26E9" w:rsidRPr="000A26E9" w:rsidRDefault="000A26E9" w:rsidP="000A26E9">
      <w:pPr>
        <w:spacing w:line="240" w:lineRule="auto"/>
        <w:jc w:val="both"/>
        <w:rPr>
          <w:rFonts w:ascii="Calibri" w:eastAsia="Times New Roman" w:hAnsi="Calibri" w:cs="Calibri"/>
          <w:b/>
          <w:bCs/>
          <w:sz w:val="24"/>
          <w:szCs w:val="24"/>
          <w:lang w:eastAsia="es-ES"/>
        </w:rPr>
      </w:pPr>
      <w:r w:rsidRPr="000A26E9">
        <w:rPr>
          <w:rFonts w:ascii="Calibri" w:eastAsia="Times New Roman" w:hAnsi="Calibri" w:cs="Calibri"/>
          <w:b/>
          <w:bCs/>
          <w:sz w:val="24"/>
          <w:szCs w:val="24"/>
          <w:lang w:eastAsia="es-ES"/>
        </w:rPr>
        <w:t xml:space="preserve">Clasificación de los casos </w:t>
      </w:r>
    </w:p>
    <w:p w:rsidR="000A26E9" w:rsidRPr="000A26E9" w:rsidRDefault="000A26E9" w:rsidP="000A26E9">
      <w:pPr>
        <w:spacing w:line="240" w:lineRule="auto"/>
        <w:jc w:val="both"/>
        <w:rPr>
          <w:rFonts w:ascii="Calibri" w:eastAsia="Times New Roman" w:hAnsi="Calibri" w:cs="Calibri"/>
          <w:b/>
          <w:bCs/>
          <w:sz w:val="24"/>
          <w:szCs w:val="24"/>
          <w:lang w:eastAsia="es-ES"/>
        </w:rPr>
      </w:pPr>
    </w:p>
    <w:p w:rsidR="000A26E9" w:rsidRPr="000A26E9" w:rsidRDefault="000A26E9" w:rsidP="000A26E9">
      <w:pPr>
        <w:shd w:val="clear" w:color="auto" w:fill="C6D9F1"/>
        <w:spacing w:line="240" w:lineRule="auto"/>
        <w:jc w:val="both"/>
        <w:rPr>
          <w:rFonts w:ascii="Calibri" w:eastAsia="Times New Roman" w:hAnsi="Calibri" w:cs="Calibri"/>
          <w:sz w:val="24"/>
          <w:szCs w:val="24"/>
          <w:lang w:eastAsia="es-ES"/>
        </w:rPr>
      </w:pPr>
      <w:r w:rsidRPr="000A26E9">
        <w:rPr>
          <w:rFonts w:ascii="Calibri" w:eastAsia="Times New Roman" w:hAnsi="Calibri" w:cs="Calibri"/>
          <w:bCs/>
          <w:sz w:val="24"/>
          <w:szCs w:val="24"/>
          <w:u w:val="single"/>
          <w:lang w:eastAsia="es-ES"/>
        </w:rPr>
        <w:t>Caso sospechoso</w:t>
      </w:r>
      <w:r w:rsidRPr="000A26E9">
        <w:rPr>
          <w:rFonts w:ascii="Calibri" w:eastAsia="Times New Roman" w:hAnsi="Calibri" w:cs="Calibri"/>
          <w:bCs/>
          <w:sz w:val="24"/>
          <w:szCs w:val="24"/>
          <w:lang w:eastAsia="es-ES"/>
        </w:rPr>
        <w:t>: Paciente que cumple el criterio clínico.</w:t>
      </w:r>
    </w:p>
    <w:p w:rsidR="000A26E9" w:rsidRPr="000A26E9" w:rsidRDefault="000A26E9" w:rsidP="000A26E9">
      <w:pPr>
        <w:shd w:val="clear" w:color="auto" w:fill="C6D9F1"/>
        <w:spacing w:line="240" w:lineRule="auto"/>
        <w:jc w:val="both"/>
        <w:rPr>
          <w:rFonts w:ascii="Calibri" w:eastAsia="Times New Roman" w:hAnsi="Calibri" w:cs="Calibri"/>
          <w:bCs/>
          <w:sz w:val="24"/>
          <w:szCs w:val="24"/>
          <w:u w:val="single"/>
          <w:lang w:eastAsia="es-ES"/>
        </w:rPr>
      </w:pPr>
      <w:r w:rsidRPr="000A26E9">
        <w:rPr>
          <w:rFonts w:ascii="Calibri" w:eastAsia="Times New Roman" w:hAnsi="Calibri" w:cs="Calibri"/>
          <w:bCs/>
          <w:sz w:val="24"/>
          <w:szCs w:val="24"/>
          <w:u w:val="single"/>
          <w:lang w:eastAsia="es-ES"/>
        </w:rPr>
        <w:t xml:space="preserve"> </w:t>
      </w:r>
    </w:p>
    <w:p w:rsidR="000A26E9" w:rsidRPr="000A26E9" w:rsidRDefault="000A26E9" w:rsidP="000A26E9">
      <w:pPr>
        <w:shd w:val="clear" w:color="auto" w:fill="C6D9F1"/>
        <w:spacing w:line="240" w:lineRule="auto"/>
        <w:jc w:val="both"/>
        <w:rPr>
          <w:rFonts w:ascii="Calibri" w:eastAsia="Times New Roman" w:hAnsi="Calibri" w:cs="Calibri"/>
          <w:bCs/>
          <w:sz w:val="24"/>
          <w:szCs w:val="24"/>
          <w:lang w:eastAsia="es-ES"/>
        </w:rPr>
      </w:pPr>
      <w:r w:rsidRPr="000A26E9">
        <w:rPr>
          <w:rFonts w:ascii="Calibri" w:eastAsia="Times New Roman" w:hAnsi="Calibri" w:cs="Calibri"/>
          <w:bCs/>
          <w:sz w:val="24"/>
          <w:szCs w:val="24"/>
          <w:u w:val="single"/>
          <w:lang w:eastAsia="es-ES"/>
        </w:rPr>
        <w:t>Caso probable</w:t>
      </w:r>
      <w:r w:rsidRPr="000A26E9">
        <w:rPr>
          <w:rFonts w:ascii="Calibri" w:eastAsia="Times New Roman" w:hAnsi="Calibri" w:cs="Calibri"/>
          <w:bCs/>
          <w:sz w:val="24"/>
          <w:szCs w:val="24"/>
          <w:lang w:eastAsia="es-ES"/>
        </w:rPr>
        <w:t xml:space="preserve">: Paciente que cumple los </w:t>
      </w:r>
      <w:r w:rsidRPr="000A26E9">
        <w:rPr>
          <w:rFonts w:ascii="Calibri" w:eastAsia="Times New Roman" w:hAnsi="Calibri" w:cs="Calibri"/>
          <w:sz w:val="24"/>
          <w:szCs w:val="24"/>
          <w:lang w:eastAsia="es-ES"/>
        </w:rPr>
        <w:t xml:space="preserve">criterios clínicos y epidemiológicos. </w:t>
      </w:r>
    </w:p>
    <w:p w:rsidR="000A26E9" w:rsidRPr="000A26E9" w:rsidRDefault="000A26E9" w:rsidP="000A26E9">
      <w:pPr>
        <w:shd w:val="clear" w:color="auto" w:fill="C6D9F1"/>
        <w:spacing w:line="240" w:lineRule="auto"/>
        <w:jc w:val="both"/>
        <w:rPr>
          <w:rFonts w:ascii="Calibri" w:eastAsia="Times New Roman" w:hAnsi="Calibri" w:cs="Calibri"/>
          <w:bCs/>
          <w:sz w:val="24"/>
          <w:szCs w:val="24"/>
          <w:u w:val="single"/>
          <w:lang w:eastAsia="es-ES"/>
        </w:rPr>
      </w:pPr>
    </w:p>
    <w:p w:rsidR="000A26E9" w:rsidRPr="000A26E9" w:rsidRDefault="000A26E9" w:rsidP="000A26E9">
      <w:pPr>
        <w:shd w:val="clear" w:color="auto" w:fill="C6D9F1"/>
        <w:spacing w:line="240" w:lineRule="auto"/>
        <w:jc w:val="both"/>
        <w:rPr>
          <w:rFonts w:ascii="Calibri" w:eastAsia="Times New Roman" w:hAnsi="Calibri" w:cs="Calibri"/>
          <w:spacing w:val="-3"/>
          <w:sz w:val="24"/>
          <w:szCs w:val="24"/>
          <w:lang w:eastAsia="es-ES"/>
        </w:rPr>
      </w:pPr>
      <w:r w:rsidRPr="000A26E9">
        <w:rPr>
          <w:rFonts w:ascii="Calibri" w:eastAsia="Times New Roman" w:hAnsi="Calibri" w:cs="Calibri"/>
          <w:bCs/>
          <w:sz w:val="24"/>
          <w:szCs w:val="24"/>
          <w:u w:val="single"/>
          <w:lang w:eastAsia="es-ES"/>
        </w:rPr>
        <w:t>Caso confirmado</w:t>
      </w:r>
      <w:r w:rsidRPr="000A26E9">
        <w:rPr>
          <w:rFonts w:ascii="Calibri" w:eastAsia="Times New Roman" w:hAnsi="Calibri" w:cs="Calibri"/>
          <w:bCs/>
          <w:sz w:val="24"/>
          <w:szCs w:val="24"/>
          <w:lang w:eastAsia="es-ES"/>
        </w:rPr>
        <w:t>: C</w:t>
      </w:r>
      <w:r w:rsidRPr="000A26E9">
        <w:rPr>
          <w:rFonts w:ascii="Calibri" w:eastAsia="Times New Roman" w:hAnsi="Calibri" w:cs="Calibri"/>
          <w:sz w:val="24"/>
          <w:szCs w:val="24"/>
          <w:lang w:eastAsia="es-ES"/>
        </w:rPr>
        <w:t>umple los criterios clínicos y de laboratorio.</w:t>
      </w:r>
    </w:p>
    <w:p w:rsidR="000A26E9" w:rsidRPr="000A26E9" w:rsidRDefault="000A26E9" w:rsidP="000A26E9">
      <w:pPr>
        <w:spacing w:line="240" w:lineRule="auto"/>
        <w:jc w:val="both"/>
        <w:rPr>
          <w:rFonts w:ascii="Calibri" w:eastAsia="Times New Roman" w:hAnsi="Calibri" w:cs="Calibri"/>
          <w:b/>
          <w:spacing w:val="-3"/>
          <w:sz w:val="24"/>
          <w:szCs w:val="24"/>
          <w:lang w:eastAsia="es-ES"/>
        </w:rPr>
      </w:pPr>
    </w:p>
    <w:p w:rsidR="000A26E9" w:rsidRPr="000A26E9" w:rsidRDefault="000A26E9" w:rsidP="000A26E9">
      <w:pPr>
        <w:spacing w:line="240" w:lineRule="auto"/>
        <w:jc w:val="both"/>
        <w:rPr>
          <w:rFonts w:ascii="Calibri" w:eastAsia="Times New Roman" w:hAnsi="Calibri" w:cs="Calibri"/>
          <w:b/>
          <w:spacing w:val="-3"/>
          <w:sz w:val="24"/>
          <w:szCs w:val="24"/>
          <w:lang w:eastAsia="es-ES"/>
        </w:rPr>
      </w:pPr>
      <w:r w:rsidRPr="000A26E9">
        <w:rPr>
          <w:rFonts w:ascii="Calibri" w:eastAsia="Times New Roman" w:hAnsi="Calibri" w:cs="Calibri"/>
          <w:b/>
          <w:spacing w:val="-3"/>
          <w:sz w:val="24"/>
          <w:szCs w:val="24"/>
          <w:lang w:eastAsia="es-ES"/>
        </w:rPr>
        <w:t>MODO DE VIGILANCIA</w:t>
      </w:r>
    </w:p>
    <w:p w:rsidR="000A26E9" w:rsidRPr="000A26E9" w:rsidRDefault="000A26E9" w:rsidP="000A26E9">
      <w:pPr>
        <w:spacing w:line="240" w:lineRule="auto"/>
        <w:jc w:val="both"/>
        <w:rPr>
          <w:rFonts w:ascii="Calibri" w:eastAsia="Times New Roman" w:hAnsi="Calibri" w:cs="Arial"/>
          <w:sz w:val="24"/>
          <w:szCs w:val="24"/>
          <w:lang w:eastAsia="es-ES"/>
        </w:rPr>
      </w:pPr>
    </w:p>
    <w:p w:rsidR="000A26E9" w:rsidRPr="000A26E9" w:rsidRDefault="000A26E9" w:rsidP="000A26E9">
      <w:pPr>
        <w:spacing w:line="240" w:lineRule="auto"/>
        <w:jc w:val="both"/>
        <w:rPr>
          <w:rFonts w:ascii="Calibri" w:eastAsia="Times New Roman" w:hAnsi="Calibri" w:cs="Arial"/>
          <w:sz w:val="24"/>
          <w:szCs w:val="24"/>
          <w:lang w:eastAsia="es-ES"/>
        </w:rPr>
      </w:pPr>
      <w:r w:rsidRPr="000A26E9">
        <w:rPr>
          <w:rFonts w:ascii="Calibri" w:eastAsia="Times New Roman" w:hAnsi="Calibri" w:cs="Arial"/>
          <w:sz w:val="24"/>
          <w:szCs w:val="24"/>
          <w:lang w:eastAsia="es-ES"/>
        </w:rPr>
        <w:t xml:space="preserve">Cuando se detecte un caso probable de FHV, el servicio de Vigilancia de </w:t>
      </w:r>
      <w:smartTag w:uri="urn:schemas-microsoft-com:office:smarttags" w:element="PersonName">
        <w:smartTagPr>
          <w:attr w:name="ProductID" w:val="la Comunidad Aut￳noma"/>
        </w:smartTagPr>
        <w:r w:rsidRPr="000A26E9">
          <w:rPr>
            <w:rFonts w:ascii="Calibri" w:eastAsia="Times New Roman" w:hAnsi="Calibri" w:cs="Arial"/>
            <w:sz w:val="24"/>
            <w:szCs w:val="24"/>
            <w:lang w:eastAsia="es-ES"/>
          </w:rPr>
          <w:t>la Comunidad Autónoma</w:t>
        </w:r>
      </w:smartTag>
      <w:r w:rsidRPr="000A26E9">
        <w:rPr>
          <w:rFonts w:ascii="Calibri" w:eastAsia="Times New Roman" w:hAnsi="Calibri" w:cs="Arial"/>
          <w:sz w:val="24"/>
          <w:szCs w:val="24"/>
          <w:lang w:eastAsia="es-ES"/>
        </w:rPr>
        <w:t xml:space="preserve"> lo comunicará de forma urgente</w:t>
      </w:r>
      <w:r w:rsidRPr="000A26E9">
        <w:rPr>
          <w:rFonts w:ascii="Times New Roman" w:eastAsia="Times New Roman" w:hAnsi="Times New Roman" w:cs="Arial"/>
          <w:sz w:val="24"/>
          <w:szCs w:val="24"/>
          <w:lang w:eastAsia="es-ES"/>
        </w:rPr>
        <w:t xml:space="preserve"> </w:t>
      </w:r>
      <w:r w:rsidRPr="000A26E9">
        <w:rPr>
          <w:rFonts w:ascii="Calibri" w:eastAsia="Times New Roman" w:hAnsi="Calibri" w:cs="Arial"/>
          <w:sz w:val="24"/>
          <w:szCs w:val="24"/>
          <w:lang w:eastAsia="es-ES"/>
        </w:rPr>
        <w:t xml:space="preserve">al Centro de Coordinación de Alertas y Emergencias Sanitarias del Ministerio de Sanidad y Servicios Sociales e Igualdad y al Centro Nacional de Epidemiología. El CCAES valorará junto con las CCAA afectadas las medidas a tomar y, si fuera necesario, su notificación al Sistema de Alerta y Respuesta Rápida de Unión Europea y a la OMS de acuerdo con el Reglamento Sanitario Internacional (2005). </w:t>
      </w:r>
    </w:p>
    <w:p w:rsidR="000A26E9" w:rsidRPr="000A26E9" w:rsidRDefault="000A26E9" w:rsidP="000A26E9">
      <w:pPr>
        <w:spacing w:line="240" w:lineRule="auto"/>
        <w:jc w:val="both"/>
        <w:rPr>
          <w:rFonts w:ascii="Calibri" w:eastAsia="Times New Roman" w:hAnsi="Calibri" w:cs="Arial"/>
          <w:sz w:val="24"/>
          <w:szCs w:val="24"/>
          <w:lang w:eastAsia="es-ES"/>
        </w:rPr>
      </w:pPr>
    </w:p>
    <w:p w:rsidR="000A26E9" w:rsidRPr="000A26E9" w:rsidRDefault="000A26E9" w:rsidP="000A26E9">
      <w:pPr>
        <w:spacing w:line="240" w:lineRule="auto"/>
        <w:jc w:val="both"/>
        <w:rPr>
          <w:rFonts w:ascii="Calibri" w:eastAsia="Times New Roman" w:hAnsi="Calibri" w:cs="Arial"/>
          <w:sz w:val="24"/>
          <w:szCs w:val="24"/>
          <w:lang w:eastAsia="es-ES"/>
        </w:rPr>
      </w:pPr>
      <w:r w:rsidRPr="000A26E9">
        <w:rPr>
          <w:rFonts w:ascii="Calibri" w:eastAsia="Times New Roman" w:hAnsi="Calibri" w:cs="Arial"/>
          <w:sz w:val="24"/>
          <w:szCs w:val="24"/>
          <w:lang w:eastAsia="es-ES"/>
        </w:rPr>
        <w:t>La notificación de los casos se hará de forma individualizada y se enviará la información de la encuesta epidemiológica de declaración del caso que se anexa. La encuesta se remitirá al Centro Nacional de Epidemiología de manera inmediata después de su cumplimentación. La información del caso podrá actualizarse después de la declaración inicial y se hará una consolidación anual de la información.</w:t>
      </w:r>
    </w:p>
    <w:p w:rsidR="000A26E9" w:rsidRPr="000A26E9" w:rsidRDefault="000A26E9" w:rsidP="000A26E9">
      <w:pPr>
        <w:spacing w:line="240" w:lineRule="auto"/>
        <w:jc w:val="both"/>
        <w:rPr>
          <w:rFonts w:ascii="Calibri" w:eastAsia="Times New Roman" w:hAnsi="Calibri" w:cs="Arial"/>
          <w:sz w:val="24"/>
          <w:szCs w:val="24"/>
          <w:lang w:eastAsia="es-ES"/>
        </w:rPr>
      </w:pPr>
    </w:p>
    <w:p w:rsidR="000A26E9" w:rsidRPr="000A26E9" w:rsidRDefault="000A26E9" w:rsidP="000A26E9">
      <w:pPr>
        <w:spacing w:line="240" w:lineRule="auto"/>
        <w:jc w:val="both"/>
        <w:rPr>
          <w:rFonts w:ascii="Calibri" w:eastAsia="Times New Roman" w:hAnsi="Calibri" w:cs="Calibri"/>
          <w:sz w:val="24"/>
          <w:szCs w:val="24"/>
          <w:lang w:eastAsia="es-ES"/>
        </w:rPr>
      </w:pPr>
      <w:r w:rsidRPr="000A26E9">
        <w:rPr>
          <w:rFonts w:ascii="Calibri" w:eastAsia="Times New Roman" w:hAnsi="Calibri" w:cs="Calibri"/>
          <w:sz w:val="24"/>
          <w:szCs w:val="24"/>
          <w:lang w:eastAsia="es-ES"/>
        </w:rPr>
        <w:t>En caso de sospecha de liberación intencionada se notificará también de forma urgente al CCAES y se activará el procedimiento de actuación correspondiente.</w:t>
      </w:r>
    </w:p>
    <w:p w:rsidR="000A26E9" w:rsidRPr="000A26E9" w:rsidRDefault="000A26E9" w:rsidP="000A26E9">
      <w:pPr>
        <w:spacing w:line="240" w:lineRule="auto"/>
        <w:jc w:val="both"/>
        <w:rPr>
          <w:rFonts w:ascii="Calibri" w:eastAsia="Times New Roman" w:hAnsi="Calibri" w:cs="Calibri"/>
          <w:b/>
          <w:spacing w:val="-3"/>
          <w:sz w:val="24"/>
          <w:szCs w:val="24"/>
          <w:lang w:eastAsia="es-ES"/>
        </w:rPr>
      </w:pPr>
    </w:p>
    <w:p w:rsidR="000A26E9" w:rsidRPr="000A26E9" w:rsidRDefault="000A26E9" w:rsidP="000A26E9">
      <w:pPr>
        <w:spacing w:line="240" w:lineRule="auto"/>
        <w:jc w:val="both"/>
        <w:rPr>
          <w:rFonts w:ascii="Calibri" w:eastAsia="Times New Roman" w:hAnsi="Calibri" w:cs="Calibri"/>
          <w:b/>
          <w:spacing w:val="-3"/>
          <w:sz w:val="24"/>
          <w:szCs w:val="24"/>
          <w:lang w:eastAsia="es-ES"/>
        </w:rPr>
      </w:pPr>
      <w:r w:rsidRPr="000A26E9">
        <w:rPr>
          <w:rFonts w:ascii="Calibri" w:eastAsia="Times New Roman" w:hAnsi="Calibri" w:cs="Calibri"/>
          <w:b/>
          <w:spacing w:val="-3"/>
          <w:sz w:val="24"/>
          <w:szCs w:val="24"/>
          <w:lang w:eastAsia="es-ES"/>
        </w:rPr>
        <w:t>MEDIDAS DE SALUD PÚBLICA</w:t>
      </w:r>
    </w:p>
    <w:p w:rsidR="000A26E9" w:rsidRPr="000A26E9" w:rsidRDefault="000A26E9" w:rsidP="000A26E9">
      <w:pPr>
        <w:spacing w:line="240" w:lineRule="auto"/>
        <w:jc w:val="both"/>
        <w:rPr>
          <w:rFonts w:ascii="Calibri" w:eastAsia="Times New Roman" w:hAnsi="Calibri" w:cs="Calibri"/>
          <w:b/>
          <w:color w:val="000000"/>
          <w:sz w:val="24"/>
          <w:szCs w:val="24"/>
          <w:lang w:eastAsia="es-ES"/>
        </w:rPr>
      </w:pPr>
    </w:p>
    <w:p w:rsidR="000A26E9" w:rsidRPr="000A26E9" w:rsidRDefault="000A26E9" w:rsidP="000A26E9">
      <w:pPr>
        <w:spacing w:line="240" w:lineRule="auto"/>
        <w:jc w:val="both"/>
        <w:rPr>
          <w:rFonts w:ascii="Calibri" w:eastAsia="Times New Roman" w:hAnsi="Calibri" w:cs="Calibri"/>
          <w:b/>
          <w:color w:val="000000"/>
          <w:sz w:val="24"/>
          <w:szCs w:val="24"/>
          <w:lang w:eastAsia="es-ES"/>
        </w:rPr>
      </w:pPr>
      <w:r w:rsidRPr="000A26E9">
        <w:rPr>
          <w:rFonts w:ascii="Calibri" w:eastAsia="Times New Roman" w:hAnsi="Calibri" w:cs="Calibri"/>
          <w:b/>
          <w:color w:val="000000"/>
          <w:sz w:val="24"/>
          <w:szCs w:val="24"/>
          <w:lang w:eastAsia="es-ES"/>
        </w:rPr>
        <w:t xml:space="preserve">Medidas preventivas </w:t>
      </w:r>
    </w:p>
    <w:p w:rsidR="000A26E9" w:rsidRPr="000A26E9" w:rsidRDefault="000A26E9" w:rsidP="000A26E9">
      <w:pPr>
        <w:spacing w:line="240" w:lineRule="auto"/>
        <w:jc w:val="both"/>
        <w:rPr>
          <w:rFonts w:ascii="Calibri" w:eastAsia="Times New Roman" w:hAnsi="Calibri" w:cs="Calibri"/>
          <w:sz w:val="24"/>
          <w:szCs w:val="24"/>
          <w:lang w:eastAsia="es-ES"/>
        </w:rPr>
      </w:pPr>
      <w:r w:rsidRPr="000A26E9">
        <w:rPr>
          <w:rFonts w:ascii="Calibri" w:eastAsia="Times New Roman" w:hAnsi="Calibri" w:cs="Calibri"/>
          <w:sz w:val="24"/>
          <w:szCs w:val="24"/>
          <w:lang w:eastAsia="es-ES"/>
        </w:rPr>
        <w:lastRenderedPageBreak/>
        <w:t xml:space="preserve">En la actualidad no existen vacunas disponibles frente a los virus causales de las FFHH </w:t>
      </w:r>
      <w:r w:rsidRPr="000A26E9">
        <w:rPr>
          <w:rFonts w:ascii="Calibri" w:eastAsia="Times New Roman" w:hAnsi="Calibri" w:cs="Calibri"/>
          <w:color w:val="000000"/>
          <w:sz w:val="24"/>
          <w:szCs w:val="24"/>
          <w:lang w:eastAsia="es-ES"/>
        </w:rPr>
        <w:t xml:space="preserve">(salvo para </w:t>
      </w:r>
      <w:smartTag w:uri="urn:schemas-microsoft-com:office:smarttags" w:element="PersonName">
        <w:smartTagPr>
          <w:attr w:name="ProductID" w:val="la F Amarilla"/>
        </w:smartTagPr>
        <w:r w:rsidRPr="000A26E9">
          <w:rPr>
            <w:rFonts w:ascii="Calibri" w:eastAsia="Times New Roman" w:hAnsi="Calibri" w:cs="Calibri"/>
            <w:color w:val="000000"/>
            <w:sz w:val="24"/>
            <w:szCs w:val="24"/>
            <w:lang w:eastAsia="es-ES"/>
          </w:rPr>
          <w:t>la F Amarilla</w:t>
        </w:r>
      </w:smartTag>
      <w:r w:rsidRPr="000A26E9">
        <w:rPr>
          <w:rFonts w:ascii="Calibri" w:eastAsia="Times New Roman" w:hAnsi="Calibri" w:cs="Calibri"/>
          <w:color w:val="000000"/>
          <w:sz w:val="24"/>
          <w:szCs w:val="24"/>
          <w:lang w:eastAsia="es-ES"/>
        </w:rPr>
        <w:t xml:space="preserve"> y </w:t>
      </w:r>
      <w:smartTag w:uri="urn:schemas-microsoft-com:office:smarttags" w:element="PersonName">
        <w:smartTagPr>
          <w:attr w:name="ProductID" w:val="la FH Argentina"/>
        </w:smartTagPr>
        <w:r w:rsidRPr="000A26E9">
          <w:rPr>
            <w:rFonts w:ascii="Calibri" w:eastAsia="Times New Roman" w:hAnsi="Calibri" w:cs="Calibri"/>
            <w:color w:val="000000"/>
            <w:sz w:val="24"/>
            <w:szCs w:val="24"/>
            <w:lang w:eastAsia="es-ES"/>
          </w:rPr>
          <w:t>la FH Argentina</w:t>
        </w:r>
      </w:smartTag>
      <w:r w:rsidRPr="000A26E9">
        <w:rPr>
          <w:rFonts w:ascii="Calibri" w:eastAsia="Times New Roman" w:hAnsi="Calibri" w:cs="Calibri"/>
          <w:color w:val="000000"/>
          <w:sz w:val="24"/>
          <w:szCs w:val="24"/>
          <w:lang w:eastAsia="es-ES"/>
        </w:rPr>
        <w:t>)</w:t>
      </w:r>
      <w:r w:rsidRPr="000A26E9">
        <w:rPr>
          <w:rFonts w:ascii="Calibri" w:eastAsia="Times New Roman" w:hAnsi="Calibri" w:cs="Calibri"/>
          <w:sz w:val="24"/>
          <w:szCs w:val="24"/>
          <w:lang w:eastAsia="es-ES"/>
        </w:rPr>
        <w:t xml:space="preserve"> ni medicamentos eficaces para el tratamiento o profilaxis, a excepción de la </w:t>
      </w:r>
      <w:proofErr w:type="spellStart"/>
      <w:r w:rsidRPr="000A26E9">
        <w:rPr>
          <w:rFonts w:ascii="Calibri" w:eastAsia="Times New Roman" w:hAnsi="Calibri" w:cs="Calibri"/>
          <w:sz w:val="24"/>
          <w:szCs w:val="24"/>
          <w:lang w:eastAsia="es-ES"/>
        </w:rPr>
        <w:t>ribavirina</w:t>
      </w:r>
      <w:proofErr w:type="spellEnd"/>
      <w:r w:rsidRPr="000A26E9">
        <w:rPr>
          <w:rFonts w:ascii="Calibri" w:eastAsia="Times New Roman" w:hAnsi="Calibri" w:cs="Calibri"/>
          <w:sz w:val="24"/>
          <w:szCs w:val="24"/>
          <w:lang w:eastAsia="es-ES"/>
        </w:rPr>
        <w:t xml:space="preserve"> que no es activa frente a todas las familias de virus, </w:t>
      </w:r>
      <w:r w:rsidRPr="000A26E9">
        <w:rPr>
          <w:rFonts w:ascii="Calibri" w:eastAsia="Times New Roman" w:hAnsi="Calibri" w:cs="Calibri"/>
          <w:color w:val="000000"/>
          <w:sz w:val="24"/>
          <w:szCs w:val="24"/>
          <w:lang w:eastAsia="es-ES"/>
        </w:rPr>
        <w:t>por lo que todos los esfuerzos de prevención deben centrarse en evitar al máximo la exposición en áreas endémicas y en el caso de una infección en humanos, prevenir la transmisión secundaria de persona a persona.</w:t>
      </w:r>
      <w:r w:rsidRPr="000A26E9">
        <w:rPr>
          <w:rFonts w:ascii="Calibri" w:eastAsia="Times New Roman" w:hAnsi="Calibri" w:cs="Calibri"/>
          <w:sz w:val="24"/>
          <w:szCs w:val="24"/>
          <w:lang w:eastAsia="es-ES"/>
        </w:rPr>
        <w:t xml:space="preserve"> Para esto, debe evitarse el contacto con personas infectadas y sus fluidos corporales. </w:t>
      </w:r>
    </w:p>
    <w:p w:rsidR="000A26E9" w:rsidRPr="000A26E9" w:rsidRDefault="000A26E9" w:rsidP="000A26E9">
      <w:pPr>
        <w:spacing w:line="240" w:lineRule="auto"/>
        <w:jc w:val="both"/>
        <w:rPr>
          <w:rFonts w:ascii="Calibri" w:eastAsia="Times New Roman" w:hAnsi="Calibri" w:cs="Calibri"/>
          <w:sz w:val="24"/>
          <w:szCs w:val="24"/>
          <w:lang w:eastAsia="es-ES"/>
        </w:rPr>
      </w:pPr>
    </w:p>
    <w:p w:rsidR="000A26E9" w:rsidRPr="000A26E9" w:rsidRDefault="000A26E9" w:rsidP="000A26E9">
      <w:pPr>
        <w:spacing w:line="240" w:lineRule="auto"/>
        <w:jc w:val="both"/>
        <w:rPr>
          <w:rFonts w:ascii="Calibri" w:eastAsia="Times New Roman" w:hAnsi="Calibri" w:cs="Calibri"/>
          <w:sz w:val="24"/>
          <w:szCs w:val="24"/>
          <w:lang w:eastAsia="es-ES"/>
        </w:rPr>
      </w:pPr>
      <w:r w:rsidRPr="000A26E9">
        <w:rPr>
          <w:rFonts w:ascii="Calibri" w:eastAsia="Times New Roman" w:hAnsi="Calibri" w:cs="Calibri"/>
          <w:sz w:val="24"/>
          <w:szCs w:val="24"/>
          <w:lang w:eastAsia="es-ES"/>
        </w:rPr>
        <w:t>Las precauciones adecuadas para el manejo de los pacientes probables/confirmados de FHV incluyen precauciones de contacto y de transmisión aérea, dado que aunque no demostrado, la transmisión aérea de persona a persona teóricamente puede ocurrir, por lo que estas precauciones deben ser establecidas para todos los pacientes en los que se sospecha que padecen un cuadro de FHV.</w:t>
      </w:r>
    </w:p>
    <w:p w:rsidR="000A26E9" w:rsidRPr="000A26E9" w:rsidRDefault="000A26E9" w:rsidP="000A26E9">
      <w:pPr>
        <w:spacing w:line="240" w:lineRule="auto"/>
        <w:jc w:val="both"/>
        <w:rPr>
          <w:rFonts w:ascii="Calibri" w:eastAsia="Times New Roman" w:hAnsi="Calibri" w:cs="Calibri"/>
          <w:color w:val="333333"/>
          <w:sz w:val="24"/>
          <w:szCs w:val="24"/>
          <w:lang w:eastAsia="es-ES"/>
        </w:rPr>
      </w:pPr>
    </w:p>
    <w:p w:rsidR="000A26E9" w:rsidRPr="000A26E9" w:rsidRDefault="000A26E9" w:rsidP="000A26E9">
      <w:pPr>
        <w:spacing w:line="240" w:lineRule="auto"/>
        <w:jc w:val="both"/>
        <w:rPr>
          <w:rFonts w:ascii="Calibri" w:eastAsia="Times New Roman" w:hAnsi="Calibri" w:cs="Calibri"/>
          <w:b/>
          <w:sz w:val="24"/>
          <w:szCs w:val="24"/>
          <w:lang w:val="es-ES_tradnl" w:eastAsia="es-ES"/>
        </w:rPr>
      </w:pPr>
      <w:r w:rsidRPr="000A26E9">
        <w:rPr>
          <w:rFonts w:ascii="Calibri" w:eastAsia="Times New Roman" w:hAnsi="Calibri" w:cs="Calibri"/>
          <w:b/>
          <w:sz w:val="24"/>
          <w:szCs w:val="24"/>
          <w:lang w:val="es-ES_tradnl" w:eastAsia="es-ES"/>
        </w:rPr>
        <w:t xml:space="preserve">Medidas ante un caso probable o confirmado </w:t>
      </w:r>
    </w:p>
    <w:p w:rsidR="000A26E9" w:rsidRPr="000A26E9" w:rsidRDefault="000A26E9" w:rsidP="000A26E9">
      <w:pPr>
        <w:spacing w:line="240" w:lineRule="auto"/>
        <w:jc w:val="both"/>
        <w:rPr>
          <w:rFonts w:ascii="Calibri" w:eastAsia="Times New Roman" w:hAnsi="Calibri" w:cs="Calibri"/>
          <w:b/>
          <w:sz w:val="24"/>
          <w:szCs w:val="24"/>
          <w:lang w:eastAsia="es-ES"/>
        </w:rPr>
      </w:pPr>
    </w:p>
    <w:p w:rsidR="000A26E9" w:rsidRPr="000A26E9" w:rsidRDefault="000A26E9" w:rsidP="00A20614">
      <w:pPr>
        <w:numPr>
          <w:ilvl w:val="0"/>
          <w:numId w:val="16"/>
        </w:numPr>
        <w:spacing w:line="240" w:lineRule="auto"/>
        <w:jc w:val="both"/>
        <w:rPr>
          <w:rFonts w:ascii="Calibri" w:eastAsia="Times New Roman" w:hAnsi="Calibri" w:cs="Calibri"/>
          <w:sz w:val="24"/>
          <w:szCs w:val="24"/>
          <w:lang w:eastAsia="es-ES"/>
        </w:rPr>
      </w:pPr>
      <w:r w:rsidRPr="000A26E9">
        <w:rPr>
          <w:rFonts w:ascii="Calibri" w:eastAsia="Times New Roman" w:hAnsi="Calibri" w:cs="Calibri"/>
          <w:sz w:val="24"/>
          <w:szCs w:val="24"/>
          <w:lang w:eastAsia="es-ES"/>
        </w:rPr>
        <w:t>Comunicación urgente a todas las personas/servicios que vayan a estar implicadas en el manejo del paciente o de sus muestras.</w:t>
      </w:r>
    </w:p>
    <w:p w:rsidR="000A26E9" w:rsidRPr="000A26E9" w:rsidRDefault="000A26E9" w:rsidP="00A20614">
      <w:pPr>
        <w:numPr>
          <w:ilvl w:val="0"/>
          <w:numId w:val="16"/>
        </w:numPr>
        <w:spacing w:line="240" w:lineRule="auto"/>
        <w:jc w:val="both"/>
        <w:rPr>
          <w:rFonts w:ascii="Calibri" w:eastAsia="Times New Roman" w:hAnsi="Calibri" w:cs="Calibri"/>
          <w:sz w:val="24"/>
          <w:szCs w:val="24"/>
          <w:lang w:eastAsia="es-ES"/>
        </w:rPr>
      </w:pPr>
      <w:r w:rsidRPr="000A26E9">
        <w:rPr>
          <w:rFonts w:ascii="Calibri" w:eastAsia="Times New Roman" w:hAnsi="Calibri" w:cs="Calibri"/>
          <w:sz w:val="24"/>
          <w:szCs w:val="24"/>
          <w:lang w:eastAsia="es-ES"/>
        </w:rPr>
        <w:t>Implantación inmediata de las medidas de control de infección:</w:t>
      </w:r>
    </w:p>
    <w:p w:rsidR="000A26E9" w:rsidRPr="000A26E9" w:rsidRDefault="000A26E9" w:rsidP="000A26E9">
      <w:pPr>
        <w:spacing w:line="240" w:lineRule="auto"/>
        <w:jc w:val="both"/>
        <w:rPr>
          <w:rFonts w:ascii="Calibri" w:eastAsia="Times New Roman" w:hAnsi="Calibri" w:cs="Calibri"/>
          <w:sz w:val="24"/>
          <w:szCs w:val="24"/>
          <w:lang w:eastAsia="es-ES"/>
        </w:rPr>
      </w:pPr>
    </w:p>
    <w:p w:rsidR="000A26E9" w:rsidRPr="000A26E9" w:rsidRDefault="000A26E9" w:rsidP="000A26E9">
      <w:pPr>
        <w:spacing w:line="240" w:lineRule="auto"/>
        <w:ind w:left="360"/>
        <w:jc w:val="both"/>
        <w:rPr>
          <w:rFonts w:ascii="Calibri" w:eastAsia="Times New Roman" w:hAnsi="Calibri" w:cs="Calibri"/>
          <w:sz w:val="24"/>
          <w:szCs w:val="24"/>
          <w:lang w:eastAsia="es-ES"/>
        </w:rPr>
      </w:pPr>
      <w:r w:rsidRPr="000A26E9">
        <w:rPr>
          <w:rFonts w:ascii="Calibri" w:eastAsia="Times New Roman" w:hAnsi="Calibri" w:cs="Calibri"/>
          <w:sz w:val="24"/>
          <w:szCs w:val="24"/>
          <w:lang w:eastAsia="es-ES"/>
        </w:rPr>
        <w:t>2.1. Aislamiento estricto del paciente</w:t>
      </w:r>
    </w:p>
    <w:p w:rsidR="000A26E9" w:rsidRPr="000A26E9" w:rsidRDefault="000A26E9" w:rsidP="00A20614">
      <w:pPr>
        <w:numPr>
          <w:ilvl w:val="0"/>
          <w:numId w:val="17"/>
        </w:numPr>
        <w:spacing w:line="240" w:lineRule="auto"/>
        <w:jc w:val="both"/>
        <w:rPr>
          <w:rFonts w:ascii="Calibri" w:eastAsia="Times New Roman" w:hAnsi="Calibri" w:cs="Calibri"/>
          <w:sz w:val="24"/>
          <w:szCs w:val="24"/>
          <w:lang w:val="es-ES_tradnl" w:eastAsia="es-ES"/>
        </w:rPr>
      </w:pPr>
      <w:r w:rsidRPr="000A26E9">
        <w:rPr>
          <w:rFonts w:ascii="Calibri" w:eastAsia="Times New Roman" w:hAnsi="Calibri" w:cs="Calibri"/>
          <w:color w:val="000000"/>
          <w:sz w:val="24"/>
          <w:szCs w:val="24"/>
          <w:lang w:eastAsia="es-ES"/>
        </w:rPr>
        <w:t>Los casos probables/confirmados que presenten síntomas respiratorios deben usar mascarilla.</w:t>
      </w:r>
    </w:p>
    <w:p w:rsidR="000A26E9" w:rsidRPr="000A26E9" w:rsidRDefault="000A26E9" w:rsidP="00A20614">
      <w:pPr>
        <w:numPr>
          <w:ilvl w:val="0"/>
          <w:numId w:val="17"/>
        </w:numPr>
        <w:spacing w:line="240" w:lineRule="auto"/>
        <w:jc w:val="both"/>
        <w:rPr>
          <w:rFonts w:ascii="Calibri" w:eastAsia="Times New Roman" w:hAnsi="Calibri" w:cs="Calibri"/>
          <w:color w:val="000000"/>
          <w:sz w:val="24"/>
          <w:szCs w:val="24"/>
          <w:lang w:eastAsia="es-ES"/>
        </w:rPr>
      </w:pPr>
      <w:r w:rsidRPr="000A26E9">
        <w:rPr>
          <w:rFonts w:ascii="Calibri" w:eastAsia="Times New Roman" w:hAnsi="Calibri" w:cs="Calibri"/>
          <w:sz w:val="24"/>
          <w:szCs w:val="24"/>
          <w:lang w:val="es-ES_tradnl" w:eastAsia="es-ES"/>
        </w:rPr>
        <w:t>Traslado del paciente a una Unidad de Enfermedades Infecciosas de alta seguridad con instalaciones apropiadas, previamente designada.</w:t>
      </w:r>
    </w:p>
    <w:p w:rsidR="000A26E9" w:rsidRPr="000A26E9" w:rsidRDefault="000A26E9" w:rsidP="00A20614">
      <w:pPr>
        <w:numPr>
          <w:ilvl w:val="0"/>
          <w:numId w:val="17"/>
        </w:numPr>
        <w:spacing w:line="240" w:lineRule="auto"/>
        <w:jc w:val="both"/>
        <w:rPr>
          <w:rFonts w:ascii="Calibri" w:eastAsia="Times New Roman" w:hAnsi="Calibri" w:cs="Arial"/>
          <w:sz w:val="24"/>
          <w:szCs w:val="24"/>
          <w:lang w:eastAsia="es-ES"/>
        </w:rPr>
      </w:pPr>
      <w:r w:rsidRPr="000A26E9">
        <w:rPr>
          <w:rFonts w:ascii="Calibri" w:eastAsia="Times New Roman" w:hAnsi="Calibri" w:cs="Arial"/>
          <w:sz w:val="24"/>
          <w:szCs w:val="24"/>
          <w:lang w:eastAsia="es-ES"/>
        </w:rPr>
        <w:t xml:space="preserve">El transporte del paciente se realizará en una ambulancia especialmente preparada, con la cabina del conductor físicamente separada del área de transporte del paciente. </w:t>
      </w:r>
    </w:p>
    <w:p w:rsidR="000A26E9" w:rsidRPr="000A26E9" w:rsidRDefault="000A26E9" w:rsidP="00A20614">
      <w:pPr>
        <w:numPr>
          <w:ilvl w:val="0"/>
          <w:numId w:val="17"/>
        </w:numPr>
        <w:spacing w:line="240" w:lineRule="auto"/>
        <w:jc w:val="both"/>
        <w:rPr>
          <w:rFonts w:ascii="Calibri" w:eastAsia="Times New Roman" w:hAnsi="Calibri" w:cs="Arial"/>
          <w:sz w:val="24"/>
          <w:szCs w:val="24"/>
          <w:lang w:eastAsia="es-ES"/>
        </w:rPr>
      </w:pPr>
      <w:r w:rsidRPr="000A26E9">
        <w:rPr>
          <w:rFonts w:ascii="Calibri" w:eastAsia="Times New Roman" w:hAnsi="Calibri" w:cs="Arial"/>
          <w:sz w:val="24"/>
          <w:szCs w:val="24"/>
          <w:lang w:eastAsia="es-ES"/>
        </w:rPr>
        <w:t xml:space="preserve">El personal que intervenga en el transporte deberá ser informado previamente y deberá utilizar  equipo de protección personal  adecuado. Una vez finalizado el transporte se procederá a la desinfección correspondiente (ver apartado siguiente 2.2 y apartado de </w:t>
      </w:r>
      <w:r w:rsidRPr="000A26E9">
        <w:rPr>
          <w:rFonts w:ascii="Calibri" w:eastAsia="Times New Roman" w:hAnsi="Calibri" w:cs="Calibri"/>
          <w:sz w:val="24"/>
          <w:szCs w:val="24"/>
          <w:lang w:eastAsia="es-ES"/>
        </w:rPr>
        <w:t>Medidas de Control Ambiental</w:t>
      </w:r>
      <w:r w:rsidRPr="000A26E9">
        <w:rPr>
          <w:rFonts w:ascii="Calibri" w:eastAsia="Times New Roman" w:hAnsi="Calibri" w:cs="Arial"/>
          <w:sz w:val="24"/>
          <w:szCs w:val="24"/>
          <w:lang w:eastAsia="es-ES"/>
        </w:rPr>
        <w:t xml:space="preserve">). </w:t>
      </w:r>
    </w:p>
    <w:p w:rsidR="000A26E9" w:rsidRPr="000A26E9" w:rsidRDefault="000A26E9" w:rsidP="00A20614">
      <w:pPr>
        <w:numPr>
          <w:ilvl w:val="0"/>
          <w:numId w:val="17"/>
        </w:numPr>
        <w:spacing w:line="240" w:lineRule="auto"/>
        <w:jc w:val="both"/>
        <w:rPr>
          <w:rFonts w:ascii="Calibri" w:eastAsia="Times New Roman" w:hAnsi="Calibri" w:cs="Calibri"/>
          <w:color w:val="000000"/>
          <w:sz w:val="24"/>
          <w:szCs w:val="24"/>
          <w:lang w:eastAsia="es-ES"/>
        </w:rPr>
      </w:pPr>
      <w:r w:rsidRPr="000A26E9">
        <w:rPr>
          <w:rFonts w:ascii="Calibri" w:eastAsia="Times New Roman" w:hAnsi="Calibri" w:cs="Calibri"/>
          <w:sz w:val="24"/>
          <w:szCs w:val="24"/>
          <w:lang w:eastAsia="es-ES"/>
        </w:rPr>
        <w:t>Ingreso en habitación individual con presión negativa con r</w:t>
      </w:r>
      <w:r w:rsidRPr="000A26E9">
        <w:rPr>
          <w:rFonts w:ascii="Calibri" w:eastAsia="Times New Roman" w:hAnsi="Calibri" w:cs="Calibri"/>
          <w:color w:val="000000"/>
          <w:sz w:val="24"/>
          <w:szCs w:val="24"/>
          <w:lang w:eastAsia="es-ES"/>
        </w:rPr>
        <w:t>estricción de acceso a visitas y a personal no esencial.</w:t>
      </w:r>
    </w:p>
    <w:p w:rsidR="000A26E9" w:rsidRPr="000A26E9" w:rsidRDefault="000A26E9" w:rsidP="00A20614">
      <w:pPr>
        <w:numPr>
          <w:ilvl w:val="0"/>
          <w:numId w:val="17"/>
        </w:numPr>
        <w:spacing w:line="240" w:lineRule="auto"/>
        <w:jc w:val="both"/>
        <w:rPr>
          <w:rFonts w:ascii="Calibri" w:eastAsia="Times New Roman" w:hAnsi="Calibri" w:cs="Calibri"/>
          <w:color w:val="000000"/>
          <w:sz w:val="24"/>
          <w:szCs w:val="24"/>
          <w:lang w:eastAsia="es-ES"/>
        </w:rPr>
      </w:pPr>
      <w:r w:rsidRPr="000A26E9">
        <w:rPr>
          <w:rFonts w:ascii="Calibri" w:eastAsia="Times New Roman" w:hAnsi="Calibri" w:cs="Calibri"/>
          <w:sz w:val="24"/>
          <w:szCs w:val="24"/>
          <w:lang w:val="es-ES_tradnl" w:eastAsia="es-ES"/>
        </w:rPr>
        <w:t>En el caso de que ingresaran varios pacientes con sospecha de FHV, se deberán aislar por cohortes en un área del hospital dedicada.</w:t>
      </w:r>
    </w:p>
    <w:p w:rsidR="000A26E9" w:rsidRPr="000A26E9" w:rsidRDefault="000A26E9" w:rsidP="00A20614">
      <w:pPr>
        <w:numPr>
          <w:ilvl w:val="0"/>
          <w:numId w:val="17"/>
        </w:numPr>
        <w:spacing w:line="240" w:lineRule="auto"/>
        <w:jc w:val="both"/>
        <w:rPr>
          <w:rFonts w:ascii="Calibri" w:eastAsia="Times New Roman" w:hAnsi="Calibri" w:cs="Calibri"/>
          <w:color w:val="000000"/>
          <w:sz w:val="24"/>
          <w:szCs w:val="24"/>
          <w:lang w:eastAsia="es-ES"/>
        </w:rPr>
      </w:pPr>
      <w:r w:rsidRPr="000A26E9">
        <w:rPr>
          <w:rFonts w:ascii="Calibri" w:eastAsia="Times New Roman" w:hAnsi="Calibri" w:cs="Calibri"/>
          <w:sz w:val="24"/>
          <w:szCs w:val="24"/>
          <w:lang w:eastAsia="es-ES"/>
        </w:rPr>
        <w:t>Utilización de instrumental médico de uso exclusivo o si es reutilizable aplicar las técnicas de esterilización adecuadas.</w:t>
      </w:r>
    </w:p>
    <w:p w:rsidR="000A26E9" w:rsidRPr="000A26E9" w:rsidRDefault="000A26E9" w:rsidP="00A20614">
      <w:pPr>
        <w:numPr>
          <w:ilvl w:val="0"/>
          <w:numId w:val="18"/>
        </w:numPr>
        <w:spacing w:line="240" w:lineRule="auto"/>
        <w:jc w:val="both"/>
        <w:rPr>
          <w:rFonts w:ascii="Calibri" w:eastAsia="Times New Roman" w:hAnsi="Calibri" w:cs="Calibri"/>
          <w:color w:val="000000"/>
          <w:sz w:val="24"/>
          <w:szCs w:val="24"/>
          <w:lang w:eastAsia="es-ES"/>
        </w:rPr>
      </w:pPr>
      <w:r w:rsidRPr="000A26E9">
        <w:rPr>
          <w:rFonts w:ascii="Calibri" w:eastAsia="Times New Roman" w:hAnsi="Calibri" w:cs="Calibri"/>
          <w:sz w:val="24"/>
          <w:szCs w:val="24"/>
          <w:lang w:eastAsia="es-ES"/>
        </w:rPr>
        <w:t>Los equipos, instrumental, vajilla etc., utilizados por el paciente se desinfectarán adecuadamente inmediatamente después de su uso o se desecharán.</w:t>
      </w:r>
    </w:p>
    <w:p w:rsidR="000A26E9" w:rsidRPr="000A26E9" w:rsidRDefault="000A26E9" w:rsidP="00A20614">
      <w:pPr>
        <w:numPr>
          <w:ilvl w:val="0"/>
          <w:numId w:val="18"/>
        </w:numPr>
        <w:spacing w:line="240" w:lineRule="auto"/>
        <w:jc w:val="both"/>
        <w:rPr>
          <w:rFonts w:ascii="Calibri" w:eastAsia="Times New Roman" w:hAnsi="Calibri" w:cs="Calibri"/>
          <w:sz w:val="24"/>
          <w:szCs w:val="24"/>
          <w:lang w:eastAsia="es-ES"/>
        </w:rPr>
      </w:pPr>
      <w:r w:rsidRPr="000A26E9">
        <w:rPr>
          <w:rFonts w:ascii="Calibri" w:eastAsia="Times New Roman" w:hAnsi="Calibri" w:cs="Calibri"/>
          <w:sz w:val="24"/>
          <w:szCs w:val="24"/>
          <w:lang w:eastAsia="es-ES"/>
        </w:rPr>
        <w:t xml:space="preserve">Evitar cualquier procedimiento que pueda producir aerosoles. La ropa de vestir y de cama del enfermo no debe ser manipulada ni aireada para evitar la emisión de aerosoles. </w:t>
      </w:r>
    </w:p>
    <w:p w:rsidR="000A26E9" w:rsidRPr="000A26E9" w:rsidRDefault="000A26E9" w:rsidP="000A26E9">
      <w:pPr>
        <w:spacing w:line="240" w:lineRule="auto"/>
        <w:jc w:val="both"/>
        <w:rPr>
          <w:rFonts w:ascii="Calibri" w:eastAsia="Times New Roman" w:hAnsi="Calibri" w:cs="Calibri"/>
          <w:sz w:val="24"/>
          <w:szCs w:val="24"/>
          <w:lang w:eastAsia="es-ES"/>
        </w:rPr>
      </w:pPr>
    </w:p>
    <w:p w:rsidR="000A26E9" w:rsidRPr="000A26E9" w:rsidRDefault="000A26E9" w:rsidP="000A26E9">
      <w:pPr>
        <w:spacing w:line="240" w:lineRule="auto"/>
        <w:ind w:left="1134" w:hanging="414"/>
        <w:jc w:val="both"/>
        <w:rPr>
          <w:rFonts w:ascii="Calibri" w:eastAsia="Times New Roman" w:hAnsi="Calibri" w:cs="Calibri"/>
          <w:b/>
          <w:color w:val="000000"/>
          <w:sz w:val="24"/>
          <w:szCs w:val="24"/>
          <w:u w:val="single"/>
          <w:lang w:eastAsia="es-ES"/>
        </w:rPr>
      </w:pPr>
      <w:r w:rsidRPr="000A26E9">
        <w:rPr>
          <w:rFonts w:ascii="Calibri" w:eastAsia="Times New Roman" w:hAnsi="Calibri" w:cs="Calibri"/>
          <w:color w:val="000000"/>
          <w:sz w:val="24"/>
          <w:szCs w:val="24"/>
          <w:lang w:eastAsia="es-ES"/>
        </w:rPr>
        <w:t>2.2. Medidas de protección de personas en contacto con casos probables o confirmados</w:t>
      </w:r>
      <w:r w:rsidRPr="000A26E9">
        <w:rPr>
          <w:rFonts w:ascii="Calibri" w:eastAsia="Times New Roman" w:hAnsi="Calibri" w:cs="Calibri"/>
          <w:b/>
          <w:color w:val="000000"/>
          <w:sz w:val="24"/>
          <w:szCs w:val="24"/>
          <w:u w:val="single"/>
          <w:lang w:eastAsia="es-ES"/>
        </w:rPr>
        <w:t xml:space="preserve"> </w:t>
      </w:r>
    </w:p>
    <w:p w:rsidR="000A26E9" w:rsidRPr="000A26E9" w:rsidRDefault="000A26E9" w:rsidP="00A20614">
      <w:pPr>
        <w:numPr>
          <w:ilvl w:val="0"/>
          <w:numId w:val="19"/>
        </w:numPr>
        <w:spacing w:line="240" w:lineRule="auto"/>
        <w:jc w:val="both"/>
        <w:rPr>
          <w:rFonts w:ascii="Calibri" w:eastAsia="Times New Roman" w:hAnsi="Calibri" w:cs="Calibri"/>
          <w:color w:val="000000"/>
          <w:sz w:val="24"/>
          <w:szCs w:val="24"/>
          <w:lang w:eastAsia="es-ES"/>
        </w:rPr>
      </w:pPr>
      <w:r w:rsidRPr="000A26E9">
        <w:rPr>
          <w:rFonts w:ascii="Calibri" w:eastAsia="Times New Roman" w:hAnsi="Calibri" w:cs="Calibri"/>
          <w:color w:val="000000"/>
          <w:sz w:val="24"/>
          <w:szCs w:val="24"/>
          <w:lang w:eastAsia="es-ES"/>
        </w:rPr>
        <w:t xml:space="preserve">Adherencia estricta a las prácticas universales de control de infección. </w:t>
      </w:r>
    </w:p>
    <w:p w:rsidR="000A26E9" w:rsidRPr="000A26E9" w:rsidRDefault="000A26E9" w:rsidP="00A20614">
      <w:pPr>
        <w:numPr>
          <w:ilvl w:val="0"/>
          <w:numId w:val="19"/>
        </w:numPr>
        <w:spacing w:line="240" w:lineRule="auto"/>
        <w:jc w:val="both"/>
        <w:rPr>
          <w:rFonts w:ascii="Calibri" w:eastAsia="Times New Roman" w:hAnsi="Calibri" w:cs="Calibri"/>
          <w:color w:val="000000"/>
          <w:sz w:val="24"/>
          <w:szCs w:val="24"/>
          <w:lang w:eastAsia="es-ES"/>
        </w:rPr>
      </w:pPr>
      <w:r w:rsidRPr="000A26E9">
        <w:rPr>
          <w:rFonts w:ascii="Calibri" w:eastAsia="Times New Roman" w:hAnsi="Calibri" w:cs="Calibri"/>
          <w:sz w:val="24"/>
          <w:szCs w:val="24"/>
          <w:lang w:eastAsia="es-ES"/>
        </w:rPr>
        <w:lastRenderedPageBreak/>
        <w:t xml:space="preserve">Asegurar que todas las personas que van a estar en contacto con el paciente, o con sus fluidos o excreciones, utilicen equipo de protección individual (EPI) </w:t>
      </w:r>
      <w:r w:rsidRPr="000A26E9">
        <w:rPr>
          <w:rFonts w:ascii="Calibri" w:eastAsia="Times New Roman" w:hAnsi="Calibri" w:cs="Calibri"/>
          <w:sz w:val="24"/>
          <w:szCs w:val="24"/>
          <w:lang w:val="es-ES_tradnl" w:eastAsia="es-ES"/>
        </w:rPr>
        <w:t>de barrera y respiratoria: Mascarilla con respirador FFP2, guantes dobles, bata impermeable, cobertura total de piernas y zapatos, mascara facial o gafas.</w:t>
      </w:r>
    </w:p>
    <w:p w:rsidR="000A26E9" w:rsidRPr="000A26E9" w:rsidRDefault="000A26E9" w:rsidP="00A20614">
      <w:pPr>
        <w:numPr>
          <w:ilvl w:val="0"/>
          <w:numId w:val="19"/>
        </w:numPr>
        <w:spacing w:line="240" w:lineRule="auto"/>
        <w:jc w:val="both"/>
        <w:rPr>
          <w:rFonts w:ascii="Calibri" w:eastAsia="Times New Roman" w:hAnsi="Calibri" w:cs="Calibri"/>
          <w:sz w:val="24"/>
          <w:szCs w:val="24"/>
          <w:lang w:eastAsia="es-ES"/>
        </w:rPr>
      </w:pPr>
      <w:r w:rsidRPr="000A26E9">
        <w:rPr>
          <w:rFonts w:ascii="Calibri" w:eastAsia="Times New Roman" w:hAnsi="Calibri" w:cs="Calibri"/>
          <w:sz w:val="24"/>
          <w:szCs w:val="24"/>
          <w:lang w:val="es-ES_tradnl" w:eastAsia="es-ES"/>
        </w:rPr>
        <w:t>Estricta higiene de manos antes y después del contacto con el paciente.</w:t>
      </w:r>
    </w:p>
    <w:p w:rsidR="000A26E9" w:rsidRPr="000A26E9" w:rsidRDefault="000A26E9" w:rsidP="00A20614">
      <w:pPr>
        <w:numPr>
          <w:ilvl w:val="0"/>
          <w:numId w:val="19"/>
        </w:numPr>
        <w:spacing w:line="240" w:lineRule="auto"/>
        <w:jc w:val="both"/>
        <w:rPr>
          <w:rFonts w:ascii="Calibri" w:eastAsia="Times New Roman" w:hAnsi="Calibri" w:cs="Calibri"/>
          <w:sz w:val="24"/>
          <w:szCs w:val="24"/>
          <w:lang w:eastAsia="es-ES"/>
        </w:rPr>
      </w:pPr>
      <w:r w:rsidRPr="000A26E9">
        <w:rPr>
          <w:rFonts w:ascii="Calibri" w:eastAsia="Times New Roman" w:hAnsi="Calibri" w:cs="Calibri"/>
          <w:sz w:val="24"/>
          <w:szCs w:val="24"/>
          <w:lang w:eastAsia="es-ES"/>
        </w:rPr>
        <w:t>Cualquier procedimiento que pueda conllevar contacto con sangre u otros fluidos, secreciones o excreciones del paciente, o producción de aerosoles, debe realizarse bajo estrictas condiciones de protección.</w:t>
      </w:r>
    </w:p>
    <w:p w:rsidR="000A26E9" w:rsidRPr="000A26E9" w:rsidRDefault="000A26E9" w:rsidP="000A26E9">
      <w:pPr>
        <w:spacing w:line="240" w:lineRule="auto"/>
        <w:jc w:val="both"/>
        <w:rPr>
          <w:rFonts w:ascii="Calibri" w:eastAsia="Times New Roman" w:hAnsi="Calibri" w:cs="Calibri"/>
          <w:sz w:val="24"/>
          <w:szCs w:val="24"/>
          <w:lang w:eastAsia="es-ES"/>
        </w:rPr>
      </w:pPr>
    </w:p>
    <w:p w:rsidR="000A26E9" w:rsidRPr="000A26E9" w:rsidRDefault="000A26E9" w:rsidP="000A26E9">
      <w:pPr>
        <w:spacing w:line="240" w:lineRule="auto"/>
        <w:jc w:val="both"/>
        <w:rPr>
          <w:rFonts w:ascii="Calibri" w:eastAsia="Times New Roman" w:hAnsi="Calibri" w:cs="Calibri"/>
          <w:color w:val="000000"/>
          <w:sz w:val="24"/>
          <w:szCs w:val="24"/>
          <w:lang w:eastAsia="es-ES"/>
        </w:rPr>
      </w:pPr>
      <w:r w:rsidRPr="000A26E9">
        <w:rPr>
          <w:rFonts w:ascii="Calibri" w:eastAsia="Times New Roman" w:hAnsi="Calibri" w:cs="Calibri"/>
          <w:sz w:val="24"/>
          <w:szCs w:val="24"/>
          <w:lang w:eastAsia="es-ES"/>
        </w:rPr>
        <w:t xml:space="preserve">3. Toma de muestras </w:t>
      </w:r>
    </w:p>
    <w:p w:rsidR="000A26E9" w:rsidRPr="000A26E9" w:rsidRDefault="000A26E9" w:rsidP="000A26E9">
      <w:pPr>
        <w:spacing w:line="240" w:lineRule="auto"/>
        <w:jc w:val="both"/>
        <w:rPr>
          <w:rFonts w:ascii="Calibri" w:eastAsia="Times New Roman" w:hAnsi="Calibri" w:cs="Calibri"/>
          <w:sz w:val="24"/>
          <w:szCs w:val="24"/>
          <w:lang w:eastAsia="es-ES"/>
        </w:rPr>
      </w:pPr>
    </w:p>
    <w:p w:rsidR="000A26E9" w:rsidRPr="000A26E9" w:rsidRDefault="000A26E9" w:rsidP="000A26E9">
      <w:pPr>
        <w:spacing w:line="240" w:lineRule="auto"/>
        <w:jc w:val="both"/>
        <w:rPr>
          <w:rFonts w:ascii="Calibri" w:eastAsia="Times New Roman" w:hAnsi="Calibri" w:cs="Calibri"/>
          <w:color w:val="000000"/>
          <w:sz w:val="24"/>
          <w:szCs w:val="24"/>
          <w:lang w:eastAsia="es-ES"/>
        </w:rPr>
      </w:pPr>
      <w:r w:rsidRPr="000A26E9">
        <w:rPr>
          <w:rFonts w:ascii="Calibri" w:eastAsia="Times New Roman" w:hAnsi="Calibri" w:cs="Calibri"/>
          <w:sz w:val="24"/>
          <w:szCs w:val="24"/>
          <w:lang w:eastAsia="es-ES"/>
        </w:rPr>
        <w:t>Tipo de muestras</w:t>
      </w:r>
    </w:p>
    <w:p w:rsidR="000A26E9" w:rsidRPr="000A26E9" w:rsidRDefault="000A26E9" w:rsidP="00A20614">
      <w:pPr>
        <w:numPr>
          <w:ilvl w:val="0"/>
          <w:numId w:val="20"/>
        </w:numPr>
        <w:spacing w:line="240" w:lineRule="auto"/>
        <w:jc w:val="both"/>
        <w:rPr>
          <w:rFonts w:ascii="Calibri" w:eastAsia="Times New Roman" w:hAnsi="Calibri" w:cs="Calibri"/>
          <w:sz w:val="24"/>
          <w:szCs w:val="24"/>
          <w:lang w:eastAsia="es-ES"/>
        </w:rPr>
      </w:pPr>
      <w:r w:rsidRPr="000A26E9">
        <w:rPr>
          <w:rFonts w:ascii="Calibri" w:eastAsia="Times New Roman" w:hAnsi="Calibri" w:cs="Calibri"/>
          <w:b/>
          <w:sz w:val="24"/>
          <w:szCs w:val="24"/>
          <w:lang w:eastAsia="es-ES"/>
        </w:rPr>
        <w:t xml:space="preserve">Sangre </w:t>
      </w:r>
      <w:r w:rsidRPr="000A26E9">
        <w:rPr>
          <w:rFonts w:ascii="Calibri" w:eastAsia="Times New Roman" w:hAnsi="Calibri" w:cs="Calibri"/>
          <w:sz w:val="24"/>
          <w:szCs w:val="24"/>
          <w:lang w:eastAsia="es-ES"/>
        </w:rPr>
        <w:t>tomada en la fase aguda de la enfermedad (a ser posible antes de pasados 7 días desde el inicio de síntomas.)</w:t>
      </w:r>
    </w:p>
    <w:p w:rsidR="000A26E9" w:rsidRPr="000A26E9" w:rsidRDefault="000A26E9" w:rsidP="00A20614">
      <w:pPr>
        <w:numPr>
          <w:ilvl w:val="0"/>
          <w:numId w:val="21"/>
        </w:numPr>
        <w:spacing w:line="240" w:lineRule="auto"/>
        <w:jc w:val="both"/>
        <w:rPr>
          <w:rFonts w:ascii="Calibri" w:eastAsia="Times New Roman" w:hAnsi="Calibri" w:cs="Calibri"/>
          <w:sz w:val="24"/>
          <w:szCs w:val="24"/>
          <w:lang w:eastAsia="es-ES"/>
        </w:rPr>
      </w:pPr>
      <w:r w:rsidRPr="000A26E9">
        <w:rPr>
          <w:rFonts w:ascii="Calibri" w:eastAsia="Times New Roman" w:hAnsi="Calibri" w:cs="Calibri"/>
          <w:sz w:val="24"/>
          <w:szCs w:val="24"/>
          <w:lang w:eastAsia="es-ES"/>
        </w:rPr>
        <w:t>No centrifugar</w:t>
      </w:r>
    </w:p>
    <w:p w:rsidR="000A26E9" w:rsidRPr="000A26E9" w:rsidRDefault="000A26E9" w:rsidP="00A20614">
      <w:pPr>
        <w:numPr>
          <w:ilvl w:val="0"/>
          <w:numId w:val="21"/>
        </w:numPr>
        <w:spacing w:line="240" w:lineRule="auto"/>
        <w:jc w:val="both"/>
        <w:rPr>
          <w:rFonts w:ascii="Calibri" w:eastAsia="Times New Roman" w:hAnsi="Calibri" w:cs="Calibri"/>
          <w:sz w:val="24"/>
          <w:szCs w:val="24"/>
          <w:lang w:eastAsia="es-ES"/>
        </w:rPr>
      </w:pPr>
      <w:r w:rsidRPr="000A26E9">
        <w:rPr>
          <w:rFonts w:ascii="Calibri" w:eastAsia="Times New Roman" w:hAnsi="Calibri" w:cs="Calibri"/>
          <w:sz w:val="24"/>
          <w:szCs w:val="24"/>
          <w:lang w:eastAsia="es-ES"/>
        </w:rPr>
        <w:t xml:space="preserve">Sangre </w:t>
      </w:r>
      <w:proofErr w:type="spellStart"/>
      <w:r w:rsidRPr="000A26E9">
        <w:rPr>
          <w:rFonts w:ascii="Calibri" w:eastAsia="Times New Roman" w:hAnsi="Calibri" w:cs="Calibri"/>
          <w:sz w:val="24"/>
          <w:szCs w:val="24"/>
          <w:lang w:eastAsia="es-ES"/>
        </w:rPr>
        <w:t>anticoagulada</w:t>
      </w:r>
      <w:proofErr w:type="spellEnd"/>
      <w:r w:rsidRPr="000A26E9">
        <w:rPr>
          <w:rFonts w:ascii="Calibri" w:eastAsia="Times New Roman" w:hAnsi="Calibri" w:cs="Calibri"/>
          <w:sz w:val="24"/>
          <w:szCs w:val="24"/>
          <w:lang w:eastAsia="es-ES"/>
        </w:rPr>
        <w:t xml:space="preserve"> con citrato: 2 viales de 10 ml</w:t>
      </w:r>
    </w:p>
    <w:p w:rsidR="000A26E9" w:rsidRPr="000A26E9" w:rsidRDefault="000A26E9" w:rsidP="00A20614">
      <w:pPr>
        <w:numPr>
          <w:ilvl w:val="0"/>
          <w:numId w:val="21"/>
        </w:numPr>
        <w:spacing w:line="240" w:lineRule="auto"/>
        <w:jc w:val="both"/>
        <w:rPr>
          <w:rFonts w:ascii="Calibri" w:eastAsia="Times New Roman" w:hAnsi="Calibri" w:cs="Calibri"/>
          <w:sz w:val="24"/>
          <w:szCs w:val="24"/>
          <w:lang w:eastAsia="es-ES"/>
        </w:rPr>
      </w:pPr>
      <w:r w:rsidRPr="000A26E9">
        <w:rPr>
          <w:rFonts w:ascii="Calibri" w:eastAsia="Times New Roman" w:hAnsi="Calibri" w:cs="Calibri"/>
          <w:sz w:val="24"/>
          <w:szCs w:val="24"/>
          <w:lang w:eastAsia="es-ES"/>
        </w:rPr>
        <w:t>Sangre coagulada: 2 viales de 10 ml</w:t>
      </w:r>
    </w:p>
    <w:p w:rsidR="000A26E9" w:rsidRPr="000A26E9" w:rsidRDefault="000A26E9" w:rsidP="00A20614">
      <w:pPr>
        <w:numPr>
          <w:ilvl w:val="0"/>
          <w:numId w:val="20"/>
        </w:numPr>
        <w:spacing w:line="240" w:lineRule="auto"/>
        <w:jc w:val="both"/>
        <w:rPr>
          <w:rFonts w:ascii="Calibri" w:eastAsia="Times New Roman" w:hAnsi="Calibri" w:cs="Calibri"/>
          <w:sz w:val="24"/>
          <w:szCs w:val="24"/>
          <w:lang w:eastAsia="es-ES"/>
        </w:rPr>
      </w:pPr>
      <w:r w:rsidRPr="000A26E9">
        <w:rPr>
          <w:rFonts w:ascii="Calibri" w:eastAsia="Times New Roman" w:hAnsi="Calibri" w:cs="Calibri"/>
          <w:b/>
          <w:sz w:val="24"/>
          <w:szCs w:val="24"/>
          <w:lang w:eastAsia="es-ES"/>
        </w:rPr>
        <w:t>Orina</w:t>
      </w:r>
      <w:r w:rsidRPr="000A26E9">
        <w:rPr>
          <w:rFonts w:ascii="Calibri" w:eastAsia="Times New Roman" w:hAnsi="Calibri" w:cs="Calibri"/>
          <w:sz w:val="24"/>
          <w:szCs w:val="24"/>
          <w:lang w:eastAsia="es-ES"/>
        </w:rPr>
        <w:t>: 2 viales con 10 ml</w:t>
      </w:r>
    </w:p>
    <w:p w:rsidR="000A26E9" w:rsidRPr="000A26E9" w:rsidRDefault="000A26E9" w:rsidP="000A26E9">
      <w:pPr>
        <w:spacing w:line="240" w:lineRule="auto"/>
        <w:ind w:left="720"/>
        <w:jc w:val="both"/>
        <w:rPr>
          <w:rFonts w:ascii="Calibri" w:eastAsia="Times New Roman" w:hAnsi="Calibri" w:cs="Calibri"/>
          <w:sz w:val="24"/>
          <w:szCs w:val="24"/>
          <w:lang w:eastAsia="es-ES"/>
        </w:rPr>
      </w:pPr>
      <w:r w:rsidRPr="000A26E9">
        <w:rPr>
          <w:rFonts w:ascii="Calibri" w:eastAsia="Times New Roman" w:hAnsi="Calibri" w:cs="Calibri"/>
          <w:sz w:val="24"/>
          <w:szCs w:val="24"/>
          <w:lang w:eastAsia="es-ES"/>
        </w:rPr>
        <w:t>En caso de enfermedad que afecte preferentemente a un órgano, consultar con el laboratorio de Referencia.</w:t>
      </w:r>
    </w:p>
    <w:p w:rsidR="000A26E9" w:rsidRPr="000A26E9" w:rsidRDefault="000A26E9" w:rsidP="000A26E9">
      <w:pPr>
        <w:spacing w:line="240" w:lineRule="auto"/>
        <w:ind w:left="720"/>
        <w:jc w:val="both"/>
        <w:rPr>
          <w:rFonts w:ascii="Calibri" w:eastAsia="Times New Roman" w:hAnsi="Calibri" w:cs="Calibri"/>
          <w:sz w:val="24"/>
          <w:szCs w:val="24"/>
          <w:lang w:eastAsia="es-ES"/>
        </w:rPr>
      </w:pPr>
    </w:p>
    <w:p w:rsidR="000A26E9" w:rsidRPr="000A26E9" w:rsidRDefault="000A26E9" w:rsidP="000A26E9">
      <w:pPr>
        <w:spacing w:line="240" w:lineRule="auto"/>
        <w:jc w:val="both"/>
        <w:rPr>
          <w:rFonts w:ascii="Calibri" w:eastAsia="Times New Roman" w:hAnsi="Calibri" w:cs="Calibri"/>
          <w:sz w:val="24"/>
          <w:szCs w:val="24"/>
          <w:lang w:eastAsia="es-ES"/>
        </w:rPr>
      </w:pPr>
      <w:r w:rsidRPr="000A26E9">
        <w:rPr>
          <w:rFonts w:ascii="Calibri" w:eastAsia="Times New Roman" w:hAnsi="Calibri" w:cs="Calibri"/>
          <w:sz w:val="24"/>
          <w:szCs w:val="24"/>
          <w:lang w:eastAsia="es-ES"/>
        </w:rPr>
        <w:t xml:space="preserve">Las muestras deben mantenerse refrigeradas a </w:t>
      </w:r>
      <w:smartTag w:uri="urn:schemas-microsoft-com:office:smarttags" w:element="metricconverter">
        <w:smartTagPr>
          <w:attr w:name="ProductID" w:val="4ﾺC"/>
        </w:smartTagPr>
        <w:r w:rsidRPr="000A26E9">
          <w:rPr>
            <w:rFonts w:ascii="Calibri" w:eastAsia="Times New Roman" w:hAnsi="Calibri" w:cs="Calibri"/>
            <w:sz w:val="24"/>
            <w:szCs w:val="24"/>
            <w:lang w:eastAsia="es-ES"/>
          </w:rPr>
          <w:t>4ºC</w:t>
        </w:r>
      </w:smartTag>
      <w:r w:rsidRPr="000A26E9">
        <w:rPr>
          <w:rFonts w:ascii="Calibri" w:eastAsia="Times New Roman" w:hAnsi="Calibri" w:cs="Calibri"/>
          <w:b/>
          <w:sz w:val="24"/>
          <w:szCs w:val="24"/>
          <w:lang w:eastAsia="es-ES"/>
        </w:rPr>
        <w:t>,</w:t>
      </w:r>
      <w:r w:rsidRPr="000A26E9">
        <w:rPr>
          <w:rFonts w:ascii="Calibri" w:eastAsia="Times New Roman" w:hAnsi="Calibri" w:cs="Calibri"/>
          <w:sz w:val="24"/>
          <w:szCs w:val="24"/>
          <w:lang w:eastAsia="es-ES"/>
        </w:rPr>
        <w:t xml:space="preserve"> hasta su envío al laboratorio de referencia del Centro Nacional de Microbiología (ISCIII). </w:t>
      </w:r>
    </w:p>
    <w:p w:rsidR="000A26E9" w:rsidRPr="000A26E9" w:rsidRDefault="000A26E9" w:rsidP="000A26E9">
      <w:pPr>
        <w:spacing w:line="240" w:lineRule="auto"/>
        <w:jc w:val="both"/>
        <w:rPr>
          <w:rFonts w:ascii="Calibri" w:eastAsia="Times New Roman" w:hAnsi="Calibri" w:cs="Calibri"/>
          <w:sz w:val="24"/>
          <w:szCs w:val="24"/>
          <w:lang w:eastAsia="es-ES"/>
        </w:rPr>
      </w:pPr>
      <w:r w:rsidRPr="000A26E9">
        <w:rPr>
          <w:rFonts w:ascii="Calibri" w:eastAsia="Times New Roman" w:hAnsi="Calibri" w:cs="Calibri"/>
          <w:sz w:val="24"/>
          <w:szCs w:val="24"/>
          <w:lang w:eastAsia="es-ES"/>
        </w:rPr>
        <w:t xml:space="preserve">La toma, embalaje y envío de muestras deberán realizarse atendiendo a las normas de bioseguridad establecidas para patógenos de alto riesgo. </w:t>
      </w:r>
    </w:p>
    <w:p w:rsidR="000A26E9" w:rsidRPr="000A26E9" w:rsidRDefault="000A26E9" w:rsidP="000A26E9">
      <w:pPr>
        <w:spacing w:line="240" w:lineRule="auto"/>
        <w:jc w:val="both"/>
        <w:rPr>
          <w:rFonts w:ascii="Calibri" w:eastAsia="Times New Roman" w:hAnsi="Calibri" w:cs="Calibri"/>
          <w:sz w:val="20"/>
          <w:szCs w:val="20"/>
          <w:lang w:eastAsia="es-ES"/>
        </w:rPr>
      </w:pPr>
    </w:p>
    <w:p w:rsidR="000A26E9" w:rsidRPr="000A26E9" w:rsidRDefault="000A26E9" w:rsidP="000A26E9">
      <w:pPr>
        <w:spacing w:line="240" w:lineRule="auto"/>
        <w:jc w:val="both"/>
        <w:rPr>
          <w:rFonts w:ascii="Calibri" w:eastAsia="Times New Roman" w:hAnsi="Calibri" w:cs="Calibri"/>
          <w:sz w:val="24"/>
          <w:szCs w:val="24"/>
          <w:lang w:eastAsia="es-ES"/>
        </w:rPr>
      </w:pPr>
      <w:r w:rsidRPr="000A26E9">
        <w:rPr>
          <w:rFonts w:ascii="Calibri" w:eastAsia="Times New Roman" w:hAnsi="Calibri" w:cs="Calibri"/>
          <w:sz w:val="24"/>
          <w:szCs w:val="24"/>
          <w:lang w:eastAsia="es-ES"/>
        </w:rPr>
        <w:t xml:space="preserve">4. Inicio inmediato del tratamiento con </w:t>
      </w:r>
      <w:proofErr w:type="spellStart"/>
      <w:r w:rsidRPr="000A26E9">
        <w:rPr>
          <w:rFonts w:ascii="Calibri" w:eastAsia="Times New Roman" w:hAnsi="Calibri" w:cs="Calibri"/>
          <w:sz w:val="24"/>
          <w:szCs w:val="24"/>
          <w:lang w:eastAsia="es-ES"/>
        </w:rPr>
        <w:t>ribavirina</w:t>
      </w:r>
      <w:proofErr w:type="spellEnd"/>
      <w:r w:rsidRPr="000A26E9">
        <w:rPr>
          <w:rFonts w:ascii="Calibri" w:eastAsia="Times New Roman" w:hAnsi="Calibri" w:cs="Calibri"/>
          <w:sz w:val="24"/>
          <w:szCs w:val="24"/>
          <w:lang w:eastAsia="es-ES"/>
        </w:rPr>
        <w:t>.</w:t>
      </w:r>
    </w:p>
    <w:p w:rsidR="000A26E9" w:rsidRPr="000A26E9" w:rsidRDefault="000A26E9" w:rsidP="000A26E9">
      <w:pPr>
        <w:spacing w:line="240" w:lineRule="auto"/>
        <w:jc w:val="both"/>
        <w:rPr>
          <w:rFonts w:ascii="Calibri" w:eastAsia="Times New Roman" w:hAnsi="Calibri" w:cs="Calibri"/>
          <w:color w:val="000000"/>
          <w:sz w:val="20"/>
          <w:szCs w:val="20"/>
          <w:lang w:eastAsia="es-ES"/>
        </w:rPr>
      </w:pPr>
    </w:p>
    <w:p w:rsidR="000A26E9" w:rsidRPr="000A26E9" w:rsidRDefault="000A26E9" w:rsidP="000A26E9">
      <w:pPr>
        <w:spacing w:line="240" w:lineRule="auto"/>
        <w:jc w:val="both"/>
        <w:rPr>
          <w:rFonts w:ascii="Calibri" w:eastAsia="Times New Roman" w:hAnsi="Calibri" w:cs="Calibri"/>
          <w:sz w:val="24"/>
          <w:szCs w:val="24"/>
          <w:lang w:eastAsia="es-ES"/>
        </w:rPr>
      </w:pPr>
      <w:r w:rsidRPr="000A26E9">
        <w:rPr>
          <w:rFonts w:ascii="Calibri" w:eastAsia="Times New Roman" w:hAnsi="Calibri" w:cs="Calibri"/>
          <w:color w:val="000000"/>
          <w:sz w:val="24"/>
          <w:szCs w:val="24"/>
          <w:lang w:eastAsia="es-ES"/>
        </w:rPr>
        <w:t>Todas las FFHHV requieren tratamiento intensivo de soporte, con mantenimiento del equilibrio del balance de fluidos y electrolitos, volumen circulatorio y presión arterial. Están contraindicadas las inyecciones intramusculares, la aspirina, los antiinflamatorios no esteroideos y las terapias anticoagulantes. Es importante minimizar el uso de procedimientos invasivos que pueden provocar el sangrado excesivo del paciente.</w:t>
      </w:r>
    </w:p>
    <w:p w:rsidR="000A26E9" w:rsidRPr="000A26E9" w:rsidRDefault="000A26E9" w:rsidP="000A26E9">
      <w:pPr>
        <w:spacing w:line="240" w:lineRule="auto"/>
        <w:jc w:val="both"/>
        <w:rPr>
          <w:rFonts w:ascii="Calibri" w:eastAsia="Times New Roman" w:hAnsi="Calibri" w:cs="Calibri"/>
          <w:sz w:val="20"/>
          <w:szCs w:val="20"/>
          <w:lang w:eastAsia="es-ES"/>
        </w:rPr>
      </w:pPr>
    </w:p>
    <w:p w:rsidR="000A26E9" w:rsidRPr="000A26E9" w:rsidRDefault="000A26E9" w:rsidP="000A26E9">
      <w:pPr>
        <w:spacing w:line="240" w:lineRule="auto"/>
        <w:jc w:val="both"/>
        <w:rPr>
          <w:rFonts w:ascii="Calibri" w:eastAsia="Times New Roman" w:hAnsi="Calibri" w:cs="Calibri"/>
          <w:color w:val="000000"/>
          <w:sz w:val="24"/>
          <w:szCs w:val="24"/>
          <w:lang w:eastAsia="es-ES"/>
        </w:rPr>
      </w:pPr>
      <w:r w:rsidRPr="000A26E9">
        <w:rPr>
          <w:rFonts w:ascii="Calibri" w:eastAsia="Times New Roman" w:hAnsi="Calibri" w:cs="Calibri"/>
          <w:sz w:val="24"/>
          <w:szCs w:val="24"/>
          <w:lang w:eastAsia="es-ES"/>
        </w:rPr>
        <w:t>Nunca debe omitirse el tratamiento de otras posibles causas de la enfermedad, mientras se espera la confirmación/exclusión del diagnóstico de FHV, tales como malaria, sepsis bacteriana, etc.</w:t>
      </w:r>
    </w:p>
    <w:p w:rsidR="000A26E9" w:rsidRPr="000A26E9" w:rsidRDefault="000A26E9" w:rsidP="000A26E9">
      <w:pPr>
        <w:spacing w:line="240" w:lineRule="auto"/>
        <w:jc w:val="both"/>
        <w:rPr>
          <w:rFonts w:ascii="Calibri" w:eastAsia="Times New Roman" w:hAnsi="Calibri" w:cs="Calibri"/>
          <w:b/>
          <w:color w:val="000000"/>
          <w:sz w:val="24"/>
          <w:szCs w:val="24"/>
          <w:lang w:eastAsia="es-ES"/>
        </w:rPr>
      </w:pPr>
    </w:p>
    <w:p w:rsidR="000A26E9" w:rsidRPr="000A26E9" w:rsidRDefault="000A26E9" w:rsidP="000A26E9">
      <w:pPr>
        <w:spacing w:line="240" w:lineRule="auto"/>
        <w:jc w:val="both"/>
        <w:rPr>
          <w:rFonts w:ascii="Calibri" w:eastAsia="Times New Roman" w:hAnsi="Calibri" w:cs="Calibri"/>
          <w:b/>
          <w:color w:val="000000"/>
          <w:sz w:val="24"/>
          <w:szCs w:val="24"/>
          <w:lang w:eastAsia="es-ES"/>
        </w:rPr>
      </w:pPr>
      <w:r w:rsidRPr="000A26E9">
        <w:rPr>
          <w:rFonts w:ascii="Calibri" w:eastAsia="Times New Roman" w:hAnsi="Calibri" w:cs="Calibri"/>
          <w:b/>
          <w:color w:val="000000"/>
          <w:sz w:val="24"/>
          <w:szCs w:val="24"/>
          <w:lang w:eastAsia="es-ES"/>
        </w:rPr>
        <w:t>Tratamiento con antivirales</w:t>
      </w:r>
    </w:p>
    <w:p w:rsidR="000A26E9" w:rsidRPr="000A26E9" w:rsidRDefault="000A26E9" w:rsidP="000A26E9">
      <w:pPr>
        <w:spacing w:line="240" w:lineRule="auto"/>
        <w:jc w:val="both"/>
        <w:rPr>
          <w:rFonts w:ascii="Calibri" w:eastAsia="Times New Roman" w:hAnsi="Calibri" w:cs="Calibri"/>
          <w:b/>
          <w:color w:val="000000"/>
          <w:sz w:val="24"/>
          <w:szCs w:val="24"/>
          <w:lang w:eastAsia="es-ES"/>
        </w:rPr>
      </w:pPr>
    </w:p>
    <w:p w:rsidR="000A26E9" w:rsidRPr="000A26E9" w:rsidRDefault="000A26E9" w:rsidP="000A26E9">
      <w:pPr>
        <w:spacing w:line="240" w:lineRule="auto"/>
        <w:jc w:val="both"/>
        <w:rPr>
          <w:rFonts w:ascii="Calibri" w:eastAsia="Times New Roman" w:hAnsi="Calibri" w:cs="Calibri"/>
          <w:color w:val="000000"/>
          <w:sz w:val="24"/>
          <w:szCs w:val="24"/>
          <w:lang w:eastAsia="es-ES"/>
        </w:rPr>
      </w:pPr>
      <w:r w:rsidRPr="000A26E9">
        <w:rPr>
          <w:rFonts w:ascii="Calibri" w:eastAsia="Times New Roman" w:hAnsi="Calibri" w:cs="Calibri"/>
          <w:b/>
          <w:color w:val="000000"/>
          <w:sz w:val="24"/>
          <w:szCs w:val="24"/>
          <w:lang w:eastAsia="es-ES"/>
        </w:rPr>
        <w:t xml:space="preserve">La </w:t>
      </w:r>
      <w:proofErr w:type="spellStart"/>
      <w:r w:rsidRPr="000A26E9">
        <w:rPr>
          <w:rFonts w:ascii="Calibri" w:eastAsia="Times New Roman" w:hAnsi="Calibri" w:cs="Calibri"/>
          <w:b/>
          <w:color w:val="000000"/>
          <w:sz w:val="24"/>
          <w:szCs w:val="24"/>
          <w:lang w:eastAsia="es-ES"/>
        </w:rPr>
        <w:t>ribavirina</w:t>
      </w:r>
      <w:proofErr w:type="spellEnd"/>
      <w:r w:rsidRPr="000A26E9">
        <w:rPr>
          <w:rFonts w:ascii="Calibri" w:eastAsia="Times New Roman" w:hAnsi="Calibri" w:cs="Calibri"/>
          <w:b/>
          <w:color w:val="000000"/>
          <w:sz w:val="24"/>
          <w:szCs w:val="24"/>
          <w:lang w:eastAsia="es-ES"/>
        </w:rPr>
        <w:t xml:space="preserve"> </w:t>
      </w:r>
      <w:r w:rsidRPr="000A26E9">
        <w:rPr>
          <w:rFonts w:ascii="Calibri" w:eastAsia="Times New Roman" w:hAnsi="Calibri" w:cs="Calibri"/>
          <w:color w:val="000000"/>
          <w:sz w:val="24"/>
          <w:szCs w:val="24"/>
          <w:lang w:eastAsia="es-ES"/>
        </w:rPr>
        <w:t xml:space="preserve">está Indicada para el tratamiento las FFHHV por </w:t>
      </w:r>
      <w:proofErr w:type="spellStart"/>
      <w:r w:rsidRPr="000A26E9">
        <w:rPr>
          <w:rFonts w:ascii="Calibri" w:eastAsia="Times New Roman" w:hAnsi="Calibri" w:cs="Calibri"/>
          <w:color w:val="000000"/>
          <w:sz w:val="24"/>
          <w:szCs w:val="24"/>
          <w:lang w:eastAsia="es-ES"/>
        </w:rPr>
        <w:t>arenavirus</w:t>
      </w:r>
      <w:proofErr w:type="spellEnd"/>
      <w:r w:rsidRPr="000A26E9">
        <w:rPr>
          <w:rFonts w:ascii="Calibri" w:eastAsia="Times New Roman" w:hAnsi="Calibri" w:cs="Calibri"/>
          <w:color w:val="000000"/>
          <w:sz w:val="24"/>
          <w:szCs w:val="24"/>
          <w:lang w:eastAsia="es-ES"/>
        </w:rPr>
        <w:t xml:space="preserve"> y </w:t>
      </w:r>
      <w:proofErr w:type="spellStart"/>
      <w:r w:rsidRPr="000A26E9">
        <w:rPr>
          <w:rFonts w:ascii="Calibri" w:eastAsia="Times New Roman" w:hAnsi="Calibri" w:cs="Calibri"/>
          <w:color w:val="000000"/>
          <w:sz w:val="24"/>
          <w:szCs w:val="24"/>
          <w:lang w:eastAsia="es-ES"/>
        </w:rPr>
        <w:t>bunyavirus</w:t>
      </w:r>
      <w:proofErr w:type="spellEnd"/>
      <w:r w:rsidRPr="000A26E9">
        <w:rPr>
          <w:rFonts w:ascii="Calibri" w:eastAsia="Times New Roman" w:hAnsi="Calibri" w:cs="Calibri"/>
          <w:color w:val="000000"/>
          <w:sz w:val="24"/>
          <w:szCs w:val="24"/>
          <w:lang w:eastAsia="es-ES"/>
        </w:rPr>
        <w:t xml:space="preserve">; no es activa frente a </w:t>
      </w:r>
      <w:proofErr w:type="spellStart"/>
      <w:r w:rsidRPr="000A26E9">
        <w:rPr>
          <w:rFonts w:ascii="Calibri" w:eastAsia="Times New Roman" w:hAnsi="Calibri" w:cs="Calibri"/>
          <w:color w:val="000000"/>
          <w:sz w:val="24"/>
          <w:szCs w:val="24"/>
          <w:lang w:eastAsia="es-ES"/>
        </w:rPr>
        <w:t>filovirus</w:t>
      </w:r>
      <w:proofErr w:type="spellEnd"/>
      <w:r w:rsidRPr="000A26E9">
        <w:rPr>
          <w:rFonts w:ascii="Calibri" w:eastAsia="Times New Roman" w:hAnsi="Calibri" w:cs="Calibri"/>
          <w:color w:val="000000"/>
          <w:sz w:val="24"/>
          <w:szCs w:val="24"/>
          <w:lang w:eastAsia="es-ES"/>
        </w:rPr>
        <w:t xml:space="preserve"> ni </w:t>
      </w:r>
      <w:proofErr w:type="spellStart"/>
      <w:r w:rsidRPr="000A26E9">
        <w:rPr>
          <w:rFonts w:ascii="Calibri" w:eastAsia="Times New Roman" w:hAnsi="Calibri" w:cs="Calibri"/>
          <w:color w:val="000000"/>
          <w:sz w:val="24"/>
          <w:szCs w:val="24"/>
          <w:lang w:eastAsia="es-ES"/>
        </w:rPr>
        <w:t>flavivirus</w:t>
      </w:r>
      <w:proofErr w:type="spellEnd"/>
      <w:r w:rsidRPr="000A26E9">
        <w:rPr>
          <w:rFonts w:ascii="Calibri" w:eastAsia="Times New Roman" w:hAnsi="Calibri" w:cs="Calibri"/>
          <w:color w:val="000000"/>
          <w:sz w:val="24"/>
          <w:szCs w:val="24"/>
          <w:lang w:eastAsia="es-ES"/>
        </w:rPr>
        <w:t xml:space="preserve">, para los que no existe ningún medicamento eficaz. </w:t>
      </w:r>
    </w:p>
    <w:p w:rsidR="000A26E9" w:rsidRPr="000A26E9" w:rsidRDefault="000A26E9" w:rsidP="000A26E9">
      <w:pPr>
        <w:spacing w:line="240" w:lineRule="auto"/>
        <w:jc w:val="both"/>
        <w:rPr>
          <w:rFonts w:ascii="Calibri" w:eastAsia="Times New Roman" w:hAnsi="Calibri" w:cs="Calibri"/>
          <w:color w:val="000000"/>
          <w:sz w:val="24"/>
          <w:szCs w:val="24"/>
          <w:lang w:eastAsia="es-ES"/>
        </w:rPr>
      </w:pPr>
    </w:p>
    <w:p w:rsidR="000A26E9" w:rsidRPr="000A26E9" w:rsidRDefault="000A26E9" w:rsidP="000A26E9">
      <w:pPr>
        <w:spacing w:line="240" w:lineRule="auto"/>
        <w:jc w:val="both"/>
        <w:rPr>
          <w:rFonts w:ascii="Calibri" w:eastAsia="Times New Roman" w:hAnsi="Calibri" w:cs="Calibri"/>
          <w:sz w:val="24"/>
          <w:szCs w:val="24"/>
          <w:lang w:eastAsia="es-ES"/>
        </w:rPr>
      </w:pPr>
      <w:r w:rsidRPr="000A26E9">
        <w:rPr>
          <w:rFonts w:ascii="Calibri" w:eastAsia="Times New Roman" w:hAnsi="Calibri" w:cs="Calibri"/>
          <w:color w:val="000000"/>
          <w:sz w:val="24"/>
          <w:szCs w:val="24"/>
          <w:lang w:eastAsia="es-ES"/>
        </w:rPr>
        <w:t xml:space="preserve">El tratamiento con </w:t>
      </w:r>
      <w:proofErr w:type="spellStart"/>
      <w:r w:rsidRPr="000A26E9">
        <w:rPr>
          <w:rFonts w:ascii="Calibri" w:eastAsia="Times New Roman" w:hAnsi="Calibri" w:cs="Calibri"/>
          <w:color w:val="000000"/>
          <w:sz w:val="24"/>
          <w:szCs w:val="24"/>
          <w:lang w:eastAsia="es-ES"/>
        </w:rPr>
        <w:t>ribavirina</w:t>
      </w:r>
      <w:proofErr w:type="spellEnd"/>
      <w:r w:rsidRPr="000A26E9">
        <w:rPr>
          <w:rFonts w:ascii="Calibri" w:eastAsia="Times New Roman" w:hAnsi="Calibri" w:cs="Calibri"/>
          <w:color w:val="000000"/>
          <w:sz w:val="24"/>
          <w:szCs w:val="24"/>
          <w:lang w:eastAsia="es-ES"/>
        </w:rPr>
        <w:t xml:space="preserve"> es más efectivo cuanto más precozmente se administra. </w:t>
      </w:r>
      <w:r w:rsidRPr="000A26E9">
        <w:rPr>
          <w:rFonts w:ascii="Calibri" w:eastAsia="Times New Roman" w:hAnsi="Calibri" w:cs="Calibri"/>
          <w:sz w:val="24"/>
          <w:szCs w:val="24"/>
          <w:lang w:eastAsia="es-ES"/>
        </w:rPr>
        <w:t xml:space="preserve">Diversos estudios han mostrado reducciones importantes de la mortalidad cuando se administra antes de pasados 7 días del inicio de síntomas (de un 76% a un 9% en la fiebre de </w:t>
      </w:r>
      <w:proofErr w:type="spellStart"/>
      <w:r w:rsidRPr="000A26E9">
        <w:rPr>
          <w:rFonts w:ascii="Calibri" w:eastAsia="Times New Roman" w:hAnsi="Calibri" w:cs="Calibri"/>
          <w:sz w:val="24"/>
          <w:szCs w:val="24"/>
          <w:lang w:eastAsia="es-ES"/>
        </w:rPr>
        <w:t>Lassa</w:t>
      </w:r>
      <w:proofErr w:type="spellEnd"/>
      <w:r w:rsidRPr="000A26E9">
        <w:rPr>
          <w:rFonts w:ascii="Calibri" w:eastAsia="Times New Roman" w:hAnsi="Calibri" w:cs="Calibri"/>
          <w:sz w:val="24"/>
          <w:szCs w:val="24"/>
          <w:lang w:eastAsia="es-ES"/>
        </w:rPr>
        <w:t xml:space="preserve"> y de un 40% a un 12.5% en </w:t>
      </w:r>
      <w:smartTag w:uri="urn:schemas-microsoft-com:office:smarttags" w:element="PersonName">
        <w:smartTagPr>
          <w:attr w:name="ProductID" w:val="la FH Argentina"/>
        </w:smartTagPr>
        <w:r w:rsidRPr="000A26E9">
          <w:rPr>
            <w:rFonts w:ascii="Calibri" w:eastAsia="Times New Roman" w:hAnsi="Calibri" w:cs="Calibri"/>
            <w:sz w:val="24"/>
            <w:szCs w:val="24"/>
            <w:lang w:eastAsia="es-ES"/>
          </w:rPr>
          <w:t>la FH Argentina</w:t>
        </w:r>
      </w:smartTag>
      <w:r w:rsidRPr="000A26E9">
        <w:rPr>
          <w:rFonts w:ascii="Calibri" w:eastAsia="Times New Roman" w:hAnsi="Calibri" w:cs="Calibri"/>
          <w:sz w:val="24"/>
          <w:szCs w:val="24"/>
          <w:lang w:eastAsia="es-ES"/>
        </w:rPr>
        <w:t xml:space="preserve">). Se debe iniciar lo antes posible (antes de </w:t>
      </w:r>
      <w:r w:rsidRPr="000A26E9">
        <w:rPr>
          <w:rFonts w:ascii="Calibri" w:eastAsia="Times New Roman" w:hAnsi="Calibri" w:cs="Calibri"/>
          <w:sz w:val="24"/>
          <w:szCs w:val="24"/>
          <w:lang w:eastAsia="es-ES"/>
        </w:rPr>
        <w:lastRenderedPageBreak/>
        <w:t xml:space="preserve">los 6 días posteriores al inicio de síntomas), inmediatamente después de la toma de muestras, sin esperar a los resultados de laboratorio. </w:t>
      </w:r>
    </w:p>
    <w:p w:rsidR="000A26E9" w:rsidRPr="000A26E9" w:rsidRDefault="000A26E9" w:rsidP="000A26E9">
      <w:pPr>
        <w:spacing w:line="240" w:lineRule="auto"/>
        <w:jc w:val="both"/>
        <w:rPr>
          <w:rFonts w:ascii="Calibri" w:eastAsia="Times New Roman" w:hAnsi="Calibri" w:cs="Calibri"/>
          <w:color w:val="000000"/>
          <w:sz w:val="24"/>
          <w:szCs w:val="24"/>
          <w:lang w:eastAsia="es-ES"/>
        </w:rPr>
      </w:pPr>
    </w:p>
    <w:p w:rsidR="000A26E9" w:rsidRPr="000A26E9" w:rsidRDefault="000A26E9" w:rsidP="000A26E9">
      <w:pPr>
        <w:spacing w:line="240" w:lineRule="auto"/>
        <w:jc w:val="both"/>
        <w:rPr>
          <w:rFonts w:ascii="Calibri" w:eastAsia="Times New Roman" w:hAnsi="Calibri" w:cs="Calibri"/>
          <w:color w:val="000000"/>
          <w:sz w:val="24"/>
          <w:szCs w:val="24"/>
          <w:lang w:eastAsia="es-ES"/>
        </w:rPr>
      </w:pPr>
      <w:r w:rsidRPr="000A26E9">
        <w:rPr>
          <w:rFonts w:ascii="Calibri" w:eastAsia="Times New Roman" w:hAnsi="Calibri" w:cs="Calibri"/>
          <w:color w:val="000000"/>
          <w:sz w:val="24"/>
          <w:szCs w:val="24"/>
          <w:lang w:eastAsia="es-ES"/>
        </w:rPr>
        <w:t xml:space="preserve">Pauta de administración de </w:t>
      </w:r>
      <w:proofErr w:type="spellStart"/>
      <w:r w:rsidRPr="000A26E9">
        <w:rPr>
          <w:rFonts w:ascii="Calibri" w:eastAsia="Times New Roman" w:hAnsi="Calibri" w:cs="Calibri"/>
          <w:color w:val="000000"/>
          <w:sz w:val="24"/>
          <w:szCs w:val="24"/>
          <w:lang w:eastAsia="es-ES"/>
        </w:rPr>
        <w:t>ribavirina</w:t>
      </w:r>
      <w:proofErr w:type="spellEnd"/>
      <w:r w:rsidRPr="000A26E9">
        <w:rPr>
          <w:rFonts w:ascii="Calibri" w:eastAsia="Times New Roman" w:hAnsi="Calibri" w:cs="Calibri"/>
          <w:color w:val="000000"/>
          <w:sz w:val="24"/>
          <w:szCs w:val="24"/>
          <w:lang w:eastAsia="es-ES"/>
        </w:rPr>
        <w:t xml:space="preserve"> oral:</w:t>
      </w:r>
    </w:p>
    <w:p w:rsidR="000A26E9" w:rsidRPr="000A26E9" w:rsidRDefault="000A26E9" w:rsidP="000A26E9">
      <w:pPr>
        <w:spacing w:line="240" w:lineRule="auto"/>
        <w:jc w:val="both"/>
        <w:rPr>
          <w:rFonts w:ascii="Calibri" w:eastAsia="Times New Roman" w:hAnsi="Calibri" w:cs="Calibri"/>
          <w:color w:val="000000"/>
          <w:sz w:val="24"/>
          <w:szCs w:val="24"/>
          <w:lang w:eastAsia="es-ES"/>
        </w:rPr>
      </w:pPr>
    </w:p>
    <w:p w:rsidR="000A26E9" w:rsidRPr="000A26E9" w:rsidRDefault="000A26E9" w:rsidP="000A26E9">
      <w:pPr>
        <w:spacing w:line="240" w:lineRule="auto"/>
        <w:jc w:val="both"/>
        <w:rPr>
          <w:rFonts w:ascii="Calibri" w:eastAsia="Times New Roman" w:hAnsi="Calibri" w:cs="Calibri"/>
          <w:color w:val="000000"/>
          <w:sz w:val="24"/>
          <w:szCs w:val="24"/>
          <w:lang w:eastAsia="es-ES"/>
        </w:rPr>
      </w:pPr>
      <w:r w:rsidRPr="000A26E9">
        <w:rPr>
          <w:rFonts w:ascii="Calibri" w:eastAsia="Times New Roman" w:hAnsi="Calibri" w:cs="Calibri"/>
          <w:color w:val="000000"/>
          <w:sz w:val="24"/>
          <w:szCs w:val="24"/>
          <w:lang w:eastAsia="es-ES"/>
        </w:rPr>
        <w:t>Dosis de carga inicial: 2000 mg seguida de:</w:t>
      </w:r>
    </w:p>
    <w:p w:rsidR="000A26E9" w:rsidRPr="000A26E9" w:rsidRDefault="000A26E9" w:rsidP="00A20614">
      <w:pPr>
        <w:numPr>
          <w:ilvl w:val="0"/>
          <w:numId w:val="22"/>
        </w:numPr>
        <w:spacing w:line="240" w:lineRule="auto"/>
        <w:jc w:val="both"/>
        <w:rPr>
          <w:rFonts w:ascii="Calibri" w:eastAsia="Times New Roman" w:hAnsi="Calibri" w:cs="Calibri"/>
          <w:color w:val="000000"/>
          <w:sz w:val="24"/>
          <w:szCs w:val="24"/>
          <w:lang w:eastAsia="es-ES"/>
        </w:rPr>
      </w:pPr>
      <w:r w:rsidRPr="000A26E9">
        <w:rPr>
          <w:rFonts w:ascii="Calibri" w:eastAsia="Times New Roman" w:hAnsi="Calibri" w:cs="Calibri"/>
          <w:color w:val="000000"/>
          <w:sz w:val="24"/>
          <w:szCs w:val="24"/>
          <w:lang w:eastAsia="es-ES"/>
        </w:rPr>
        <w:t xml:space="preserve">Si el peso es superior a </w:t>
      </w:r>
      <w:smartTag w:uri="urn:schemas-microsoft-com:office:smarttags" w:element="metricconverter">
        <w:smartTagPr>
          <w:attr w:name="ProductID" w:val="75 Kg"/>
        </w:smartTagPr>
        <w:r w:rsidRPr="000A26E9">
          <w:rPr>
            <w:rFonts w:ascii="Calibri" w:eastAsia="Times New Roman" w:hAnsi="Calibri" w:cs="Calibri"/>
            <w:color w:val="000000"/>
            <w:sz w:val="24"/>
            <w:szCs w:val="24"/>
            <w:lang w:eastAsia="es-ES"/>
          </w:rPr>
          <w:t>75 Kg</w:t>
        </w:r>
      </w:smartTag>
      <w:r w:rsidRPr="000A26E9">
        <w:rPr>
          <w:rFonts w:ascii="Calibri" w:eastAsia="Times New Roman" w:hAnsi="Calibri" w:cs="Calibri"/>
          <w:color w:val="000000"/>
          <w:sz w:val="24"/>
          <w:szCs w:val="24"/>
          <w:lang w:eastAsia="es-ES"/>
        </w:rPr>
        <w:t xml:space="preserve">., 1200 mg/día, repartidos en 2 dosis, durante 10 días </w:t>
      </w:r>
      <w:proofErr w:type="spellStart"/>
      <w:r w:rsidRPr="000A26E9">
        <w:rPr>
          <w:rFonts w:ascii="Calibri" w:eastAsia="Times New Roman" w:hAnsi="Calibri" w:cs="Calibri"/>
          <w:color w:val="000000"/>
          <w:sz w:val="24"/>
          <w:szCs w:val="24"/>
          <w:lang w:eastAsia="es-ES"/>
        </w:rPr>
        <w:t>ó</w:t>
      </w:r>
      <w:proofErr w:type="spellEnd"/>
      <w:r w:rsidRPr="000A26E9">
        <w:rPr>
          <w:rFonts w:ascii="Calibri" w:eastAsia="Times New Roman" w:hAnsi="Calibri" w:cs="Calibri"/>
          <w:color w:val="000000"/>
          <w:sz w:val="24"/>
          <w:szCs w:val="24"/>
          <w:lang w:eastAsia="es-ES"/>
        </w:rPr>
        <w:t xml:space="preserve"> </w:t>
      </w:r>
    </w:p>
    <w:p w:rsidR="000A26E9" w:rsidRPr="000A26E9" w:rsidRDefault="000A26E9" w:rsidP="00A20614">
      <w:pPr>
        <w:numPr>
          <w:ilvl w:val="0"/>
          <w:numId w:val="22"/>
        </w:numPr>
        <w:spacing w:line="240" w:lineRule="auto"/>
        <w:jc w:val="both"/>
        <w:rPr>
          <w:rFonts w:ascii="Calibri" w:eastAsia="Times New Roman" w:hAnsi="Calibri" w:cs="Calibri"/>
          <w:color w:val="000000"/>
          <w:sz w:val="24"/>
          <w:szCs w:val="24"/>
          <w:lang w:eastAsia="es-ES"/>
        </w:rPr>
      </w:pPr>
      <w:r w:rsidRPr="000A26E9">
        <w:rPr>
          <w:rFonts w:ascii="Calibri" w:eastAsia="Times New Roman" w:hAnsi="Calibri" w:cs="Calibri"/>
          <w:color w:val="000000"/>
          <w:sz w:val="24"/>
          <w:szCs w:val="24"/>
          <w:lang w:eastAsia="es-ES"/>
        </w:rPr>
        <w:t xml:space="preserve">Si el peso es inferior a 75Kg, 1000 mg/día, repartidos en 2 dosis (400 mg </w:t>
      </w:r>
      <w:proofErr w:type="spellStart"/>
      <w:r w:rsidRPr="000A26E9">
        <w:rPr>
          <w:rFonts w:ascii="Calibri" w:eastAsia="Times New Roman" w:hAnsi="Calibri" w:cs="Calibri"/>
          <w:color w:val="000000"/>
          <w:sz w:val="24"/>
          <w:szCs w:val="24"/>
          <w:lang w:eastAsia="es-ES"/>
        </w:rPr>
        <w:t>a.m</w:t>
      </w:r>
      <w:proofErr w:type="spellEnd"/>
      <w:r w:rsidRPr="000A26E9">
        <w:rPr>
          <w:rFonts w:ascii="Calibri" w:eastAsia="Times New Roman" w:hAnsi="Calibri" w:cs="Calibri"/>
          <w:color w:val="000000"/>
          <w:sz w:val="24"/>
          <w:szCs w:val="24"/>
          <w:lang w:eastAsia="es-ES"/>
        </w:rPr>
        <w:t xml:space="preserve"> y 600 mg p.m.), durante 10 días</w:t>
      </w:r>
    </w:p>
    <w:p w:rsidR="000A26E9" w:rsidRPr="000A26E9" w:rsidRDefault="000A26E9" w:rsidP="000A26E9">
      <w:pPr>
        <w:spacing w:line="240" w:lineRule="auto"/>
        <w:jc w:val="both"/>
        <w:rPr>
          <w:rFonts w:ascii="Calibri" w:eastAsia="Times New Roman" w:hAnsi="Calibri" w:cs="Calibri"/>
          <w:sz w:val="24"/>
          <w:szCs w:val="24"/>
          <w:lang w:eastAsia="es-ES"/>
        </w:rPr>
      </w:pPr>
    </w:p>
    <w:p w:rsidR="000A26E9" w:rsidRPr="000A26E9" w:rsidRDefault="000A26E9" w:rsidP="000A26E9">
      <w:pPr>
        <w:spacing w:line="240" w:lineRule="auto"/>
        <w:jc w:val="both"/>
        <w:rPr>
          <w:rFonts w:ascii="Calibri" w:eastAsia="Times New Roman" w:hAnsi="Calibri" w:cs="Calibri"/>
          <w:sz w:val="24"/>
          <w:szCs w:val="24"/>
          <w:lang w:eastAsia="es-ES"/>
        </w:rPr>
      </w:pPr>
      <w:r w:rsidRPr="000A26E9">
        <w:rPr>
          <w:rFonts w:ascii="Calibri" w:eastAsia="Times New Roman" w:hAnsi="Calibri" w:cs="Calibri"/>
          <w:sz w:val="24"/>
          <w:szCs w:val="24"/>
          <w:lang w:eastAsia="es-ES"/>
        </w:rPr>
        <w:t xml:space="preserve">Sólo se mantendrá el tratamiento con </w:t>
      </w:r>
      <w:proofErr w:type="spellStart"/>
      <w:r w:rsidRPr="000A26E9">
        <w:rPr>
          <w:rFonts w:ascii="Calibri" w:eastAsia="Times New Roman" w:hAnsi="Calibri" w:cs="Calibri"/>
          <w:sz w:val="24"/>
          <w:szCs w:val="24"/>
          <w:lang w:eastAsia="es-ES"/>
        </w:rPr>
        <w:t>ribavirina</w:t>
      </w:r>
      <w:proofErr w:type="spellEnd"/>
      <w:r w:rsidRPr="000A26E9">
        <w:rPr>
          <w:rFonts w:ascii="Calibri" w:eastAsia="Times New Roman" w:hAnsi="Calibri" w:cs="Calibri"/>
          <w:sz w:val="24"/>
          <w:szCs w:val="24"/>
          <w:lang w:eastAsia="es-ES"/>
        </w:rPr>
        <w:t xml:space="preserve"> si se confirma el diagnóstico de FHV por </w:t>
      </w:r>
      <w:proofErr w:type="spellStart"/>
      <w:r w:rsidRPr="000A26E9">
        <w:rPr>
          <w:rFonts w:ascii="Calibri" w:eastAsia="Times New Roman" w:hAnsi="Calibri" w:cs="Calibri"/>
          <w:sz w:val="24"/>
          <w:szCs w:val="24"/>
          <w:lang w:eastAsia="es-ES"/>
        </w:rPr>
        <w:t>arenavirus</w:t>
      </w:r>
      <w:proofErr w:type="spellEnd"/>
      <w:r w:rsidRPr="000A26E9">
        <w:rPr>
          <w:rFonts w:ascii="Calibri" w:eastAsia="Times New Roman" w:hAnsi="Calibri" w:cs="Calibri"/>
          <w:sz w:val="24"/>
          <w:szCs w:val="24"/>
          <w:lang w:eastAsia="es-ES"/>
        </w:rPr>
        <w:t xml:space="preserve"> o por el virus de la FH de Crimea-Congo.</w:t>
      </w:r>
    </w:p>
    <w:p w:rsidR="000A26E9" w:rsidRPr="000A26E9" w:rsidRDefault="000A26E9" w:rsidP="000A26E9">
      <w:pPr>
        <w:spacing w:line="240" w:lineRule="auto"/>
        <w:jc w:val="both"/>
        <w:rPr>
          <w:rFonts w:ascii="Calibri" w:eastAsia="Times New Roman" w:hAnsi="Calibri" w:cs="Calibri"/>
          <w:b/>
          <w:sz w:val="24"/>
          <w:szCs w:val="24"/>
          <w:lang w:eastAsia="es-ES"/>
        </w:rPr>
      </w:pPr>
    </w:p>
    <w:p w:rsidR="000A26E9" w:rsidRPr="000A26E9" w:rsidRDefault="000A26E9" w:rsidP="00A20614">
      <w:pPr>
        <w:numPr>
          <w:ilvl w:val="0"/>
          <w:numId w:val="23"/>
        </w:numPr>
        <w:spacing w:line="240" w:lineRule="auto"/>
        <w:jc w:val="both"/>
        <w:rPr>
          <w:rFonts w:ascii="Calibri" w:eastAsia="Times New Roman" w:hAnsi="Calibri" w:cs="Calibri"/>
          <w:color w:val="000000"/>
          <w:sz w:val="24"/>
          <w:szCs w:val="24"/>
          <w:lang w:eastAsia="es-ES"/>
        </w:rPr>
      </w:pPr>
      <w:r w:rsidRPr="000A26E9">
        <w:rPr>
          <w:rFonts w:ascii="Calibri" w:eastAsia="Times New Roman" w:hAnsi="Calibri" w:cs="Calibri"/>
          <w:color w:val="000000"/>
          <w:sz w:val="24"/>
          <w:szCs w:val="24"/>
          <w:lang w:eastAsia="es-ES"/>
        </w:rPr>
        <w:t xml:space="preserve">La </w:t>
      </w:r>
      <w:proofErr w:type="spellStart"/>
      <w:r w:rsidRPr="000A26E9">
        <w:rPr>
          <w:rFonts w:ascii="Calibri" w:eastAsia="Times New Roman" w:hAnsi="Calibri" w:cs="Calibri"/>
          <w:color w:val="000000"/>
          <w:sz w:val="24"/>
          <w:szCs w:val="24"/>
          <w:lang w:eastAsia="es-ES"/>
        </w:rPr>
        <w:t>ribavirina</w:t>
      </w:r>
      <w:proofErr w:type="spellEnd"/>
      <w:r w:rsidRPr="000A26E9">
        <w:rPr>
          <w:rFonts w:ascii="Calibri" w:eastAsia="Times New Roman" w:hAnsi="Calibri" w:cs="Calibri"/>
          <w:color w:val="000000"/>
          <w:sz w:val="24"/>
          <w:szCs w:val="24"/>
          <w:lang w:eastAsia="es-ES"/>
        </w:rPr>
        <w:t xml:space="preserve"> reduce, pero no suprime la viremia ni </w:t>
      </w:r>
      <w:proofErr w:type="spellStart"/>
      <w:r w:rsidRPr="000A26E9">
        <w:rPr>
          <w:rFonts w:ascii="Calibri" w:eastAsia="Times New Roman" w:hAnsi="Calibri" w:cs="Calibri"/>
          <w:color w:val="000000"/>
          <w:sz w:val="24"/>
          <w:szCs w:val="24"/>
          <w:lang w:eastAsia="es-ES"/>
        </w:rPr>
        <w:t>viruria</w:t>
      </w:r>
      <w:proofErr w:type="spellEnd"/>
      <w:r w:rsidRPr="000A26E9">
        <w:rPr>
          <w:rFonts w:ascii="Calibri" w:eastAsia="Times New Roman" w:hAnsi="Calibri" w:cs="Calibri"/>
          <w:color w:val="000000"/>
          <w:sz w:val="24"/>
          <w:szCs w:val="24"/>
          <w:lang w:eastAsia="es-ES"/>
        </w:rPr>
        <w:t xml:space="preserve">, por lo que durante la convalecencia hay que tener en cuenta la </w:t>
      </w:r>
      <w:proofErr w:type="spellStart"/>
      <w:r w:rsidRPr="000A26E9">
        <w:rPr>
          <w:rFonts w:ascii="Calibri" w:eastAsia="Times New Roman" w:hAnsi="Calibri" w:cs="Calibri"/>
          <w:color w:val="000000"/>
          <w:sz w:val="24"/>
          <w:szCs w:val="24"/>
          <w:lang w:eastAsia="es-ES"/>
        </w:rPr>
        <w:t>infecciosidad</w:t>
      </w:r>
      <w:proofErr w:type="spellEnd"/>
      <w:r w:rsidRPr="000A26E9">
        <w:rPr>
          <w:rFonts w:ascii="Calibri" w:eastAsia="Times New Roman" w:hAnsi="Calibri" w:cs="Calibri"/>
          <w:color w:val="000000"/>
          <w:sz w:val="24"/>
          <w:szCs w:val="24"/>
          <w:lang w:eastAsia="es-ES"/>
        </w:rPr>
        <w:t xml:space="preserve"> potencial del paciente durante este periodo.</w:t>
      </w:r>
    </w:p>
    <w:p w:rsidR="000A26E9" w:rsidRPr="000A26E9" w:rsidRDefault="000A26E9" w:rsidP="00A20614">
      <w:pPr>
        <w:numPr>
          <w:ilvl w:val="0"/>
          <w:numId w:val="23"/>
        </w:numPr>
        <w:spacing w:line="240" w:lineRule="auto"/>
        <w:jc w:val="both"/>
        <w:rPr>
          <w:rFonts w:ascii="Calibri" w:eastAsia="Times New Roman" w:hAnsi="Calibri" w:cs="Calibri"/>
          <w:sz w:val="24"/>
          <w:szCs w:val="24"/>
          <w:lang w:eastAsia="es-ES"/>
        </w:rPr>
      </w:pPr>
      <w:r w:rsidRPr="000A26E9">
        <w:rPr>
          <w:rFonts w:ascii="Calibri" w:eastAsia="Times New Roman" w:hAnsi="Calibri" w:cs="Calibri"/>
          <w:color w:val="000000"/>
          <w:sz w:val="24"/>
          <w:szCs w:val="24"/>
          <w:lang w:eastAsia="es-ES"/>
        </w:rPr>
        <w:t xml:space="preserve">No atraviesa la barrera </w:t>
      </w:r>
      <w:proofErr w:type="spellStart"/>
      <w:r w:rsidRPr="000A26E9">
        <w:rPr>
          <w:rFonts w:ascii="Calibri" w:eastAsia="Times New Roman" w:hAnsi="Calibri" w:cs="Calibri"/>
          <w:color w:val="000000"/>
          <w:sz w:val="24"/>
          <w:szCs w:val="24"/>
          <w:lang w:eastAsia="es-ES"/>
        </w:rPr>
        <w:t>hematoencefálica</w:t>
      </w:r>
      <w:proofErr w:type="spellEnd"/>
      <w:r w:rsidRPr="000A26E9">
        <w:rPr>
          <w:rFonts w:ascii="Calibri" w:eastAsia="Times New Roman" w:hAnsi="Calibri" w:cs="Calibri"/>
          <w:color w:val="000000"/>
          <w:sz w:val="24"/>
          <w:szCs w:val="24"/>
          <w:lang w:eastAsia="es-ES"/>
        </w:rPr>
        <w:t xml:space="preserve">, por lo que no es muy efectiva para la afectación neurológica. </w:t>
      </w:r>
    </w:p>
    <w:p w:rsidR="000A26E9" w:rsidRPr="000A26E9" w:rsidRDefault="000A26E9" w:rsidP="00A20614">
      <w:pPr>
        <w:numPr>
          <w:ilvl w:val="0"/>
          <w:numId w:val="23"/>
        </w:numPr>
        <w:spacing w:line="240" w:lineRule="auto"/>
        <w:jc w:val="both"/>
        <w:rPr>
          <w:rFonts w:ascii="Calibri" w:eastAsia="Times New Roman" w:hAnsi="Calibri" w:cs="Calibri"/>
          <w:color w:val="000000"/>
          <w:sz w:val="24"/>
          <w:szCs w:val="24"/>
          <w:lang w:eastAsia="es-ES"/>
        </w:rPr>
      </w:pPr>
      <w:r w:rsidRPr="000A26E9">
        <w:rPr>
          <w:rFonts w:ascii="Calibri" w:eastAsia="Times New Roman" w:hAnsi="Calibri" w:cs="Calibri"/>
          <w:color w:val="000000"/>
          <w:sz w:val="24"/>
          <w:szCs w:val="24"/>
          <w:lang w:eastAsia="es-ES"/>
        </w:rPr>
        <w:t xml:space="preserve">Es </w:t>
      </w:r>
      <w:proofErr w:type="spellStart"/>
      <w:r w:rsidRPr="000A26E9">
        <w:rPr>
          <w:rFonts w:ascii="Calibri" w:eastAsia="Times New Roman" w:hAnsi="Calibri" w:cs="Calibri"/>
          <w:color w:val="000000"/>
          <w:sz w:val="24"/>
          <w:szCs w:val="24"/>
          <w:lang w:eastAsia="es-ES"/>
        </w:rPr>
        <w:t>teratogénica</w:t>
      </w:r>
      <w:proofErr w:type="spellEnd"/>
      <w:r w:rsidRPr="000A26E9">
        <w:rPr>
          <w:rFonts w:ascii="Calibri" w:eastAsia="Times New Roman" w:hAnsi="Calibri" w:cs="Calibri"/>
          <w:color w:val="000000"/>
          <w:sz w:val="24"/>
          <w:szCs w:val="24"/>
          <w:lang w:eastAsia="es-ES"/>
        </w:rPr>
        <w:t xml:space="preserve"> en animales de experimentación y su uso está contraindicado en mujeres embarazadas, sin embargo, dada la gravedad y letalidad de la enfermedad en el embarazo, puede considerarse su utilización. </w:t>
      </w:r>
    </w:p>
    <w:p w:rsidR="000A26E9" w:rsidRPr="000A26E9" w:rsidRDefault="000A26E9" w:rsidP="00A20614">
      <w:pPr>
        <w:numPr>
          <w:ilvl w:val="0"/>
          <w:numId w:val="23"/>
        </w:numPr>
        <w:spacing w:line="240" w:lineRule="auto"/>
        <w:jc w:val="both"/>
        <w:rPr>
          <w:rFonts w:ascii="Calibri" w:eastAsia="Times New Roman" w:hAnsi="Calibri" w:cs="Calibri"/>
          <w:color w:val="000000"/>
          <w:sz w:val="24"/>
          <w:szCs w:val="24"/>
          <w:lang w:eastAsia="es-ES"/>
        </w:rPr>
      </w:pPr>
      <w:r w:rsidRPr="000A26E9">
        <w:rPr>
          <w:rFonts w:ascii="Calibri" w:eastAsia="Times New Roman" w:hAnsi="Calibri" w:cs="Calibri"/>
          <w:color w:val="000000"/>
          <w:sz w:val="24"/>
          <w:szCs w:val="24"/>
          <w:lang w:eastAsia="es-ES"/>
        </w:rPr>
        <w:t xml:space="preserve">Tanto los hombres como las mujeres que han recibido tratamiento o profilaxis con </w:t>
      </w:r>
      <w:proofErr w:type="spellStart"/>
      <w:r w:rsidRPr="000A26E9">
        <w:rPr>
          <w:rFonts w:ascii="Calibri" w:eastAsia="Times New Roman" w:hAnsi="Calibri" w:cs="Calibri"/>
          <w:color w:val="000000"/>
          <w:sz w:val="24"/>
          <w:szCs w:val="24"/>
          <w:lang w:eastAsia="es-ES"/>
        </w:rPr>
        <w:t>ribavirina</w:t>
      </w:r>
      <w:proofErr w:type="spellEnd"/>
      <w:r w:rsidRPr="000A26E9">
        <w:rPr>
          <w:rFonts w:ascii="Calibri" w:eastAsia="Times New Roman" w:hAnsi="Calibri" w:cs="Calibri"/>
          <w:color w:val="000000"/>
          <w:sz w:val="24"/>
          <w:szCs w:val="24"/>
          <w:lang w:eastAsia="es-ES"/>
        </w:rPr>
        <w:t xml:space="preserve"> deben evitar la concepción durante los seis meses siguientes a la finalización del tratamiento para evitar efectos teratógenos.</w:t>
      </w:r>
    </w:p>
    <w:p w:rsidR="000A26E9" w:rsidRPr="000A26E9" w:rsidRDefault="000A26E9" w:rsidP="000A26E9">
      <w:pPr>
        <w:spacing w:line="240" w:lineRule="auto"/>
        <w:jc w:val="both"/>
        <w:rPr>
          <w:rFonts w:ascii="Calibri" w:eastAsia="Times New Roman" w:hAnsi="Calibri" w:cs="Calibri"/>
          <w:color w:val="000000"/>
          <w:sz w:val="24"/>
          <w:szCs w:val="24"/>
          <w:lang w:eastAsia="es-ES"/>
        </w:rPr>
      </w:pPr>
    </w:p>
    <w:p w:rsidR="000A26E9" w:rsidRPr="000A26E9" w:rsidRDefault="000A26E9" w:rsidP="000A26E9">
      <w:pPr>
        <w:spacing w:line="240" w:lineRule="auto"/>
        <w:jc w:val="both"/>
        <w:rPr>
          <w:rFonts w:ascii="Calibri" w:eastAsia="Times New Roman" w:hAnsi="Calibri" w:cs="Calibri"/>
          <w:color w:val="000000"/>
          <w:sz w:val="24"/>
          <w:szCs w:val="24"/>
          <w:lang w:eastAsia="es-ES"/>
        </w:rPr>
      </w:pPr>
      <w:r w:rsidRPr="000A26E9">
        <w:rPr>
          <w:rFonts w:ascii="Calibri" w:eastAsia="Times New Roman" w:hAnsi="Calibri" w:cs="Calibri"/>
          <w:b/>
          <w:color w:val="000000"/>
          <w:sz w:val="24"/>
          <w:szCs w:val="24"/>
          <w:lang w:eastAsia="es-ES"/>
        </w:rPr>
        <w:t>Interferón-alfa</w:t>
      </w:r>
      <w:r w:rsidRPr="000A26E9">
        <w:rPr>
          <w:rFonts w:ascii="Calibri" w:eastAsia="Times New Roman" w:hAnsi="Calibri" w:cs="Calibri"/>
          <w:color w:val="000000"/>
          <w:sz w:val="24"/>
          <w:szCs w:val="24"/>
          <w:lang w:eastAsia="es-ES"/>
        </w:rPr>
        <w:t xml:space="preserve"> ha demostrado actividad en modelos animales, sobre todo frente a </w:t>
      </w:r>
      <w:proofErr w:type="spellStart"/>
      <w:r w:rsidRPr="000A26E9">
        <w:rPr>
          <w:rFonts w:ascii="Calibri" w:eastAsia="Times New Roman" w:hAnsi="Calibri" w:cs="Calibri"/>
          <w:color w:val="000000"/>
          <w:sz w:val="24"/>
          <w:szCs w:val="24"/>
          <w:lang w:eastAsia="es-ES"/>
        </w:rPr>
        <w:t>bunyavirus</w:t>
      </w:r>
      <w:proofErr w:type="spellEnd"/>
      <w:r w:rsidRPr="000A26E9">
        <w:rPr>
          <w:rFonts w:ascii="Calibri" w:eastAsia="Times New Roman" w:hAnsi="Calibri" w:cs="Calibri"/>
          <w:color w:val="000000"/>
          <w:sz w:val="24"/>
          <w:szCs w:val="24"/>
          <w:lang w:eastAsia="es-ES"/>
        </w:rPr>
        <w:t>, si bien su actividad se limita a la fase temprana de la infección viral.</w:t>
      </w:r>
    </w:p>
    <w:p w:rsidR="000A26E9" w:rsidRPr="000A26E9" w:rsidRDefault="000A26E9" w:rsidP="000A26E9">
      <w:pPr>
        <w:spacing w:line="240" w:lineRule="auto"/>
        <w:jc w:val="both"/>
        <w:rPr>
          <w:rFonts w:ascii="Calibri" w:eastAsia="Times New Roman" w:hAnsi="Calibri" w:cs="Calibri"/>
          <w:color w:val="000000"/>
          <w:sz w:val="24"/>
          <w:szCs w:val="24"/>
          <w:lang w:eastAsia="es-ES"/>
        </w:rPr>
      </w:pPr>
    </w:p>
    <w:p w:rsidR="000A26E9" w:rsidRPr="000A26E9" w:rsidRDefault="000A26E9" w:rsidP="000A26E9">
      <w:pPr>
        <w:spacing w:line="240" w:lineRule="auto"/>
        <w:ind w:left="284" w:hanging="284"/>
        <w:jc w:val="both"/>
        <w:rPr>
          <w:rFonts w:ascii="Calibri" w:eastAsia="Times New Roman" w:hAnsi="Calibri" w:cs="Calibri"/>
          <w:color w:val="FF0000"/>
          <w:sz w:val="24"/>
          <w:szCs w:val="24"/>
          <w:lang w:eastAsia="es-ES"/>
        </w:rPr>
      </w:pPr>
      <w:r w:rsidRPr="000A26E9">
        <w:rPr>
          <w:rFonts w:ascii="Calibri" w:eastAsia="Times New Roman" w:hAnsi="Calibri" w:cs="Calibri"/>
          <w:sz w:val="24"/>
          <w:szCs w:val="24"/>
          <w:lang w:val="es-ES_tradnl" w:eastAsia="es-ES"/>
        </w:rPr>
        <w:t xml:space="preserve">5. </w:t>
      </w:r>
      <w:r w:rsidRPr="000A26E9">
        <w:rPr>
          <w:rFonts w:ascii="Calibri" w:eastAsia="Times New Roman" w:hAnsi="Calibri" w:cs="Calibri"/>
          <w:sz w:val="24"/>
          <w:szCs w:val="24"/>
          <w:lang w:eastAsia="es-ES"/>
        </w:rPr>
        <w:t xml:space="preserve">Búsqueda urgente de las personas que han estado en contacto con el caso, desde su inicio de síntomas y las 24 anteriores. </w:t>
      </w:r>
      <w:r w:rsidRPr="000A26E9">
        <w:rPr>
          <w:rFonts w:ascii="Calibri" w:eastAsia="Times New Roman" w:hAnsi="Calibri" w:cs="Calibri"/>
          <w:b/>
          <w:sz w:val="24"/>
          <w:szCs w:val="24"/>
          <w:lang w:eastAsia="es-ES"/>
        </w:rPr>
        <w:t xml:space="preserve"> </w:t>
      </w:r>
    </w:p>
    <w:p w:rsidR="000A26E9" w:rsidRPr="000A26E9" w:rsidRDefault="000A26E9" w:rsidP="000A26E9">
      <w:pPr>
        <w:spacing w:line="240" w:lineRule="auto"/>
        <w:jc w:val="both"/>
        <w:rPr>
          <w:rFonts w:ascii="Calibri" w:eastAsia="Times New Roman" w:hAnsi="Calibri" w:cs="Calibri"/>
          <w:b/>
          <w:sz w:val="24"/>
          <w:szCs w:val="24"/>
          <w:lang w:val="es-ES_tradnl" w:eastAsia="es-ES"/>
        </w:rPr>
      </w:pPr>
    </w:p>
    <w:p w:rsidR="000A26E9" w:rsidRPr="000A26E9" w:rsidRDefault="000A26E9" w:rsidP="000A26E9">
      <w:pPr>
        <w:spacing w:line="240" w:lineRule="auto"/>
        <w:jc w:val="both"/>
        <w:rPr>
          <w:rFonts w:ascii="Calibri" w:eastAsia="Times New Roman" w:hAnsi="Calibri" w:cs="Calibri"/>
          <w:color w:val="FF0000"/>
          <w:sz w:val="24"/>
          <w:szCs w:val="24"/>
          <w:lang w:eastAsia="es-ES"/>
        </w:rPr>
      </w:pPr>
      <w:r w:rsidRPr="000A26E9">
        <w:rPr>
          <w:rFonts w:ascii="Calibri" w:eastAsia="Times New Roman" w:hAnsi="Calibri" w:cs="Calibri"/>
          <w:sz w:val="24"/>
          <w:szCs w:val="24"/>
          <w:lang w:val="es-ES_tradnl" w:eastAsia="es-ES"/>
        </w:rPr>
        <w:t>6</w:t>
      </w:r>
      <w:r w:rsidRPr="000A26E9">
        <w:rPr>
          <w:rFonts w:ascii="Calibri" w:eastAsia="Times New Roman" w:hAnsi="Calibri" w:cs="Calibri"/>
          <w:b/>
          <w:sz w:val="24"/>
          <w:szCs w:val="24"/>
          <w:lang w:val="es-ES_tradnl" w:eastAsia="es-ES"/>
        </w:rPr>
        <w:t xml:space="preserve">. </w:t>
      </w:r>
      <w:r w:rsidRPr="000A26E9">
        <w:rPr>
          <w:rFonts w:ascii="Calibri" w:eastAsia="Times New Roman" w:hAnsi="Calibri" w:cs="Calibri"/>
          <w:sz w:val="24"/>
          <w:szCs w:val="24"/>
          <w:lang w:val="es-ES_tradnl" w:eastAsia="es-ES"/>
        </w:rPr>
        <w:t>Recomendaciones al alta del paciente</w:t>
      </w:r>
      <w:r w:rsidRPr="000A26E9">
        <w:rPr>
          <w:rFonts w:ascii="Calibri" w:eastAsia="Times New Roman" w:hAnsi="Calibri" w:cs="Calibri"/>
          <w:b/>
          <w:sz w:val="24"/>
          <w:szCs w:val="24"/>
          <w:lang w:val="es-ES_tradnl" w:eastAsia="es-ES"/>
        </w:rPr>
        <w:t>:</w:t>
      </w:r>
    </w:p>
    <w:p w:rsidR="000A26E9" w:rsidRPr="000A26E9" w:rsidRDefault="000A26E9" w:rsidP="000A26E9">
      <w:pPr>
        <w:spacing w:line="240" w:lineRule="auto"/>
        <w:jc w:val="both"/>
        <w:rPr>
          <w:rFonts w:ascii="Calibri" w:eastAsia="Times New Roman" w:hAnsi="Calibri" w:cs="Calibri"/>
          <w:sz w:val="24"/>
          <w:szCs w:val="24"/>
          <w:lang w:val="es-ES_tradnl" w:eastAsia="es-ES"/>
        </w:rPr>
      </w:pPr>
    </w:p>
    <w:p w:rsidR="000A26E9" w:rsidRPr="000A26E9" w:rsidRDefault="000A26E9" w:rsidP="00A20614">
      <w:pPr>
        <w:numPr>
          <w:ilvl w:val="0"/>
          <w:numId w:val="24"/>
        </w:numPr>
        <w:spacing w:line="240" w:lineRule="auto"/>
        <w:jc w:val="both"/>
        <w:rPr>
          <w:rFonts w:ascii="Calibri" w:eastAsia="Times New Roman" w:hAnsi="Calibri" w:cs="Calibri"/>
          <w:sz w:val="24"/>
          <w:szCs w:val="24"/>
          <w:lang w:val="es-ES_tradnl" w:eastAsia="es-ES"/>
        </w:rPr>
      </w:pPr>
      <w:r w:rsidRPr="000A26E9">
        <w:rPr>
          <w:rFonts w:ascii="Calibri" w:eastAsia="Times New Roman" w:hAnsi="Calibri" w:cs="Calibri"/>
          <w:sz w:val="24"/>
          <w:szCs w:val="24"/>
          <w:lang w:val="es-ES_tradnl" w:eastAsia="es-ES"/>
        </w:rPr>
        <w:t>A todos los casos se les recomendará evitar relaciones sexuales durante los 3 meses posteriores a la enfermedad clínica.</w:t>
      </w:r>
    </w:p>
    <w:p w:rsidR="000A26E9" w:rsidRPr="000A26E9" w:rsidRDefault="000A26E9" w:rsidP="00A20614">
      <w:pPr>
        <w:numPr>
          <w:ilvl w:val="0"/>
          <w:numId w:val="24"/>
        </w:numPr>
        <w:spacing w:line="240" w:lineRule="auto"/>
        <w:jc w:val="both"/>
        <w:rPr>
          <w:rFonts w:ascii="Calibri" w:eastAsia="Times New Roman" w:hAnsi="Calibri" w:cs="Calibri"/>
          <w:color w:val="000000"/>
          <w:sz w:val="24"/>
          <w:szCs w:val="24"/>
          <w:lang w:eastAsia="es-ES"/>
        </w:rPr>
      </w:pPr>
      <w:r w:rsidRPr="000A26E9">
        <w:rPr>
          <w:rFonts w:ascii="Calibri" w:eastAsia="Times New Roman" w:hAnsi="Calibri" w:cs="Calibri"/>
          <w:sz w:val="24"/>
          <w:szCs w:val="24"/>
          <w:lang w:val="es-ES_tradnl" w:eastAsia="es-ES"/>
        </w:rPr>
        <w:t xml:space="preserve">A todos los pacientes, hombres o mujeres, tratados con </w:t>
      </w:r>
      <w:proofErr w:type="spellStart"/>
      <w:r w:rsidRPr="000A26E9">
        <w:rPr>
          <w:rFonts w:ascii="Calibri" w:eastAsia="Times New Roman" w:hAnsi="Calibri" w:cs="Calibri"/>
          <w:sz w:val="24"/>
          <w:szCs w:val="24"/>
          <w:lang w:val="es-ES_tradnl" w:eastAsia="es-ES"/>
        </w:rPr>
        <w:t>ribavirina</w:t>
      </w:r>
      <w:proofErr w:type="spellEnd"/>
      <w:r w:rsidRPr="000A26E9">
        <w:rPr>
          <w:rFonts w:ascii="Calibri" w:eastAsia="Times New Roman" w:hAnsi="Calibri" w:cs="Calibri"/>
          <w:sz w:val="24"/>
          <w:szCs w:val="24"/>
          <w:lang w:val="es-ES_tradnl" w:eastAsia="es-ES"/>
        </w:rPr>
        <w:t xml:space="preserve"> se les recomendará </w:t>
      </w:r>
      <w:r w:rsidRPr="000A26E9">
        <w:rPr>
          <w:rFonts w:ascii="Calibri" w:eastAsia="Times New Roman" w:hAnsi="Calibri" w:cs="Calibri"/>
          <w:color w:val="000000"/>
          <w:sz w:val="24"/>
          <w:szCs w:val="24"/>
          <w:lang w:eastAsia="es-ES"/>
        </w:rPr>
        <w:t>evitar la concepción durante los 6 meses tras finalizar el tratamiento para evitar efectos teratógenos.</w:t>
      </w:r>
    </w:p>
    <w:p w:rsidR="000A26E9" w:rsidRPr="000A26E9" w:rsidRDefault="000A26E9" w:rsidP="000A26E9">
      <w:pPr>
        <w:spacing w:line="240" w:lineRule="auto"/>
        <w:jc w:val="both"/>
        <w:rPr>
          <w:rFonts w:ascii="Calibri" w:eastAsia="Times New Roman" w:hAnsi="Calibri" w:cs="Calibri"/>
          <w:color w:val="000000"/>
          <w:sz w:val="24"/>
          <w:szCs w:val="24"/>
          <w:lang w:eastAsia="es-ES"/>
        </w:rPr>
      </w:pPr>
    </w:p>
    <w:p w:rsidR="000A26E9" w:rsidRPr="000A26E9" w:rsidRDefault="000A26E9" w:rsidP="000A26E9">
      <w:pPr>
        <w:spacing w:line="240" w:lineRule="auto"/>
        <w:jc w:val="both"/>
        <w:rPr>
          <w:rFonts w:ascii="Calibri" w:eastAsia="Times New Roman" w:hAnsi="Calibri" w:cs="Calibri"/>
          <w:sz w:val="24"/>
          <w:szCs w:val="24"/>
          <w:lang w:eastAsia="es-ES"/>
        </w:rPr>
      </w:pPr>
      <w:r w:rsidRPr="000A26E9">
        <w:rPr>
          <w:rFonts w:ascii="Calibri" w:eastAsia="Times New Roman" w:hAnsi="Calibri" w:cs="Calibri"/>
          <w:sz w:val="24"/>
          <w:szCs w:val="24"/>
          <w:lang w:eastAsia="es-ES"/>
        </w:rPr>
        <w:t xml:space="preserve">7. Manejo Post-mortem de los casos </w:t>
      </w:r>
    </w:p>
    <w:p w:rsidR="000A26E9" w:rsidRPr="000A26E9" w:rsidRDefault="000A26E9" w:rsidP="000A26E9">
      <w:pPr>
        <w:spacing w:line="240" w:lineRule="auto"/>
        <w:jc w:val="both"/>
        <w:rPr>
          <w:rFonts w:ascii="Calibri" w:eastAsia="Times New Roman" w:hAnsi="Calibri" w:cs="Calibri"/>
          <w:b/>
          <w:sz w:val="24"/>
          <w:szCs w:val="24"/>
          <w:lang w:eastAsia="es-ES"/>
        </w:rPr>
      </w:pPr>
    </w:p>
    <w:p w:rsidR="000A26E9" w:rsidRPr="000A26E9" w:rsidRDefault="000A26E9" w:rsidP="00A20614">
      <w:pPr>
        <w:numPr>
          <w:ilvl w:val="0"/>
          <w:numId w:val="25"/>
        </w:numPr>
        <w:spacing w:line="240" w:lineRule="auto"/>
        <w:jc w:val="both"/>
        <w:rPr>
          <w:rFonts w:ascii="Calibri" w:eastAsia="Times New Roman" w:hAnsi="Calibri" w:cs="Calibri"/>
          <w:sz w:val="24"/>
          <w:szCs w:val="24"/>
          <w:lang w:eastAsia="es-ES"/>
        </w:rPr>
      </w:pPr>
      <w:r w:rsidRPr="000A26E9">
        <w:rPr>
          <w:rFonts w:ascii="Calibri" w:eastAsia="Times New Roman" w:hAnsi="Calibri" w:cs="Calibri"/>
          <w:sz w:val="24"/>
          <w:szCs w:val="24"/>
          <w:lang w:eastAsia="es-ES"/>
        </w:rPr>
        <w:t>Si se sospecha una FHV en un fallecido, no se debe realizar autopsia, dada la elevada carga viral de los fluidos corporales.</w:t>
      </w:r>
    </w:p>
    <w:p w:rsidR="000A26E9" w:rsidRPr="000A26E9" w:rsidRDefault="000A26E9" w:rsidP="00A20614">
      <w:pPr>
        <w:numPr>
          <w:ilvl w:val="0"/>
          <w:numId w:val="25"/>
        </w:numPr>
        <w:spacing w:line="240" w:lineRule="auto"/>
        <w:jc w:val="both"/>
        <w:rPr>
          <w:rFonts w:ascii="Calibri" w:eastAsia="Times New Roman" w:hAnsi="Calibri" w:cs="Calibri"/>
          <w:color w:val="000000"/>
          <w:sz w:val="24"/>
          <w:szCs w:val="24"/>
          <w:lang w:eastAsia="es-ES"/>
        </w:rPr>
      </w:pPr>
      <w:r w:rsidRPr="000A26E9">
        <w:rPr>
          <w:rFonts w:ascii="Calibri" w:eastAsia="Times New Roman" w:hAnsi="Calibri" w:cs="Calibri"/>
          <w:color w:val="000000"/>
          <w:sz w:val="24"/>
          <w:szCs w:val="24"/>
          <w:lang w:eastAsia="es-ES"/>
        </w:rPr>
        <w:t xml:space="preserve">El contacto con los cadáveres de personas fallecidas por FHV debe limitarse a personal entrenado. </w:t>
      </w:r>
      <w:r w:rsidRPr="000A26E9">
        <w:rPr>
          <w:rFonts w:ascii="Calibri" w:eastAsia="Times New Roman" w:hAnsi="Calibri" w:cs="Calibri"/>
          <w:sz w:val="24"/>
          <w:szCs w:val="24"/>
          <w:lang w:eastAsia="es-ES"/>
        </w:rPr>
        <w:t>No se deben realizar procedimientos de preparación del cuerpo del difunto; el féretro debe permanecer sellado</w:t>
      </w:r>
      <w:r w:rsidRPr="000A26E9">
        <w:rPr>
          <w:rFonts w:ascii="Calibri" w:eastAsia="Times New Roman" w:hAnsi="Calibri" w:cs="Calibri"/>
          <w:bCs/>
          <w:sz w:val="24"/>
          <w:szCs w:val="24"/>
          <w:lang w:eastAsia="es-ES"/>
        </w:rPr>
        <w:t xml:space="preserve"> y el </w:t>
      </w:r>
      <w:r w:rsidRPr="000A26E9">
        <w:rPr>
          <w:rFonts w:ascii="Calibri" w:eastAsia="Times New Roman" w:hAnsi="Calibri" w:cs="Calibri"/>
          <w:color w:val="000000"/>
          <w:sz w:val="24"/>
          <w:szCs w:val="24"/>
          <w:lang w:eastAsia="es-ES"/>
        </w:rPr>
        <w:t xml:space="preserve">traslado debe realizarse </w:t>
      </w:r>
      <w:r w:rsidRPr="000A26E9">
        <w:rPr>
          <w:rFonts w:ascii="Calibri" w:eastAsia="Times New Roman" w:hAnsi="Calibri" w:cs="Calibri"/>
          <w:color w:val="000000"/>
          <w:sz w:val="24"/>
          <w:szCs w:val="24"/>
          <w:lang w:eastAsia="es-ES"/>
        </w:rPr>
        <w:lastRenderedPageBreak/>
        <w:t>conforme al reglamento de Policía Sanitaria Mortuoria. Los cadáveres de personas fallecidas por FHV deben ser incinerados sin embalsamar.</w:t>
      </w:r>
    </w:p>
    <w:p w:rsidR="000A26E9" w:rsidRPr="000A26E9" w:rsidRDefault="000A26E9" w:rsidP="000A26E9">
      <w:pPr>
        <w:spacing w:line="240" w:lineRule="auto"/>
        <w:jc w:val="both"/>
        <w:rPr>
          <w:rFonts w:ascii="Calibri" w:eastAsia="Times New Roman" w:hAnsi="Calibri" w:cs="Calibri"/>
          <w:b/>
          <w:bCs/>
          <w:sz w:val="20"/>
          <w:szCs w:val="20"/>
          <w:lang w:eastAsia="es-ES"/>
        </w:rPr>
      </w:pPr>
    </w:p>
    <w:p w:rsidR="000A26E9" w:rsidRPr="000A26E9" w:rsidRDefault="000A26E9" w:rsidP="000A26E9">
      <w:pPr>
        <w:spacing w:line="240" w:lineRule="auto"/>
        <w:jc w:val="both"/>
        <w:rPr>
          <w:rFonts w:ascii="Calibri" w:eastAsia="Times New Roman" w:hAnsi="Calibri" w:cs="Calibri"/>
          <w:b/>
          <w:sz w:val="24"/>
          <w:szCs w:val="24"/>
          <w:lang w:eastAsia="es-ES"/>
        </w:rPr>
      </w:pPr>
      <w:r w:rsidRPr="000A26E9">
        <w:rPr>
          <w:rFonts w:ascii="Calibri" w:eastAsia="Times New Roman" w:hAnsi="Calibri" w:cs="Calibri"/>
          <w:b/>
          <w:sz w:val="24"/>
          <w:szCs w:val="24"/>
          <w:lang w:eastAsia="es-ES"/>
        </w:rPr>
        <w:t>Medidas de control del medio ambiente</w:t>
      </w:r>
    </w:p>
    <w:p w:rsidR="000A26E9" w:rsidRPr="000A26E9" w:rsidRDefault="000A26E9" w:rsidP="000A26E9">
      <w:pPr>
        <w:spacing w:line="240" w:lineRule="auto"/>
        <w:jc w:val="both"/>
        <w:rPr>
          <w:rFonts w:ascii="Calibri" w:eastAsia="Times New Roman" w:hAnsi="Calibri" w:cs="Calibri"/>
          <w:spacing w:val="-2"/>
          <w:sz w:val="24"/>
          <w:szCs w:val="24"/>
          <w:lang w:eastAsia="es-ES"/>
        </w:rPr>
      </w:pPr>
    </w:p>
    <w:p w:rsidR="000A26E9" w:rsidRPr="000A26E9" w:rsidRDefault="000A26E9" w:rsidP="00A20614">
      <w:pPr>
        <w:numPr>
          <w:ilvl w:val="0"/>
          <w:numId w:val="26"/>
        </w:numPr>
        <w:spacing w:line="240" w:lineRule="auto"/>
        <w:jc w:val="both"/>
        <w:rPr>
          <w:rFonts w:ascii="Calibri" w:eastAsia="Times New Roman" w:hAnsi="Calibri" w:cs="Calibri"/>
          <w:spacing w:val="-2"/>
          <w:sz w:val="24"/>
          <w:szCs w:val="24"/>
          <w:lang w:eastAsia="es-ES"/>
        </w:rPr>
      </w:pPr>
      <w:r w:rsidRPr="000A26E9">
        <w:rPr>
          <w:rFonts w:ascii="Calibri" w:eastAsia="Times New Roman" w:hAnsi="Calibri" w:cs="Calibri"/>
          <w:spacing w:val="-2"/>
          <w:sz w:val="24"/>
          <w:szCs w:val="24"/>
          <w:lang w:eastAsia="es-ES"/>
        </w:rPr>
        <w:t>El personal del hospital de limpieza y los manipuladores de ropa deben usar el EPI adecuado al manipular o limpiar el material o superficies potencialmente contaminadas.</w:t>
      </w:r>
    </w:p>
    <w:p w:rsidR="000A26E9" w:rsidRPr="000A26E9" w:rsidRDefault="000A26E9" w:rsidP="00A20614">
      <w:pPr>
        <w:numPr>
          <w:ilvl w:val="0"/>
          <w:numId w:val="26"/>
        </w:numPr>
        <w:spacing w:line="240" w:lineRule="auto"/>
        <w:jc w:val="both"/>
        <w:rPr>
          <w:rFonts w:ascii="Calibri" w:eastAsia="Times New Roman" w:hAnsi="Calibri" w:cs="Calibri"/>
          <w:sz w:val="24"/>
          <w:szCs w:val="24"/>
          <w:lang w:eastAsia="es-ES"/>
        </w:rPr>
      </w:pPr>
      <w:r w:rsidRPr="000A26E9">
        <w:rPr>
          <w:rFonts w:ascii="Calibri" w:eastAsia="Times New Roman" w:hAnsi="Calibri" w:cs="Calibri"/>
          <w:sz w:val="24"/>
          <w:szCs w:val="24"/>
          <w:lang w:eastAsia="es-ES"/>
        </w:rPr>
        <w:t>Las superficies, los objetos inanimados contaminados o equipos contaminados deben ser desinfectados con un desinfectante de uso hospitalario o con una dilución de 1:100 de hipoclorito sódico (lejía) de uso doméstico.</w:t>
      </w:r>
    </w:p>
    <w:p w:rsidR="000A26E9" w:rsidRPr="000A26E9" w:rsidRDefault="000A26E9" w:rsidP="00A20614">
      <w:pPr>
        <w:numPr>
          <w:ilvl w:val="0"/>
          <w:numId w:val="26"/>
        </w:numPr>
        <w:spacing w:line="240" w:lineRule="auto"/>
        <w:jc w:val="both"/>
        <w:rPr>
          <w:rFonts w:ascii="Calibri" w:eastAsia="Times New Roman" w:hAnsi="Calibri" w:cs="Calibri"/>
          <w:color w:val="888888"/>
          <w:sz w:val="24"/>
          <w:szCs w:val="24"/>
          <w:lang w:eastAsia="es-ES"/>
        </w:rPr>
      </w:pPr>
      <w:r w:rsidRPr="000A26E9">
        <w:rPr>
          <w:rFonts w:ascii="Calibri" w:eastAsia="Times New Roman" w:hAnsi="Calibri" w:cs="Calibri"/>
          <w:sz w:val="24"/>
          <w:szCs w:val="24"/>
          <w:lang w:eastAsia="es-ES"/>
        </w:rPr>
        <w:t>La ropa contaminada debe ser incinerada, o tratada en autoclave, o colocada en doble bolsa con cierre hermético en el lugar de lavado y lavada urgentemente en un ciclo normal de agua caliente con lejía.</w:t>
      </w:r>
    </w:p>
    <w:p w:rsidR="000A26E9" w:rsidRPr="000A26E9" w:rsidRDefault="000A26E9" w:rsidP="000A26E9">
      <w:pPr>
        <w:spacing w:line="240" w:lineRule="auto"/>
        <w:jc w:val="both"/>
        <w:rPr>
          <w:rFonts w:ascii="Calibri" w:eastAsia="Times New Roman" w:hAnsi="Calibri" w:cs="Calibri"/>
          <w:color w:val="888888"/>
          <w:sz w:val="20"/>
          <w:szCs w:val="20"/>
          <w:lang w:eastAsia="es-ES"/>
        </w:rPr>
      </w:pPr>
    </w:p>
    <w:p w:rsidR="000A26E9" w:rsidRPr="000A26E9" w:rsidRDefault="000A26E9" w:rsidP="000A26E9">
      <w:pPr>
        <w:spacing w:line="240" w:lineRule="auto"/>
        <w:jc w:val="both"/>
        <w:rPr>
          <w:rFonts w:ascii="Calibri" w:eastAsia="Times New Roman" w:hAnsi="Calibri" w:cs="Calibri"/>
          <w:b/>
          <w:sz w:val="24"/>
          <w:szCs w:val="24"/>
          <w:lang w:val="es-ES_tradnl" w:eastAsia="es-ES"/>
        </w:rPr>
      </w:pPr>
      <w:r w:rsidRPr="000A26E9">
        <w:rPr>
          <w:rFonts w:ascii="Calibri" w:eastAsia="Times New Roman" w:hAnsi="Calibri" w:cs="Calibri"/>
          <w:b/>
          <w:sz w:val="24"/>
          <w:szCs w:val="24"/>
          <w:lang w:val="es-ES_tradnl" w:eastAsia="es-ES"/>
        </w:rPr>
        <w:t>Identificación y vigilancia de contactos</w:t>
      </w:r>
      <w:r w:rsidRPr="000A26E9">
        <w:rPr>
          <w:rFonts w:ascii="Calibri" w:eastAsia="Times New Roman" w:hAnsi="Calibri" w:cs="Calibri"/>
          <w:b/>
          <w:sz w:val="24"/>
          <w:szCs w:val="24"/>
          <w:lang w:val="es-ES_tradnl" w:eastAsia="es-ES"/>
        </w:rPr>
        <w:tab/>
      </w:r>
    </w:p>
    <w:p w:rsidR="000A26E9" w:rsidRPr="000A26E9" w:rsidRDefault="000A26E9" w:rsidP="000A26E9">
      <w:pPr>
        <w:spacing w:line="240" w:lineRule="auto"/>
        <w:jc w:val="both"/>
        <w:rPr>
          <w:rFonts w:ascii="Calibri" w:eastAsia="Times New Roman" w:hAnsi="Calibri" w:cs="Calibri"/>
          <w:sz w:val="20"/>
          <w:szCs w:val="20"/>
          <w:lang w:val="es-ES_tradnl" w:eastAsia="es-ES"/>
        </w:rPr>
      </w:pPr>
    </w:p>
    <w:p w:rsidR="000A26E9" w:rsidRPr="000A26E9" w:rsidRDefault="000A26E9" w:rsidP="000A26E9">
      <w:pPr>
        <w:spacing w:line="240" w:lineRule="auto"/>
        <w:jc w:val="both"/>
        <w:rPr>
          <w:rFonts w:ascii="Calibri" w:eastAsia="Times New Roman" w:hAnsi="Calibri" w:cs="Calibri"/>
          <w:sz w:val="24"/>
          <w:szCs w:val="24"/>
          <w:lang w:val="es-ES_tradnl" w:eastAsia="es-ES"/>
        </w:rPr>
      </w:pPr>
      <w:r w:rsidRPr="000A26E9">
        <w:rPr>
          <w:rFonts w:ascii="Calibri" w:eastAsia="Times New Roman" w:hAnsi="Calibri" w:cs="Calibri"/>
          <w:sz w:val="24"/>
          <w:szCs w:val="24"/>
          <w:lang w:val="es-ES_tradnl" w:eastAsia="es-ES"/>
        </w:rPr>
        <w:t xml:space="preserve">Solo quienes han estado en contacto estrecho con un paciente con FHV sintomático o con sus fluidos corporales son susceptibles de contraer </w:t>
      </w:r>
      <w:smartTag w:uri="urn:schemas-microsoft-com:office:smarttags" w:element="PersonName">
        <w:smartTagPr>
          <w:attr w:name="ProductID" w:val="la infecci￳n. Durante"/>
        </w:smartTagPr>
        <w:r w:rsidRPr="000A26E9">
          <w:rPr>
            <w:rFonts w:ascii="Calibri" w:eastAsia="Times New Roman" w:hAnsi="Calibri" w:cs="Calibri"/>
            <w:sz w:val="24"/>
            <w:szCs w:val="24"/>
            <w:lang w:val="es-ES_tradnl" w:eastAsia="es-ES"/>
          </w:rPr>
          <w:t>la infección. Durante</w:t>
        </w:r>
      </w:smartTag>
      <w:r w:rsidRPr="000A26E9">
        <w:rPr>
          <w:rFonts w:ascii="Calibri" w:eastAsia="Times New Roman" w:hAnsi="Calibri" w:cs="Calibri"/>
          <w:sz w:val="24"/>
          <w:szCs w:val="24"/>
          <w:lang w:val="es-ES_tradnl" w:eastAsia="es-ES"/>
        </w:rPr>
        <w:t xml:space="preserve"> el periodo de incubación, en ausencia de síntomas, los casos no son infecciosos. </w:t>
      </w:r>
    </w:p>
    <w:p w:rsidR="000A26E9" w:rsidRPr="000A26E9" w:rsidRDefault="000A26E9" w:rsidP="000A26E9">
      <w:pPr>
        <w:spacing w:line="240" w:lineRule="auto"/>
        <w:jc w:val="both"/>
        <w:rPr>
          <w:rFonts w:ascii="Calibri" w:eastAsia="Times New Roman" w:hAnsi="Calibri" w:cs="Calibri"/>
          <w:sz w:val="20"/>
          <w:szCs w:val="20"/>
          <w:lang w:val="es-ES_tradnl" w:eastAsia="es-ES"/>
        </w:rPr>
      </w:pPr>
    </w:p>
    <w:p w:rsidR="000A26E9" w:rsidRPr="000A26E9" w:rsidRDefault="000A26E9" w:rsidP="000A26E9">
      <w:pPr>
        <w:spacing w:line="240" w:lineRule="auto"/>
        <w:jc w:val="both"/>
        <w:rPr>
          <w:rFonts w:ascii="Calibri" w:eastAsia="Times New Roman" w:hAnsi="Calibri" w:cs="Calibri"/>
          <w:sz w:val="24"/>
          <w:szCs w:val="24"/>
          <w:lang w:val="es-ES_tradnl" w:eastAsia="es-ES"/>
        </w:rPr>
      </w:pPr>
      <w:r w:rsidRPr="000A26E9">
        <w:rPr>
          <w:rFonts w:ascii="Calibri" w:eastAsia="Times New Roman" w:hAnsi="Calibri" w:cs="Calibri"/>
          <w:sz w:val="24"/>
          <w:szCs w:val="24"/>
          <w:lang w:val="es-ES_tradnl" w:eastAsia="es-ES"/>
        </w:rPr>
        <w:t xml:space="preserve">Se define </w:t>
      </w:r>
      <w:r w:rsidRPr="000A26E9">
        <w:rPr>
          <w:rFonts w:ascii="Calibri" w:eastAsia="Times New Roman" w:hAnsi="Calibri" w:cs="Calibri"/>
          <w:b/>
          <w:sz w:val="24"/>
          <w:szCs w:val="24"/>
          <w:lang w:val="es-ES_tradnl" w:eastAsia="es-ES"/>
        </w:rPr>
        <w:t xml:space="preserve">contacto estrecho (o de alto riesgo) </w:t>
      </w:r>
      <w:r w:rsidRPr="000A26E9">
        <w:rPr>
          <w:rFonts w:ascii="Calibri" w:eastAsia="Times New Roman" w:hAnsi="Calibri" w:cs="Calibri"/>
          <w:sz w:val="24"/>
          <w:szCs w:val="24"/>
          <w:lang w:val="es-ES_tradnl" w:eastAsia="es-ES"/>
        </w:rPr>
        <w:t>aquel que ha tenido contacto físico directo con un paciente sintomático o con su sangre, orina o secreciones, o con sus ropas, ropa de cama o fómites contaminados con sangre, orina o fluidos del paciente; ha atendido al paciente o manejado sus muestras (contactos familiares, enfermeros, personal de laboratorio, de enfermería, de ambulancia, médicos y otro personal); ha tenido contacto con cadáver de persona fallecida por FHV o ha tenido contacto con un animal infectado con FHV, su sangre, fluidos corporales o su cadáver.</w:t>
      </w:r>
    </w:p>
    <w:p w:rsidR="000A26E9" w:rsidRPr="000A26E9" w:rsidRDefault="000A26E9" w:rsidP="000A26E9">
      <w:pPr>
        <w:spacing w:line="240" w:lineRule="auto"/>
        <w:jc w:val="both"/>
        <w:rPr>
          <w:rFonts w:ascii="Calibri" w:eastAsia="Times New Roman" w:hAnsi="Calibri" w:cs="Calibri"/>
          <w:b/>
          <w:color w:val="000000"/>
          <w:sz w:val="20"/>
          <w:szCs w:val="20"/>
          <w:lang w:val="es-ES_tradnl" w:eastAsia="es-ES"/>
        </w:rPr>
      </w:pPr>
    </w:p>
    <w:p w:rsidR="000A26E9" w:rsidRPr="000A26E9" w:rsidRDefault="000A26E9" w:rsidP="000A26E9">
      <w:pPr>
        <w:spacing w:line="240" w:lineRule="auto"/>
        <w:jc w:val="both"/>
        <w:rPr>
          <w:rFonts w:ascii="Calibri" w:eastAsia="Times New Roman" w:hAnsi="Calibri" w:cs="Calibri"/>
          <w:color w:val="000000"/>
          <w:sz w:val="24"/>
          <w:szCs w:val="24"/>
          <w:lang w:val="es-ES_tradnl" w:eastAsia="es-ES"/>
        </w:rPr>
      </w:pPr>
      <w:r w:rsidRPr="000A26E9">
        <w:rPr>
          <w:rFonts w:ascii="Calibri" w:eastAsia="Times New Roman" w:hAnsi="Calibri" w:cs="Calibri"/>
          <w:b/>
          <w:color w:val="000000"/>
          <w:sz w:val="24"/>
          <w:szCs w:val="24"/>
          <w:lang w:val="es-ES_tradnl" w:eastAsia="es-ES"/>
        </w:rPr>
        <w:t>Contacto casual o de bajo riesgo:</w:t>
      </w:r>
      <w:r w:rsidRPr="000A26E9">
        <w:rPr>
          <w:rFonts w:ascii="Calibri" w:eastAsia="Times New Roman" w:hAnsi="Calibri" w:cs="Calibri"/>
          <w:color w:val="000000"/>
          <w:sz w:val="24"/>
          <w:szCs w:val="24"/>
          <w:lang w:val="es-ES_tradnl" w:eastAsia="es-ES"/>
        </w:rPr>
        <w:t xml:space="preserve"> </w:t>
      </w:r>
      <w:r w:rsidRPr="000A26E9">
        <w:rPr>
          <w:rFonts w:ascii="Calibri" w:eastAsia="Times New Roman" w:hAnsi="Calibri" w:cs="Calibri"/>
          <w:color w:val="000000"/>
          <w:sz w:val="24"/>
          <w:szCs w:val="24"/>
          <w:lang w:eastAsia="es-ES"/>
        </w:rPr>
        <w:t>Coincidencia en un mismo espacio público con un paciente, pero sin contacto físico directo con él ni con sus fluidos corporales.</w:t>
      </w:r>
    </w:p>
    <w:p w:rsidR="000A26E9" w:rsidRPr="000A26E9" w:rsidRDefault="000A26E9" w:rsidP="000A26E9">
      <w:pPr>
        <w:spacing w:line="240" w:lineRule="auto"/>
        <w:jc w:val="both"/>
        <w:rPr>
          <w:rFonts w:ascii="Calibri" w:eastAsia="Times New Roman" w:hAnsi="Calibri" w:cs="Calibri"/>
          <w:bCs/>
          <w:sz w:val="20"/>
          <w:szCs w:val="20"/>
          <w:lang w:eastAsia="es-ES"/>
        </w:rPr>
      </w:pPr>
    </w:p>
    <w:p w:rsidR="000A26E9" w:rsidRPr="000A26E9" w:rsidRDefault="000A26E9" w:rsidP="000A26E9">
      <w:pPr>
        <w:spacing w:line="240" w:lineRule="auto"/>
        <w:jc w:val="both"/>
        <w:rPr>
          <w:rFonts w:ascii="Calibri" w:eastAsia="Times New Roman" w:hAnsi="Calibri" w:cs="Calibri"/>
          <w:b/>
          <w:bCs/>
          <w:sz w:val="24"/>
          <w:szCs w:val="24"/>
          <w:lang w:eastAsia="es-ES"/>
        </w:rPr>
      </w:pPr>
      <w:r w:rsidRPr="000A26E9">
        <w:rPr>
          <w:rFonts w:ascii="Calibri" w:eastAsia="Times New Roman" w:hAnsi="Calibri" w:cs="Calibri"/>
          <w:b/>
          <w:bCs/>
          <w:sz w:val="24"/>
          <w:szCs w:val="24"/>
          <w:lang w:eastAsia="es-ES"/>
        </w:rPr>
        <w:t>Vigilancia de contactos</w:t>
      </w:r>
    </w:p>
    <w:p w:rsidR="000A26E9" w:rsidRPr="000A26E9" w:rsidRDefault="000A26E9" w:rsidP="000A26E9">
      <w:pPr>
        <w:spacing w:line="240" w:lineRule="auto"/>
        <w:jc w:val="both"/>
        <w:rPr>
          <w:rFonts w:ascii="Calibri" w:eastAsia="Times New Roman" w:hAnsi="Calibri" w:cs="Calibri"/>
          <w:bCs/>
          <w:sz w:val="20"/>
          <w:szCs w:val="20"/>
          <w:lang w:eastAsia="es-ES"/>
        </w:rPr>
      </w:pPr>
    </w:p>
    <w:p w:rsidR="000A26E9" w:rsidRPr="000A26E9" w:rsidRDefault="000A26E9" w:rsidP="000A26E9">
      <w:pPr>
        <w:spacing w:line="240" w:lineRule="auto"/>
        <w:jc w:val="both"/>
        <w:rPr>
          <w:rFonts w:ascii="Calibri" w:eastAsia="Times New Roman" w:hAnsi="Calibri" w:cs="Calibri"/>
          <w:bCs/>
          <w:sz w:val="24"/>
          <w:szCs w:val="24"/>
          <w:lang w:eastAsia="es-ES"/>
        </w:rPr>
      </w:pPr>
      <w:r w:rsidRPr="000A26E9">
        <w:rPr>
          <w:rFonts w:ascii="Calibri" w:eastAsia="Times New Roman" w:hAnsi="Calibri" w:cs="Calibri"/>
          <w:bCs/>
          <w:sz w:val="24"/>
          <w:szCs w:val="24"/>
          <w:lang w:eastAsia="es-ES"/>
        </w:rPr>
        <w:t xml:space="preserve">Actuación para los </w:t>
      </w:r>
      <w:r w:rsidRPr="000A26E9">
        <w:rPr>
          <w:rFonts w:ascii="Calibri" w:eastAsia="Times New Roman" w:hAnsi="Calibri" w:cs="Calibri"/>
          <w:b/>
          <w:bCs/>
          <w:sz w:val="24"/>
          <w:szCs w:val="24"/>
          <w:lang w:eastAsia="es-ES"/>
        </w:rPr>
        <w:t>contactos estrechos</w:t>
      </w:r>
      <w:r w:rsidRPr="000A26E9">
        <w:rPr>
          <w:rFonts w:ascii="Calibri" w:eastAsia="Times New Roman" w:hAnsi="Calibri" w:cs="Calibri"/>
          <w:bCs/>
          <w:sz w:val="24"/>
          <w:szCs w:val="24"/>
          <w:lang w:eastAsia="es-ES"/>
        </w:rPr>
        <w:t xml:space="preserve"> de un caso confirmado (o de alto riesgo):</w:t>
      </w:r>
    </w:p>
    <w:p w:rsidR="000A26E9" w:rsidRPr="000A26E9" w:rsidRDefault="000A26E9" w:rsidP="00A20614">
      <w:pPr>
        <w:numPr>
          <w:ilvl w:val="0"/>
          <w:numId w:val="27"/>
        </w:numPr>
        <w:spacing w:line="240" w:lineRule="auto"/>
        <w:jc w:val="both"/>
        <w:rPr>
          <w:rFonts w:ascii="Calibri" w:eastAsia="Times New Roman" w:hAnsi="Calibri" w:cs="Calibri"/>
          <w:bCs/>
          <w:sz w:val="24"/>
          <w:szCs w:val="24"/>
          <w:lang w:eastAsia="es-ES"/>
        </w:rPr>
      </w:pPr>
      <w:r w:rsidRPr="000A26E9">
        <w:rPr>
          <w:rFonts w:ascii="Calibri" w:eastAsia="Times New Roman" w:hAnsi="Calibri" w:cs="Calibri"/>
          <w:bCs/>
          <w:sz w:val="24"/>
          <w:szCs w:val="24"/>
          <w:lang w:eastAsia="es-ES"/>
        </w:rPr>
        <w:t xml:space="preserve">Vigilancia activa supervisada durante los 21 días posteriores a la última fecha de exposición posible a la infección. </w:t>
      </w:r>
    </w:p>
    <w:p w:rsidR="000A26E9" w:rsidRPr="000A26E9" w:rsidRDefault="000A26E9" w:rsidP="00A20614">
      <w:pPr>
        <w:numPr>
          <w:ilvl w:val="0"/>
          <w:numId w:val="27"/>
        </w:numPr>
        <w:spacing w:line="240" w:lineRule="auto"/>
        <w:jc w:val="both"/>
        <w:rPr>
          <w:rFonts w:ascii="Calibri" w:eastAsia="Times New Roman" w:hAnsi="Calibri" w:cs="Calibri"/>
          <w:bCs/>
          <w:sz w:val="24"/>
          <w:szCs w:val="24"/>
          <w:lang w:eastAsia="es-ES"/>
        </w:rPr>
      </w:pPr>
      <w:r w:rsidRPr="000A26E9">
        <w:rPr>
          <w:rFonts w:ascii="Calibri" w:eastAsia="Times New Roman" w:hAnsi="Calibri" w:cs="Calibri"/>
          <w:bCs/>
          <w:sz w:val="24"/>
          <w:szCs w:val="24"/>
          <w:lang w:eastAsia="es-ES"/>
        </w:rPr>
        <w:t>Registrar 2 veces al día la temperatura e investigar la presencia de cualquier síntoma sospechoso, contactando diariamente para detectar precozmente la presencia de signos o síntomas de enfermedad.</w:t>
      </w:r>
    </w:p>
    <w:p w:rsidR="000A26E9" w:rsidRPr="000A26E9" w:rsidRDefault="000A26E9" w:rsidP="00A20614">
      <w:pPr>
        <w:numPr>
          <w:ilvl w:val="0"/>
          <w:numId w:val="27"/>
        </w:numPr>
        <w:spacing w:line="240" w:lineRule="auto"/>
        <w:jc w:val="both"/>
        <w:rPr>
          <w:rFonts w:ascii="Calibri" w:eastAsia="Times New Roman" w:hAnsi="Calibri" w:cs="Calibri"/>
          <w:bCs/>
          <w:sz w:val="24"/>
          <w:szCs w:val="24"/>
          <w:lang w:eastAsia="es-ES"/>
        </w:rPr>
      </w:pPr>
      <w:r w:rsidRPr="000A26E9">
        <w:rPr>
          <w:rFonts w:ascii="Calibri" w:eastAsia="Times New Roman" w:hAnsi="Calibri" w:cs="Calibri"/>
          <w:bCs/>
          <w:sz w:val="24"/>
          <w:szCs w:val="24"/>
          <w:lang w:eastAsia="es-ES"/>
        </w:rPr>
        <w:t xml:space="preserve">No se requiere restricción de movimientos o trabajo. </w:t>
      </w:r>
    </w:p>
    <w:p w:rsidR="000A26E9" w:rsidRPr="000A26E9" w:rsidRDefault="000A26E9" w:rsidP="00A20614">
      <w:pPr>
        <w:numPr>
          <w:ilvl w:val="0"/>
          <w:numId w:val="27"/>
        </w:numPr>
        <w:spacing w:line="240" w:lineRule="auto"/>
        <w:jc w:val="both"/>
        <w:rPr>
          <w:rFonts w:ascii="Calibri" w:eastAsia="Times New Roman" w:hAnsi="Calibri" w:cs="Calibri"/>
          <w:bCs/>
          <w:sz w:val="24"/>
          <w:szCs w:val="24"/>
          <w:lang w:eastAsia="es-ES"/>
        </w:rPr>
      </w:pPr>
      <w:r w:rsidRPr="000A26E9">
        <w:rPr>
          <w:rFonts w:ascii="Calibri" w:eastAsia="Times New Roman" w:hAnsi="Calibri" w:cs="Calibri"/>
          <w:bCs/>
          <w:sz w:val="24"/>
          <w:szCs w:val="24"/>
          <w:lang w:eastAsia="es-ES"/>
        </w:rPr>
        <w:t xml:space="preserve">Si se presenta un aumento de </w:t>
      </w:r>
      <w:proofErr w:type="spellStart"/>
      <w:r w:rsidRPr="000A26E9">
        <w:rPr>
          <w:rFonts w:ascii="Calibri" w:eastAsia="Times New Roman" w:hAnsi="Calibri" w:cs="Calibri"/>
          <w:bCs/>
          <w:sz w:val="24"/>
          <w:szCs w:val="24"/>
          <w:lang w:eastAsia="es-ES"/>
        </w:rPr>
        <w:t>Tª</w:t>
      </w:r>
      <w:proofErr w:type="spellEnd"/>
      <w:r w:rsidRPr="000A26E9">
        <w:rPr>
          <w:rFonts w:ascii="Calibri" w:eastAsia="Times New Roman" w:hAnsi="Calibri" w:cs="Calibri"/>
          <w:bCs/>
          <w:sz w:val="24"/>
          <w:szCs w:val="24"/>
          <w:lang w:eastAsia="es-ES"/>
        </w:rPr>
        <w:t xml:space="preserve"> por encima de </w:t>
      </w:r>
      <w:smartTag w:uri="urn:schemas-microsoft-com:office:smarttags" w:element="metricconverter">
        <w:smartTagPr>
          <w:attr w:name="ProductID" w:val="38ﾺC"/>
        </w:smartTagPr>
        <w:r w:rsidRPr="000A26E9">
          <w:rPr>
            <w:rFonts w:ascii="Calibri" w:eastAsia="Times New Roman" w:hAnsi="Calibri" w:cs="Calibri"/>
            <w:bCs/>
            <w:sz w:val="24"/>
            <w:szCs w:val="24"/>
            <w:lang w:eastAsia="es-ES"/>
          </w:rPr>
          <w:t>38ºC</w:t>
        </w:r>
      </w:smartTag>
      <w:r w:rsidRPr="000A26E9">
        <w:rPr>
          <w:rFonts w:ascii="Calibri" w:eastAsia="Times New Roman" w:hAnsi="Calibri" w:cs="Calibri"/>
          <w:bCs/>
          <w:sz w:val="24"/>
          <w:szCs w:val="24"/>
          <w:lang w:eastAsia="es-ES"/>
        </w:rPr>
        <w:t xml:space="preserve"> en ese periodo de tiempo (21 días) y/o cualquier síntoma, deberán </w:t>
      </w:r>
      <w:r w:rsidRPr="000A26E9">
        <w:rPr>
          <w:rFonts w:ascii="Calibri" w:eastAsia="Times New Roman" w:hAnsi="Calibri" w:cs="Calibri"/>
          <w:sz w:val="24"/>
          <w:szCs w:val="24"/>
          <w:lang w:val="es-ES_tradnl" w:eastAsia="es-ES"/>
        </w:rPr>
        <w:t>contactar de forma urgente</w:t>
      </w:r>
      <w:r w:rsidRPr="000A26E9">
        <w:rPr>
          <w:rFonts w:ascii="Calibri" w:eastAsia="Times New Roman" w:hAnsi="Calibri" w:cs="Calibri"/>
          <w:color w:val="FF0000"/>
          <w:sz w:val="24"/>
          <w:szCs w:val="24"/>
          <w:lang w:val="es-ES_tradnl" w:eastAsia="es-ES"/>
        </w:rPr>
        <w:t xml:space="preserve"> </w:t>
      </w:r>
      <w:r w:rsidRPr="000A26E9">
        <w:rPr>
          <w:rFonts w:ascii="Calibri" w:eastAsia="Times New Roman" w:hAnsi="Calibri" w:cs="Calibri"/>
          <w:sz w:val="24"/>
          <w:szCs w:val="24"/>
          <w:lang w:val="es-ES_tradnl" w:eastAsia="es-ES"/>
        </w:rPr>
        <w:t>con la persona/institución responsable de su seguimiento.</w:t>
      </w:r>
      <w:r w:rsidRPr="000A26E9">
        <w:rPr>
          <w:rFonts w:ascii="Calibri" w:eastAsia="Times New Roman" w:hAnsi="Calibri" w:cs="Calibri"/>
          <w:bCs/>
          <w:sz w:val="24"/>
          <w:szCs w:val="24"/>
          <w:lang w:eastAsia="es-ES"/>
        </w:rPr>
        <w:t xml:space="preserve"> Estos sujetos serán considerados y tratados como casos probables hasta que se disponga de los resultados de laboratorio.</w:t>
      </w:r>
    </w:p>
    <w:p w:rsidR="000A26E9" w:rsidRPr="000A26E9" w:rsidRDefault="000A26E9" w:rsidP="000A26E9">
      <w:pPr>
        <w:spacing w:line="240" w:lineRule="auto"/>
        <w:jc w:val="both"/>
        <w:rPr>
          <w:rFonts w:ascii="Calibri" w:eastAsia="Times New Roman" w:hAnsi="Calibri" w:cs="Calibri"/>
          <w:bCs/>
          <w:sz w:val="20"/>
          <w:szCs w:val="20"/>
          <w:lang w:eastAsia="es-ES"/>
        </w:rPr>
      </w:pPr>
    </w:p>
    <w:p w:rsidR="000A26E9" w:rsidRPr="000A26E9" w:rsidRDefault="000A26E9" w:rsidP="000A26E9">
      <w:pPr>
        <w:spacing w:line="240" w:lineRule="auto"/>
        <w:jc w:val="both"/>
        <w:rPr>
          <w:rFonts w:ascii="Calibri" w:eastAsia="Times New Roman" w:hAnsi="Calibri" w:cs="Calibri"/>
          <w:bCs/>
          <w:sz w:val="24"/>
          <w:szCs w:val="24"/>
          <w:lang w:eastAsia="es-ES"/>
        </w:rPr>
      </w:pPr>
      <w:r w:rsidRPr="000A26E9">
        <w:rPr>
          <w:rFonts w:ascii="Calibri" w:eastAsia="Times New Roman" w:hAnsi="Calibri" w:cs="Calibri"/>
          <w:bCs/>
          <w:sz w:val="24"/>
          <w:szCs w:val="24"/>
          <w:lang w:eastAsia="es-ES"/>
        </w:rPr>
        <w:t xml:space="preserve">Actuación para los </w:t>
      </w:r>
      <w:r w:rsidRPr="000A26E9">
        <w:rPr>
          <w:rFonts w:ascii="Calibri" w:eastAsia="Times New Roman" w:hAnsi="Calibri" w:cs="Calibri"/>
          <w:b/>
          <w:bCs/>
          <w:sz w:val="24"/>
          <w:szCs w:val="24"/>
          <w:lang w:eastAsia="es-ES"/>
        </w:rPr>
        <w:t>contactos no estrechos</w:t>
      </w:r>
      <w:r w:rsidRPr="000A26E9">
        <w:rPr>
          <w:rFonts w:ascii="Calibri" w:eastAsia="Times New Roman" w:hAnsi="Calibri" w:cs="Calibri"/>
          <w:bCs/>
          <w:sz w:val="24"/>
          <w:szCs w:val="24"/>
          <w:lang w:eastAsia="es-ES"/>
        </w:rPr>
        <w:t xml:space="preserve"> o de bajo riesgo:</w:t>
      </w:r>
      <w:r w:rsidRPr="000A26E9">
        <w:rPr>
          <w:rFonts w:ascii="Calibri" w:eastAsia="Times New Roman" w:hAnsi="Calibri" w:cs="Calibri"/>
          <w:sz w:val="24"/>
          <w:szCs w:val="24"/>
          <w:highlight w:val="cyan"/>
          <w:lang w:eastAsia="es-ES"/>
        </w:rPr>
        <w:t xml:space="preserve"> </w:t>
      </w:r>
    </w:p>
    <w:p w:rsidR="000A26E9" w:rsidRPr="000A26E9" w:rsidRDefault="000A26E9" w:rsidP="00A20614">
      <w:pPr>
        <w:numPr>
          <w:ilvl w:val="0"/>
          <w:numId w:val="28"/>
        </w:numPr>
        <w:spacing w:line="240" w:lineRule="auto"/>
        <w:jc w:val="both"/>
        <w:rPr>
          <w:rFonts w:ascii="Calibri" w:eastAsia="Times New Roman" w:hAnsi="Calibri" w:cs="Calibri"/>
          <w:sz w:val="24"/>
          <w:szCs w:val="24"/>
          <w:lang w:val="es-ES_tradnl" w:eastAsia="es-ES"/>
        </w:rPr>
      </w:pPr>
      <w:r w:rsidRPr="000A26E9">
        <w:rPr>
          <w:rFonts w:ascii="Calibri" w:eastAsia="Times New Roman" w:hAnsi="Calibri" w:cs="Calibri"/>
          <w:b/>
          <w:bCs/>
          <w:sz w:val="24"/>
          <w:szCs w:val="24"/>
          <w:u w:val="single"/>
          <w:lang w:eastAsia="es-ES"/>
        </w:rPr>
        <w:lastRenderedPageBreak/>
        <w:t>No se requiere seguimiento activo de quienes no son contactos estrechos porque el riesgo de infección es mínimo</w:t>
      </w:r>
      <w:r w:rsidRPr="000A26E9">
        <w:rPr>
          <w:rFonts w:ascii="Calibri" w:eastAsia="Times New Roman" w:hAnsi="Calibri" w:cs="Calibri"/>
          <w:bCs/>
          <w:sz w:val="24"/>
          <w:szCs w:val="24"/>
          <w:u w:val="single"/>
          <w:lang w:eastAsia="es-ES"/>
        </w:rPr>
        <w:t>.</w:t>
      </w:r>
    </w:p>
    <w:p w:rsidR="000A26E9" w:rsidRPr="000A26E9" w:rsidRDefault="000A26E9" w:rsidP="00A20614">
      <w:pPr>
        <w:numPr>
          <w:ilvl w:val="0"/>
          <w:numId w:val="28"/>
        </w:numPr>
        <w:spacing w:line="240" w:lineRule="auto"/>
        <w:jc w:val="both"/>
        <w:rPr>
          <w:rFonts w:ascii="Calibri" w:eastAsia="Times New Roman" w:hAnsi="Calibri" w:cs="Calibri"/>
          <w:sz w:val="24"/>
          <w:szCs w:val="24"/>
          <w:lang w:val="es-ES_tradnl" w:eastAsia="es-ES"/>
        </w:rPr>
      </w:pPr>
      <w:r w:rsidRPr="000A26E9">
        <w:rPr>
          <w:rFonts w:ascii="Calibri" w:eastAsia="Times New Roman" w:hAnsi="Calibri" w:cs="Calibri"/>
          <w:sz w:val="24"/>
          <w:szCs w:val="24"/>
          <w:lang w:val="es-ES_tradnl" w:eastAsia="es-ES"/>
        </w:rPr>
        <w:t>Vigilancia pasiva durante los 21 días posteriores a la última exposición al caso, indicando que se tomen la temperatura diariamente, durante los 21 días y que ante la presencia de fiebre o cualquier síntoma de enfermedad, contacten con la persona/institución que se les indique como responsable de su seguimiento.</w:t>
      </w:r>
    </w:p>
    <w:p w:rsidR="000A26E9" w:rsidRPr="000A26E9" w:rsidRDefault="000A26E9" w:rsidP="000A26E9">
      <w:pPr>
        <w:spacing w:line="240" w:lineRule="auto"/>
        <w:jc w:val="both"/>
        <w:rPr>
          <w:rFonts w:ascii="Calibri" w:eastAsia="Times New Roman" w:hAnsi="Calibri" w:cs="Calibri"/>
          <w:bCs/>
          <w:sz w:val="20"/>
          <w:szCs w:val="20"/>
          <w:u w:val="single"/>
          <w:lang w:val="es-ES_tradnl" w:eastAsia="es-ES"/>
        </w:rPr>
      </w:pPr>
    </w:p>
    <w:p w:rsidR="000A26E9" w:rsidRPr="000A26E9" w:rsidRDefault="000A26E9" w:rsidP="000A26E9">
      <w:pPr>
        <w:spacing w:line="240" w:lineRule="auto"/>
        <w:jc w:val="both"/>
        <w:rPr>
          <w:rFonts w:ascii="Calibri" w:eastAsia="Times New Roman" w:hAnsi="Calibri" w:cs="Calibri"/>
          <w:bCs/>
          <w:sz w:val="24"/>
          <w:szCs w:val="24"/>
          <w:lang w:eastAsia="es-ES"/>
        </w:rPr>
      </w:pPr>
      <w:r w:rsidRPr="000A26E9">
        <w:rPr>
          <w:rFonts w:ascii="Calibri" w:eastAsia="Times New Roman" w:hAnsi="Calibri" w:cs="Calibri"/>
          <w:bCs/>
          <w:sz w:val="24"/>
          <w:szCs w:val="24"/>
          <w:lang w:eastAsia="es-ES"/>
        </w:rPr>
        <w:t xml:space="preserve">Si no hay certidumbre sobre el tipo de contacto, o la exposición es poco probable pero no se puede descartar, puede ser necesario identificar a estas personas e investigar sobre su exposición. Si la vigilancia diaria parece innecesaria, estas personas deberán ponerse en contacto con </w:t>
      </w:r>
      <w:r w:rsidRPr="000A26E9">
        <w:rPr>
          <w:rFonts w:ascii="Calibri" w:eastAsia="Times New Roman" w:hAnsi="Calibri" w:cs="Calibri"/>
          <w:sz w:val="24"/>
          <w:szCs w:val="24"/>
          <w:lang w:val="es-ES_tradnl" w:eastAsia="es-ES"/>
        </w:rPr>
        <w:t xml:space="preserve">la persona/institución que se les indique </w:t>
      </w:r>
      <w:r w:rsidRPr="000A26E9">
        <w:rPr>
          <w:rFonts w:ascii="Calibri" w:eastAsia="Times New Roman" w:hAnsi="Calibri" w:cs="Calibri"/>
          <w:bCs/>
          <w:sz w:val="24"/>
          <w:szCs w:val="24"/>
          <w:lang w:eastAsia="es-ES"/>
        </w:rPr>
        <w:t>si presentaran síntomas en los 21 días siguientes al último de la posible exposición a la infección.</w:t>
      </w:r>
    </w:p>
    <w:p w:rsidR="000A26E9" w:rsidRPr="000A26E9" w:rsidRDefault="000A26E9" w:rsidP="000A26E9">
      <w:pPr>
        <w:spacing w:line="240" w:lineRule="auto"/>
        <w:jc w:val="both"/>
        <w:rPr>
          <w:rFonts w:ascii="Calibri" w:eastAsia="Times New Roman" w:hAnsi="Calibri" w:cs="Calibri"/>
          <w:bCs/>
          <w:sz w:val="20"/>
          <w:szCs w:val="20"/>
          <w:lang w:eastAsia="es-ES"/>
        </w:rPr>
      </w:pPr>
    </w:p>
    <w:p w:rsidR="000A26E9" w:rsidRPr="000A26E9" w:rsidRDefault="000A26E9" w:rsidP="000A26E9">
      <w:pPr>
        <w:spacing w:line="240" w:lineRule="auto"/>
        <w:jc w:val="both"/>
        <w:rPr>
          <w:rFonts w:ascii="Calibri" w:eastAsia="Times New Roman" w:hAnsi="Calibri" w:cs="Calibri"/>
          <w:sz w:val="24"/>
          <w:szCs w:val="24"/>
          <w:lang w:eastAsia="es-ES"/>
        </w:rPr>
      </w:pPr>
      <w:r w:rsidRPr="000A26E9">
        <w:rPr>
          <w:rFonts w:ascii="Calibri" w:eastAsia="Times New Roman" w:hAnsi="Calibri" w:cs="Calibri"/>
          <w:sz w:val="24"/>
          <w:szCs w:val="24"/>
          <w:lang w:eastAsia="es-ES"/>
        </w:rPr>
        <w:t xml:space="preserve">Ante una sospecha de FHV con </w:t>
      </w:r>
      <w:r w:rsidRPr="000A26E9">
        <w:rPr>
          <w:rFonts w:ascii="Calibri" w:eastAsia="Times New Roman" w:hAnsi="Calibri" w:cs="Calibri"/>
          <w:b/>
          <w:sz w:val="24"/>
          <w:szCs w:val="24"/>
          <w:lang w:eastAsia="es-ES"/>
        </w:rPr>
        <w:t>ocasión de un viaje en avión</w:t>
      </w:r>
      <w:r w:rsidRPr="000A26E9">
        <w:rPr>
          <w:rFonts w:ascii="Calibri" w:eastAsia="Times New Roman" w:hAnsi="Calibri" w:cs="Calibri"/>
          <w:sz w:val="24"/>
          <w:szCs w:val="24"/>
          <w:lang w:eastAsia="es-ES"/>
        </w:rPr>
        <w:t>, de acuerdo a las guías del ECDC para la valoración del riesgo de enfermedades transmisibles en aeronaves, se procederá a identificar a las siguientes personas que han compartido el vuelo:</w:t>
      </w:r>
    </w:p>
    <w:p w:rsidR="000A26E9" w:rsidRPr="000A26E9" w:rsidRDefault="000A26E9" w:rsidP="00A20614">
      <w:pPr>
        <w:numPr>
          <w:ilvl w:val="0"/>
          <w:numId w:val="29"/>
        </w:numPr>
        <w:spacing w:line="240" w:lineRule="auto"/>
        <w:jc w:val="both"/>
        <w:rPr>
          <w:rFonts w:ascii="Calibri" w:eastAsia="Times New Roman" w:hAnsi="Calibri" w:cs="Calibri"/>
          <w:sz w:val="24"/>
          <w:szCs w:val="24"/>
          <w:lang w:eastAsia="es-ES"/>
        </w:rPr>
      </w:pPr>
      <w:r w:rsidRPr="000A26E9">
        <w:rPr>
          <w:rFonts w:ascii="Calibri" w:eastAsia="Times New Roman" w:hAnsi="Calibri" w:cs="Calibri"/>
          <w:sz w:val="24"/>
          <w:szCs w:val="24"/>
          <w:lang w:eastAsia="es-ES"/>
        </w:rPr>
        <w:t>viajeros sentados en un radio de +1/-1 asiento (en todas direcciones)</w:t>
      </w:r>
    </w:p>
    <w:p w:rsidR="000A26E9" w:rsidRPr="000A26E9" w:rsidRDefault="000A26E9" w:rsidP="00A20614">
      <w:pPr>
        <w:numPr>
          <w:ilvl w:val="0"/>
          <w:numId w:val="29"/>
        </w:numPr>
        <w:spacing w:line="240" w:lineRule="auto"/>
        <w:jc w:val="both"/>
        <w:rPr>
          <w:rFonts w:ascii="Calibri" w:eastAsia="Times New Roman" w:hAnsi="Calibri" w:cs="Calibri"/>
          <w:sz w:val="24"/>
          <w:szCs w:val="24"/>
          <w:lang w:eastAsia="es-ES"/>
        </w:rPr>
      </w:pPr>
      <w:r w:rsidRPr="000A26E9">
        <w:rPr>
          <w:rFonts w:ascii="Calibri" w:eastAsia="Times New Roman" w:hAnsi="Calibri" w:cs="Calibri"/>
          <w:sz w:val="24"/>
          <w:szCs w:val="24"/>
          <w:lang w:eastAsia="es-ES"/>
        </w:rPr>
        <w:t>tripulación que haya atendido el área donde estaba sentado el caso índice</w:t>
      </w:r>
    </w:p>
    <w:p w:rsidR="000A26E9" w:rsidRPr="000A26E9" w:rsidRDefault="000A26E9" w:rsidP="00A20614">
      <w:pPr>
        <w:numPr>
          <w:ilvl w:val="0"/>
          <w:numId w:val="29"/>
        </w:numPr>
        <w:spacing w:line="240" w:lineRule="auto"/>
        <w:jc w:val="both"/>
        <w:rPr>
          <w:rFonts w:ascii="Calibri" w:eastAsia="Times New Roman" w:hAnsi="Calibri" w:cs="Calibri"/>
          <w:sz w:val="24"/>
          <w:szCs w:val="24"/>
          <w:lang w:eastAsia="es-ES"/>
        </w:rPr>
      </w:pPr>
      <w:r w:rsidRPr="000A26E9">
        <w:rPr>
          <w:rFonts w:ascii="Calibri" w:eastAsia="Times New Roman" w:hAnsi="Calibri" w:cs="Calibri"/>
          <w:sz w:val="24"/>
          <w:szCs w:val="24"/>
          <w:lang w:eastAsia="es-ES"/>
        </w:rPr>
        <w:t>personal de limpieza encargado de esta tarea en el área donde estaba sentado el caso índice.</w:t>
      </w:r>
    </w:p>
    <w:p w:rsidR="000A26E9" w:rsidRPr="000A26E9" w:rsidRDefault="000A26E9" w:rsidP="000A26E9">
      <w:pPr>
        <w:spacing w:line="240" w:lineRule="auto"/>
        <w:jc w:val="both"/>
        <w:rPr>
          <w:rFonts w:ascii="Calibri" w:eastAsia="Times New Roman" w:hAnsi="Calibri" w:cs="Calibri"/>
          <w:sz w:val="20"/>
          <w:szCs w:val="20"/>
          <w:lang w:eastAsia="es-ES"/>
        </w:rPr>
      </w:pPr>
    </w:p>
    <w:p w:rsidR="000A26E9" w:rsidRPr="000A26E9" w:rsidRDefault="000A26E9" w:rsidP="000A26E9">
      <w:pPr>
        <w:spacing w:line="240" w:lineRule="auto"/>
        <w:jc w:val="both"/>
        <w:rPr>
          <w:rFonts w:ascii="Calibri" w:eastAsia="Times New Roman" w:hAnsi="Calibri" w:cs="Calibri"/>
          <w:sz w:val="24"/>
          <w:szCs w:val="24"/>
          <w:lang w:eastAsia="es-ES"/>
        </w:rPr>
      </w:pPr>
      <w:r w:rsidRPr="000A26E9">
        <w:rPr>
          <w:rFonts w:ascii="Calibri" w:eastAsia="Times New Roman" w:hAnsi="Calibri" w:cs="Calibri"/>
          <w:sz w:val="24"/>
          <w:szCs w:val="24"/>
          <w:lang w:eastAsia="es-ES"/>
        </w:rPr>
        <w:t xml:space="preserve">Se les informará de la sospecha, se recogerá información para establecer contacto individual con ellos. Una vez se conozcan los resultados de laboratorio se les informará de éstos, y en caso de ser positivos se establecerá el seguimiento de contactos correspondiente. </w:t>
      </w:r>
    </w:p>
    <w:p w:rsidR="000A26E9" w:rsidRPr="000A26E9" w:rsidRDefault="000A26E9" w:rsidP="000A26E9">
      <w:pPr>
        <w:spacing w:line="240" w:lineRule="auto"/>
        <w:jc w:val="both"/>
        <w:rPr>
          <w:rFonts w:ascii="Calibri" w:eastAsia="Times New Roman" w:hAnsi="Calibri" w:cs="Calibri"/>
          <w:sz w:val="24"/>
          <w:szCs w:val="24"/>
          <w:lang w:eastAsia="es-ES"/>
        </w:rPr>
      </w:pPr>
    </w:p>
    <w:p w:rsidR="000A26E9" w:rsidRPr="000A26E9" w:rsidRDefault="000A26E9" w:rsidP="000A26E9">
      <w:pPr>
        <w:spacing w:line="240" w:lineRule="auto"/>
        <w:jc w:val="both"/>
        <w:rPr>
          <w:rFonts w:ascii="Calibri" w:eastAsia="Times New Roman" w:hAnsi="Calibri" w:cs="Calibri"/>
          <w:b/>
          <w:sz w:val="24"/>
          <w:szCs w:val="24"/>
          <w:lang w:val="es-ES_tradnl" w:eastAsia="es-ES"/>
        </w:rPr>
      </w:pPr>
      <w:r w:rsidRPr="000A26E9">
        <w:rPr>
          <w:rFonts w:ascii="Calibri" w:eastAsia="Times New Roman" w:hAnsi="Calibri" w:cs="Calibri"/>
          <w:b/>
          <w:sz w:val="24"/>
          <w:szCs w:val="24"/>
          <w:lang w:eastAsia="es-ES"/>
        </w:rPr>
        <w:t>P</w:t>
      </w:r>
      <w:proofErr w:type="spellStart"/>
      <w:r w:rsidRPr="000A26E9">
        <w:rPr>
          <w:rFonts w:ascii="Calibri" w:eastAsia="Times New Roman" w:hAnsi="Calibri" w:cs="Calibri"/>
          <w:b/>
          <w:sz w:val="24"/>
          <w:szCs w:val="24"/>
          <w:lang w:val="es-ES_tradnl" w:eastAsia="es-ES"/>
        </w:rPr>
        <w:t>rofilaxis</w:t>
      </w:r>
      <w:proofErr w:type="spellEnd"/>
      <w:r w:rsidRPr="000A26E9">
        <w:rPr>
          <w:rFonts w:ascii="Calibri" w:eastAsia="Times New Roman" w:hAnsi="Calibri" w:cs="Calibri"/>
          <w:b/>
          <w:sz w:val="24"/>
          <w:szCs w:val="24"/>
          <w:lang w:val="es-ES_tradnl" w:eastAsia="es-ES"/>
        </w:rPr>
        <w:t xml:space="preserve"> post-exposición</w:t>
      </w:r>
    </w:p>
    <w:p w:rsidR="000A26E9" w:rsidRPr="000A26E9" w:rsidRDefault="000A26E9" w:rsidP="000A26E9">
      <w:pPr>
        <w:spacing w:line="240" w:lineRule="auto"/>
        <w:jc w:val="both"/>
        <w:rPr>
          <w:rFonts w:ascii="Calibri" w:eastAsia="Times New Roman" w:hAnsi="Calibri" w:cs="Calibri"/>
          <w:sz w:val="24"/>
          <w:szCs w:val="24"/>
          <w:lang w:val="es-ES_tradnl" w:eastAsia="es-ES"/>
        </w:rPr>
      </w:pPr>
      <w:r w:rsidRPr="000A26E9">
        <w:rPr>
          <w:rFonts w:ascii="Calibri" w:eastAsia="Times New Roman" w:hAnsi="Calibri" w:cs="Calibri"/>
          <w:sz w:val="24"/>
          <w:szCs w:val="24"/>
          <w:lang w:val="es-ES_tradnl" w:eastAsia="es-ES"/>
        </w:rPr>
        <w:t>Aunque la experiencia es limitada,</w:t>
      </w:r>
      <w:r w:rsidRPr="000A26E9">
        <w:rPr>
          <w:rFonts w:ascii="Calibri" w:eastAsia="Times New Roman" w:hAnsi="Calibri" w:cs="Calibri"/>
          <w:sz w:val="24"/>
          <w:szCs w:val="24"/>
          <w:lang w:eastAsia="es-ES"/>
        </w:rPr>
        <w:t xml:space="preserve"> </w:t>
      </w:r>
      <w:r w:rsidRPr="000A26E9">
        <w:rPr>
          <w:rFonts w:ascii="Calibri" w:eastAsia="Times New Roman" w:hAnsi="Calibri" w:cs="Calibri"/>
          <w:sz w:val="24"/>
          <w:szCs w:val="24"/>
          <w:lang w:val="es-ES_tradnl" w:eastAsia="es-ES"/>
        </w:rPr>
        <w:t xml:space="preserve">puede considerarse la profilaxis post-exposición con </w:t>
      </w:r>
      <w:proofErr w:type="spellStart"/>
      <w:r w:rsidRPr="000A26E9">
        <w:rPr>
          <w:rFonts w:ascii="Calibri" w:eastAsia="Times New Roman" w:hAnsi="Calibri" w:cs="Calibri"/>
          <w:sz w:val="24"/>
          <w:szCs w:val="24"/>
          <w:lang w:val="es-ES_tradnl" w:eastAsia="es-ES"/>
        </w:rPr>
        <w:t>ribavirina</w:t>
      </w:r>
      <w:proofErr w:type="spellEnd"/>
      <w:r w:rsidRPr="000A26E9">
        <w:rPr>
          <w:rFonts w:ascii="Calibri" w:eastAsia="Times New Roman" w:hAnsi="Calibri" w:cs="Calibri"/>
          <w:sz w:val="24"/>
          <w:szCs w:val="24"/>
          <w:lang w:val="es-ES_tradnl" w:eastAsia="es-ES"/>
        </w:rPr>
        <w:t xml:space="preserve"> </w:t>
      </w:r>
      <w:r w:rsidRPr="000A26E9">
        <w:rPr>
          <w:rFonts w:ascii="Calibri" w:eastAsia="Times New Roman" w:hAnsi="Calibri" w:cs="Calibri"/>
          <w:sz w:val="24"/>
          <w:szCs w:val="24"/>
          <w:lang w:eastAsia="es-ES"/>
        </w:rPr>
        <w:t xml:space="preserve">a contactos de alto riesgo </w:t>
      </w:r>
      <w:r w:rsidRPr="000A26E9">
        <w:rPr>
          <w:rFonts w:ascii="Calibri" w:eastAsia="Times New Roman" w:hAnsi="Calibri" w:cs="Calibri"/>
          <w:sz w:val="24"/>
          <w:szCs w:val="24"/>
          <w:lang w:val="es-ES_tradnl" w:eastAsia="es-ES"/>
        </w:rPr>
        <w:t xml:space="preserve">de pacientes con FHV por </w:t>
      </w:r>
      <w:proofErr w:type="spellStart"/>
      <w:r w:rsidRPr="000A26E9">
        <w:rPr>
          <w:rFonts w:ascii="Calibri" w:eastAsia="Times New Roman" w:hAnsi="Calibri" w:cs="Calibri"/>
          <w:sz w:val="24"/>
          <w:szCs w:val="24"/>
          <w:lang w:val="es-ES_tradnl" w:eastAsia="es-ES"/>
        </w:rPr>
        <w:t>arenavirus</w:t>
      </w:r>
      <w:proofErr w:type="spellEnd"/>
      <w:r w:rsidRPr="000A26E9">
        <w:rPr>
          <w:rFonts w:ascii="Calibri" w:eastAsia="Times New Roman" w:hAnsi="Calibri" w:cs="Calibri"/>
          <w:sz w:val="24"/>
          <w:szCs w:val="24"/>
          <w:lang w:val="es-ES_tradnl" w:eastAsia="es-ES"/>
        </w:rPr>
        <w:t xml:space="preserve"> o por el virus de la FH de Crimea-Congo. </w:t>
      </w:r>
    </w:p>
    <w:p w:rsidR="000A26E9" w:rsidRPr="000A26E9" w:rsidRDefault="000A26E9" w:rsidP="000A26E9">
      <w:pPr>
        <w:spacing w:line="240" w:lineRule="auto"/>
        <w:jc w:val="both"/>
        <w:rPr>
          <w:rFonts w:ascii="Calibri" w:eastAsia="Times New Roman" w:hAnsi="Calibri" w:cs="Calibri"/>
          <w:sz w:val="24"/>
          <w:szCs w:val="24"/>
          <w:lang w:val="es-ES_tradnl" w:eastAsia="es-ES"/>
        </w:rPr>
      </w:pPr>
    </w:p>
    <w:p w:rsidR="000A26E9" w:rsidRPr="000A26E9" w:rsidRDefault="000A26E9" w:rsidP="000A26E9">
      <w:pPr>
        <w:spacing w:line="240" w:lineRule="auto"/>
        <w:jc w:val="both"/>
        <w:rPr>
          <w:rFonts w:ascii="Calibri" w:eastAsia="Times New Roman" w:hAnsi="Calibri" w:cs="Calibri"/>
          <w:sz w:val="24"/>
          <w:szCs w:val="24"/>
          <w:lang w:val="es-ES_tradnl" w:eastAsia="es-ES"/>
        </w:rPr>
      </w:pPr>
      <w:r w:rsidRPr="000A26E9">
        <w:rPr>
          <w:rFonts w:ascii="Calibri" w:eastAsia="Times New Roman" w:hAnsi="Calibri" w:cs="Calibri"/>
          <w:sz w:val="24"/>
          <w:szCs w:val="24"/>
          <w:lang w:val="es-ES_tradnl" w:eastAsia="es-ES"/>
        </w:rPr>
        <w:t xml:space="preserve">Régimen profiláctico: 500 mg. de </w:t>
      </w:r>
      <w:proofErr w:type="spellStart"/>
      <w:r w:rsidRPr="000A26E9">
        <w:rPr>
          <w:rFonts w:ascii="Calibri" w:eastAsia="Times New Roman" w:hAnsi="Calibri" w:cs="Calibri"/>
          <w:sz w:val="24"/>
          <w:szCs w:val="24"/>
          <w:lang w:val="es-ES_tradnl" w:eastAsia="es-ES"/>
        </w:rPr>
        <w:t>ribavirina</w:t>
      </w:r>
      <w:proofErr w:type="spellEnd"/>
      <w:r w:rsidRPr="000A26E9">
        <w:rPr>
          <w:rFonts w:ascii="Calibri" w:eastAsia="Times New Roman" w:hAnsi="Calibri" w:cs="Calibri"/>
          <w:sz w:val="24"/>
          <w:szCs w:val="24"/>
          <w:lang w:val="es-ES_tradnl" w:eastAsia="es-ES"/>
        </w:rPr>
        <w:t xml:space="preserve"> por vía oral, cada 6 horas, durante 7 días.</w:t>
      </w:r>
    </w:p>
    <w:p w:rsidR="000A26E9" w:rsidRPr="000A26E9" w:rsidRDefault="000A26E9" w:rsidP="000A26E9">
      <w:pPr>
        <w:spacing w:line="240" w:lineRule="auto"/>
        <w:jc w:val="both"/>
        <w:rPr>
          <w:rFonts w:ascii="Calibri" w:eastAsia="Times New Roman" w:hAnsi="Calibri" w:cs="Calibri"/>
          <w:b/>
          <w:color w:val="000000"/>
          <w:sz w:val="20"/>
          <w:szCs w:val="20"/>
          <w:lang w:eastAsia="es-ES"/>
        </w:rPr>
      </w:pPr>
    </w:p>
    <w:p w:rsidR="000A26E9" w:rsidRPr="000A26E9" w:rsidRDefault="000A26E9" w:rsidP="000A26E9">
      <w:pPr>
        <w:spacing w:line="240" w:lineRule="auto"/>
        <w:jc w:val="both"/>
        <w:rPr>
          <w:rFonts w:ascii="Calibri" w:eastAsia="Times New Roman" w:hAnsi="Calibri" w:cs="Calibri"/>
          <w:b/>
          <w:color w:val="000000"/>
          <w:sz w:val="24"/>
          <w:szCs w:val="24"/>
          <w:lang w:eastAsia="es-ES"/>
        </w:rPr>
      </w:pPr>
      <w:r w:rsidRPr="000A26E9">
        <w:rPr>
          <w:rFonts w:ascii="Calibri" w:eastAsia="Times New Roman" w:hAnsi="Calibri" w:cs="Calibri"/>
          <w:b/>
          <w:color w:val="000000"/>
          <w:sz w:val="24"/>
          <w:szCs w:val="24"/>
          <w:lang w:eastAsia="es-ES"/>
        </w:rPr>
        <w:t>Recomendaciones de prevención para viajeros a áreas endémicas</w:t>
      </w:r>
    </w:p>
    <w:p w:rsidR="000A26E9" w:rsidRPr="000A26E9" w:rsidRDefault="000A26E9" w:rsidP="00A20614">
      <w:pPr>
        <w:numPr>
          <w:ilvl w:val="0"/>
          <w:numId w:val="30"/>
        </w:numPr>
        <w:spacing w:line="240" w:lineRule="auto"/>
        <w:jc w:val="both"/>
        <w:rPr>
          <w:rFonts w:ascii="Calibri" w:eastAsia="Times New Roman" w:hAnsi="Calibri" w:cs="Calibri"/>
          <w:sz w:val="24"/>
          <w:szCs w:val="24"/>
          <w:lang w:eastAsia="es-ES"/>
        </w:rPr>
      </w:pPr>
      <w:r w:rsidRPr="000A26E9">
        <w:rPr>
          <w:rFonts w:ascii="Calibri" w:eastAsia="Times New Roman" w:hAnsi="Calibri" w:cs="Calibri"/>
          <w:color w:val="000000"/>
          <w:sz w:val="24"/>
          <w:szCs w:val="24"/>
          <w:lang w:eastAsia="es-ES"/>
        </w:rPr>
        <w:t xml:space="preserve">Evitar el contacto con animales y el consumo de leche fresca y carne de animales silvestres </w:t>
      </w:r>
    </w:p>
    <w:p w:rsidR="000A26E9" w:rsidRPr="000A26E9" w:rsidRDefault="000A26E9" w:rsidP="00A20614">
      <w:pPr>
        <w:numPr>
          <w:ilvl w:val="0"/>
          <w:numId w:val="30"/>
        </w:numPr>
        <w:spacing w:line="240" w:lineRule="auto"/>
        <w:jc w:val="both"/>
        <w:rPr>
          <w:rFonts w:ascii="Calibri" w:eastAsia="Times New Roman" w:hAnsi="Calibri" w:cs="Calibri"/>
          <w:sz w:val="24"/>
          <w:szCs w:val="24"/>
          <w:lang w:eastAsia="es-ES"/>
        </w:rPr>
      </w:pPr>
      <w:r w:rsidRPr="000A26E9">
        <w:rPr>
          <w:rFonts w:ascii="Calibri" w:eastAsia="Times New Roman" w:hAnsi="Calibri" w:cs="Calibri"/>
          <w:sz w:val="24"/>
          <w:szCs w:val="24"/>
          <w:lang w:eastAsia="es-ES"/>
        </w:rPr>
        <w:t>Evitar exposición a mosquitos y garrapatas</w:t>
      </w:r>
    </w:p>
    <w:p w:rsidR="000A26E9" w:rsidRPr="000A26E9" w:rsidRDefault="000A26E9" w:rsidP="00A20614">
      <w:pPr>
        <w:numPr>
          <w:ilvl w:val="0"/>
          <w:numId w:val="30"/>
        </w:numPr>
        <w:spacing w:line="240" w:lineRule="auto"/>
        <w:jc w:val="both"/>
        <w:rPr>
          <w:rFonts w:ascii="Calibri" w:eastAsia="Times New Roman" w:hAnsi="Calibri" w:cs="Calibri"/>
          <w:sz w:val="24"/>
          <w:szCs w:val="24"/>
          <w:lang w:eastAsia="es-ES"/>
        </w:rPr>
      </w:pPr>
      <w:r w:rsidRPr="000A26E9">
        <w:rPr>
          <w:rFonts w:ascii="Calibri" w:eastAsia="Times New Roman" w:hAnsi="Calibri" w:cs="Calibri"/>
          <w:sz w:val="24"/>
          <w:szCs w:val="24"/>
          <w:lang w:eastAsia="es-ES"/>
        </w:rPr>
        <w:t>Protegerse de picaduras:</w:t>
      </w:r>
    </w:p>
    <w:p w:rsidR="000A26E9" w:rsidRPr="000A26E9" w:rsidRDefault="000A26E9" w:rsidP="00A20614">
      <w:pPr>
        <w:numPr>
          <w:ilvl w:val="0"/>
          <w:numId w:val="31"/>
        </w:numPr>
        <w:spacing w:line="240" w:lineRule="auto"/>
        <w:jc w:val="both"/>
        <w:rPr>
          <w:rFonts w:ascii="Calibri" w:eastAsia="Times New Roman" w:hAnsi="Calibri" w:cs="Calibri"/>
          <w:sz w:val="24"/>
          <w:szCs w:val="24"/>
          <w:lang w:eastAsia="es-ES"/>
        </w:rPr>
      </w:pPr>
      <w:r w:rsidRPr="000A26E9">
        <w:rPr>
          <w:rFonts w:ascii="Calibri" w:eastAsia="Times New Roman" w:hAnsi="Calibri" w:cs="Calibri"/>
          <w:sz w:val="24"/>
          <w:szCs w:val="24"/>
          <w:lang w:eastAsia="es-ES"/>
        </w:rPr>
        <w:t>Utilizar ropa que cubra al máximo la piel, especialmente al amanecer y puesta de sol, horas de mayor riesgo de picadura de mosquitos.</w:t>
      </w:r>
    </w:p>
    <w:p w:rsidR="000A26E9" w:rsidRPr="000A26E9" w:rsidRDefault="000A26E9" w:rsidP="00A20614">
      <w:pPr>
        <w:numPr>
          <w:ilvl w:val="0"/>
          <w:numId w:val="31"/>
        </w:numPr>
        <w:spacing w:line="240" w:lineRule="auto"/>
        <w:jc w:val="both"/>
        <w:rPr>
          <w:rFonts w:ascii="Calibri" w:eastAsia="Times New Roman" w:hAnsi="Calibri" w:cs="Calibri"/>
          <w:sz w:val="24"/>
          <w:szCs w:val="24"/>
          <w:lang w:eastAsia="es-ES"/>
        </w:rPr>
      </w:pPr>
      <w:r w:rsidRPr="000A26E9">
        <w:rPr>
          <w:rFonts w:ascii="Calibri" w:eastAsia="Times New Roman" w:hAnsi="Calibri" w:cs="Calibri"/>
          <w:sz w:val="24"/>
          <w:szCs w:val="24"/>
          <w:lang w:eastAsia="es-ES"/>
        </w:rPr>
        <w:t>Proteger la piel expuesta con repelentes de insectos (cuidado especial cuando se apliquen a niños).</w:t>
      </w:r>
    </w:p>
    <w:p w:rsidR="000A26E9" w:rsidRPr="000A26E9" w:rsidRDefault="000A26E9" w:rsidP="00A20614">
      <w:pPr>
        <w:numPr>
          <w:ilvl w:val="0"/>
          <w:numId w:val="31"/>
        </w:numPr>
        <w:spacing w:line="240" w:lineRule="auto"/>
        <w:jc w:val="both"/>
        <w:rPr>
          <w:rFonts w:ascii="Calibri" w:eastAsia="Times New Roman" w:hAnsi="Calibri" w:cs="Calibri"/>
          <w:b/>
          <w:sz w:val="24"/>
          <w:szCs w:val="24"/>
          <w:lang w:eastAsia="es-ES"/>
        </w:rPr>
      </w:pPr>
      <w:r w:rsidRPr="000A26E9">
        <w:rPr>
          <w:rFonts w:ascii="Calibri" w:eastAsia="Times New Roman" w:hAnsi="Calibri" w:cs="Calibri"/>
          <w:sz w:val="24"/>
          <w:szCs w:val="24"/>
          <w:lang w:eastAsia="es-ES"/>
        </w:rPr>
        <w:t xml:space="preserve">Mosquiteras </w:t>
      </w:r>
      <w:r w:rsidRPr="000A26E9">
        <w:rPr>
          <w:rFonts w:ascii="Calibri" w:eastAsia="Times New Roman" w:hAnsi="Calibri" w:cs="Calibri"/>
          <w:color w:val="000000"/>
          <w:sz w:val="24"/>
          <w:szCs w:val="24"/>
          <w:lang w:eastAsia="es-ES"/>
        </w:rPr>
        <w:t>tratadas con insecticida</w:t>
      </w:r>
      <w:r w:rsidRPr="000A26E9">
        <w:rPr>
          <w:rFonts w:ascii="Calibri" w:eastAsia="Times New Roman" w:hAnsi="Calibri" w:cs="Calibri"/>
          <w:sz w:val="24"/>
          <w:szCs w:val="24"/>
          <w:lang w:eastAsia="es-ES"/>
        </w:rPr>
        <w:t xml:space="preserve"> en camas y ventanas. </w:t>
      </w:r>
    </w:p>
    <w:p w:rsidR="000A26E9" w:rsidRPr="000A26E9" w:rsidRDefault="000A26E9" w:rsidP="000A26E9">
      <w:pPr>
        <w:spacing w:line="240" w:lineRule="auto"/>
        <w:jc w:val="both"/>
        <w:rPr>
          <w:rFonts w:ascii="Calibri" w:eastAsia="Times New Roman" w:hAnsi="Calibri" w:cs="Calibri"/>
          <w:b/>
          <w:spacing w:val="-3"/>
          <w:sz w:val="24"/>
          <w:szCs w:val="24"/>
          <w:lang w:val="en-US" w:eastAsia="es-ES"/>
        </w:rPr>
      </w:pPr>
      <w:r w:rsidRPr="000A26E9">
        <w:rPr>
          <w:rFonts w:ascii="Calibri" w:eastAsia="Times New Roman" w:hAnsi="Calibri" w:cs="Calibri"/>
          <w:b/>
          <w:spacing w:val="-3"/>
          <w:sz w:val="24"/>
          <w:szCs w:val="24"/>
          <w:lang w:eastAsia="es-ES"/>
        </w:rPr>
        <w:br w:type="page"/>
      </w:r>
      <w:r w:rsidRPr="000A26E9">
        <w:rPr>
          <w:rFonts w:ascii="Calibri" w:eastAsia="Times New Roman" w:hAnsi="Calibri" w:cs="Calibri"/>
          <w:b/>
          <w:spacing w:val="-3"/>
          <w:sz w:val="24"/>
          <w:szCs w:val="24"/>
          <w:lang w:val="en-US" w:eastAsia="es-ES"/>
        </w:rPr>
        <w:lastRenderedPageBreak/>
        <w:t>BIBLIOGRAFÍA</w:t>
      </w:r>
    </w:p>
    <w:p w:rsidR="000A26E9" w:rsidRPr="000A26E9" w:rsidRDefault="000A26E9" w:rsidP="000A26E9">
      <w:pPr>
        <w:spacing w:line="240" w:lineRule="auto"/>
        <w:jc w:val="both"/>
        <w:rPr>
          <w:rFonts w:ascii="Calibri" w:eastAsia="Times New Roman" w:hAnsi="Calibri" w:cs="Calibri"/>
          <w:b/>
          <w:spacing w:val="-3"/>
          <w:sz w:val="24"/>
          <w:szCs w:val="24"/>
          <w:lang w:val="en-US" w:eastAsia="es-ES"/>
        </w:rPr>
      </w:pPr>
    </w:p>
    <w:p w:rsidR="000A26E9" w:rsidRPr="000A26E9" w:rsidRDefault="000A26E9" w:rsidP="00A20614">
      <w:pPr>
        <w:numPr>
          <w:ilvl w:val="0"/>
          <w:numId w:val="32"/>
        </w:numPr>
        <w:spacing w:line="240" w:lineRule="auto"/>
        <w:jc w:val="both"/>
        <w:rPr>
          <w:rFonts w:ascii="Calibri" w:eastAsia="Times New Roman" w:hAnsi="Calibri" w:cs="Calibri"/>
          <w:lang w:val="en-GB" w:eastAsia="es-ES"/>
        </w:rPr>
      </w:pPr>
      <w:r w:rsidRPr="000A26E9">
        <w:rPr>
          <w:rFonts w:ascii="Calibri" w:eastAsia="Times New Roman" w:hAnsi="Calibri" w:cs="Calibri"/>
          <w:lang w:val="en-GB" w:eastAsia="es-ES"/>
        </w:rPr>
        <w:t>Heath Protection Agency. Guidelines for Action in the Event of a Deliberate Release</w:t>
      </w:r>
      <w:r w:rsidRPr="000A26E9">
        <w:rPr>
          <w:rFonts w:ascii="Calibri" w:eastAsia="Times New Roman" w:hAnsi="Calibri" w:cs="Calibri"/>
          <w:b/>
          <w:bCs/>
          <w:lang w:val="en-GB" w:eastAsia="es-ES"/>
        </w:rPr>
        <w:t xml:space="preserve"> </w:t>
      </w:r>
      <w:r w:rsidRPr="000A26E9">
        <w:rPr>
          <w:rFonts w:ascii="Calibri" w:eastAsia="Times New Roman" w:hAnsi="Calibri" w:cs="Calibri"/>
          <w:bCs/>
          <w:lang w:val="en-GB" w:eastAsia="es-ES"/>
        </w:rPr>
        <w:t>Viral Haemorrhagic Fevers</w:t>
      </w:r>
      <w:r w:rsidRPr="000A26E9">
        <w:rPr>
          <w:rFonts w:ascii="Calibri" w:eastAsia="Times New Roman" w:hAnsi="Calibri" w:cs="Calibri"/>
          <w:lang w:val="en-GB" w:eastAsia="es-ES"/>
        </w:rPr>
        <w:t xml:space="preserve">: HPA Version 2.5 9. </w:t>
      </w:r>
      <w:smartTag w:uri="urn:schemas-microsoft-com:office:smarttags" w:element="place">
        <w:smartTag w:uri="urn:schemas-microsoft-com:office:smarttags" w:element="country-region">
          <w:r w:rsidRPr="000A26E9">
            <w:rPr>
              <w:rFonts w:ascii="Calibri" w:eastAsia="Times New Roman" w:hAnsi="Calibri" w:cs="Calibri"/>
              <w:lang w:val="en-GB" w:eastAsia="es-ES"/>
            </w:rPr>
            <w:t>UK</w:t>
          </w:r>
        </w:smartTag>
      </w:smartTag>
      <w:r w:rsidRPr="000A26E9">
        <w:rPr>
          <w:rFonts w:ascii="Calibri" w:eastAsia="Times New Roman" w:hAnsi="Calibri" w:cs="Calibri"/>
          <w:lang w:val="en-GB" w:eastAsia="es-ES"/>
        </w:rPr>
        <w:t xml:space="preserve"> May 2011. </w:t>
      </w:r>
      <w:r w:rsidR="002D3718">
        <w:fldChar w:fldCharType="begin"/>
      </w:r>
      <w:r w:rsidR="002D3718" w:rsidRPr="00733965">
        <w:rPr>
          <w:lang w:val="en-US"/>
        </w:rPr>
        <w:instrText xml:space="preserve"> HYPERLINK "http://www.hpa.org.uk/webc/HPAwebFile/HPAweb_C/1204100455202" </w:instrText>
      </w:r>
      <w:r w:rsidR="002D3718">
        <w:fldChar w:fldCharType="separate"/>
      </w:r>
      <w:r w:rsidRPr="000A26E9">
        <w:rPr>
          <w:rFonts w:ascii="Calibri" w:eastAsia="Times New Roman" w:hAnsi="Calibri" w:cs="Calibri"/>
          <w:color w:val="0000FF"/>
          <w:u w:val="single"/>
          <w:lang w:val="en-GB" w:eastAsia="es-ES"/>
        </w:rPr>
        <w:t>http://www.hpa.org.uk/webc/HPAwebFile/HPAweb_C/1204100455202</w:t>
      </w:r>
      <w:r w:rsidR="002D3718">
        <w:rPr>
          <w:rFonts w:ascii="Calibri" w:eastAsia="Times New Roman" w:hAnsi="Calibri" w:cs="Calibri"/>
          <w:color w:val="0000FF"/>
          <w:u w:val="single"/>
          <w:lang w:val="en-GB" w:eastAsia="es-ES"/>
        </w:rPr>
        <w:fldChar w:fldCharType="end"/>
      </w:r>
      <w:r w:rsidRPr="000A26E9">
        <w:rPr>
          <w:rFonts w:ascii="Calibri" w:eastAsia="Times New Roman" w:hAnsi="Calibri" w:cs="Calibri"/>
          <w:lang w:val="en-GB" w:eastAsia="es-ES"/>
        </w:rPr>
        <w:t xml:space="preserve"> </w:t>
      </w:r>
    </w:p>
    <w:p w:rsidR="000A26E9" w:rsidRPr="000A26E9" w:rsidRDefault="000A26E9" w:rsidP="00A20614">
      <w:pPr>
        <w:numPr>
          <w:ilvl w:val="0"/>
          <w:numId w:val="32"/>
        </w:numPr>
        <w:spacing w:line="240" w:lineRule="auto"/>
        <w:jc w:val="both"/>
        <w:rPr>
          <w:rFonts w:ascii="Calibri" w:eastAsia="Times New Roman" w:hAnsi="Calibri" w:cs="Calibri"/>
          <w:lang w:val="pt-BR" w:eastAsia="es-ES"/>
        </w:rPr>
      </w:pPr>
      <w:r w:rsidRPr="000A26E9">
        <w:rPr>
          <w:rFonts w:ascii="Calibri" w:eastAsia="Times New Roman" w:hAnsi="Calibri" w:cs="Calibri"/>
          <w:lang w:val="en-GB" w:eastAsia="es-ES"/>
        </w:rPr>
        <w:t xml:space="preserve">World Health Organization. Haemorrhagic fevers, Viral. </w:t>
      </w:r>
      <w:r w:rsidR="002D3718">
        <w:fldChar w:fldCharType="begin"/>
      </w:r>
      <w:r w:rsidR="002D3718" w:rsidRPr="00733965">
        <w:rPr>
          <w:lang w:val="en-US"/>
        </w:rPr>
        <w:instrText xml:space="preserve"> HYPERLINK "http://www.who.int/topics/haemorrhagic_fevers_viral/en/" </w:instrText>
      </w:r>
      <w:r w:rsidR="002D3718">
        <w:fldChar w:fldCharType="separate"/>
      </w:r>
      <w:r w:rsidRPr="000A26E9">
        <w:rPr>
          <w:rFonts w:ascii="Calibri" w:eastAsia="Times New Roman" w:hAnsi="Calibri" w:cs="Calibri"/>
          <w:color w:val="0000FF"/>
          <w:u w:val="single"/>
          <w:lang w:val="pt-BR" w:eastAsia="es-ES"/>
        </w:rPr>
        <w:t>http://www.who.int/topics/haemorrhagic_fevers_viral/en/</w:t>
      </w:r>
      <w:r w:rsidR="002D3718">
        <w:rPr>
          <w:rFonts w:ascii="Calibri" w:eastAsia="Times New Roman" w:hAnsi="Calibri" w:cs="Calibri"/>
          <w:color w:val="0000FF"/>
          <w:u w:val="single"/>
          <w:lang w:val="pt-BR" w:eastAsia="es-ES"/>
        </w:rPr>
        <w:fldChar w:fldCharType="end"/>
      </w:r>
      <w:r w:rsidRPr="000A26E9">
        <w:rPr>
          <w:rFonts w:ascii="Calibri" w:eastAsia="Times New Roman" w:hAnsi="Calibri" w:cs="Calibri"/>
          <w:lang w:val="pt-BR" w:eastAsia="es-ES"/>
        </w:rPr>
        <w:t xml:space="preserve"> </w:t>
      </w:r>
    </w:p>
    <w:p w:rsidR="000A26E9" w:rsidRPr="00733965" w:rsidRDefault="000A26E9" w:rsidP="00A20614">
      <w:pPr>
        <w:numPr>
          <w:ilvl w:val="0"/>
          <w:numId w:val="32"/>
        </w:numPr>
        <w:spacing w:line="240" w:lineRule="auto"/>
        <w:jc w:val="both"/>
        <w:rPr>
          <w:rFonts w:ascii="Calibri" w:eastAsia="Times New Roman" w:hAnsi="Calibri" w:cs="Calibri"/>
          <w:lang w:eastAsia="es-ES"/>
        </w:rPr>
      </w:pPr>
      <w:proofErr w:type="spellStart"/>
      <w:r w:rsidRPr="000A26E9">
        <w:rPr>
          <w:rFonts w:ascii="Calibri" w:eastAsia="Times New Roman" w:hAnsi="Calibri" w:cs="Calibri"/>
          <w:lang w:val="en-GB" w:eastAsia="es-ES"/>
        </w:rPr>
        <w:t>Center</w:t>
      </w:r>
      <w:proofErr w:type="spellEnd"/>
      <w:r w:rsidRPr="000A26E9">
        <w:rPr>
          <w:rFonts w:ascii="Calibri" w:eastAsia="Times New Roman" w:hAnsi="Calibri" w:cs="Calibri"/>
          <w:lang w:val="en-GB" w:eastAsia="es-ES"/>
        </w:rPr>
        <w:t xml:space="preserve"> for Infectious Diseases Research &amp; Policy. Viral </w:t>
      </w:r>
      <w:proofErr w:type="spellStart"/>
      <w:r w:rsidRPr="000A26E9">
        <w:rPr>
          <w:rFonts w:ascii="Calibri" w:eastAsia="Times New Roman" w:hAnsi="Calibri" w:cs="Calibri"/>
          <w:lang w:val="en-GB" w:eastAsia="es-ES"/>
        </w:rPr>
        <w:t>Hemorrhagic</w:t>
      </w:r>
      <w:proofErr w:type="spellEnd"/>
      <w:r w:rsidRPr="000A26E9">
        <w:rPr>
          <w:rFonts w:ascii="Calibri" w:eastAsia="Times New Roman" w:hAnsi="Calibri" w:cs="Calibri"/>
          <w:lang w:val="en-GB" w:eastAsia="es-ES"/>
        </w:rPr>
        <w:t xml:space="preserve"> Fever (VHF): Current, comprehensive information on pathogenesis, microbiology, epidemiology, diagnosis, treatment, and prophylaxis </w:t>
      </w:r>
      <w:r w:rsidRPr="000A26E9">
        <w:rPr>
          <w:rFonts w:ascii="Calibri" w:eastAsia="Times New Roman" w:hAnsi="Calibri" w:cs="Calibri"/>
          <w:iCs/>
          <w:lang w:val="en-GB" w:eastAsia="es-ES"/>
        </w:rPr>
        <w:t>Last updated March 25,</w:t>
      </w:r>
      <w:r w:rsidRPr="000A26E9">
        <w:rPr>
          <w:rFonts w:ascii="Calibri" w:eastAsia="Times New Roman" w:hAnsi="Calibri" w:cs="Calibri"/>
          <w:lang w:val="en-GB" w:eastAsia="es-ES"/>
        </w:rPr>
        <w:t xml:space="preserve"> University of Minnesota</w:t>
      </w:r>
      <w:r w:rsidRPr="000A26E9">
        <w:rPr>
          <w:rFonts w:ascii="Calibri" w:eastAsia="Times New Roman" w:hAnsi="Calibri" w:cs="Calibri"/>
          <w:iCs/>
          <w:lang w:val="en-GB" w:eastAsia="es-ES"/>
        </w:rPr>
        <w:t xml:space="preserve"> 2009. </w:t>
      </w:r>
      <w:r w:rsidR="002D3718">
        <w:fldChar w:fldCharType="begin"/>
      </w:r>
      <w:r w:rsidR="002D3718" w:rsidRPr="00733965">
        <w:rPr>
          <w:lang w:val="en-US"/>
        </w:rPr>
        <w:instrText xml:space="preserve"> HYPERLINK "http://www.cidrap.umn.edu/cidrap/content/bt/vhf/biofacts/vhffactsheet.html" </w:instrText>
      </w:r>
      <w:r w:rsidR="002D3718">
        <w:fldChar w:fldCharType="separate"/>
      </w:r>
      <w:r w:rsidRPr="00733965">
        <w:rPr>
          <w:rFonts w:ascii="Calibri" w:eastAsia="Times New Roman" w:hAnsi="Calibri" w:cs="Calibri"/>
          <w:iCs/>
          <w:color w:val="0000FF"/>
          <w:u w:val="single"/>
          <w:lang w:eastAsia="es-ES"/>
        </w:rPr>
        <w:t>http://www.cidrap.umn.edu/cidrap/content/bt/vhf/biofacts/vhffactsheet.html</w:t>
      </w:r>
      <w:r w:rsidR="002D3718">
        <w:rPr>
          <w:rFonts w:ascii="Calibri" w:eastAsia="Times New Roman" w:hAnsi="Calibri" w:cs="Calibri"/>
          <w:iCs/>
          <w:color w:val="0000FF"/>
          <w:u w:val="single"/>
          <w:lang w:val="en-GB" w:eastAsia="es-ES"/>
        </w:rPr>
        <w:fldChar w:fldCharType="end"/>
      </w:r>
      <w:r w:rsidRPr="00733965">
        <w:rPr>
          <w:rFonts w:ascii="Calibri" w:eastAsia="Times New Roman" w:hAnsi="Calibri" w:cs="Calibri"/>
          <w:lang w:eastAsia="es-ES"/>
        </w:rPr>
        <w:t xml:space="preserve"> </w:t>
      </w:r>
    </w:p>
    <w:p w:rsidR="000A26E9" w:rsidRPr="000A26E9" w:rsidRDefault="000A26E9" w:rsidP="00A20614">
      <w:pPr>
        <w:numPr>
          <w:ilvl w:val="0"/>
          <w:numId w:val="32"/>
        </w:numPr>
        <w:spacing w:line="240" w:lineRule="auto"/>
        <w:jc w:val="both"/>
        <w:rPr>
          <w:rFonts w:ascii="Calibri" w:eastAsia="Times New Roman" w:hAnsi="Calibri" w:cs="Calibri"/>
          <w:lang w:val="pt-BR" w:eastAsia="es-ES"/>
        </w:rPr>
      </w:pPr>
      <w:r w:rsidRPr="000A26E9">
        <w:rPr>
          <w:rFonts w:ascii="Calibri" w:eastAsia="Times New Roman" w:hAnsi="Calibri" w:cs="Calibri"/>
          <w:lang w:val="en-GB" w:eastAsia="es-ES"/>
        </w:rPr>
        <w:t xml:space="preserve">The Infectious Diseases Society of </w:t>
      </w:r>
      <w:smartTag w:uri="urn:schemas-microsoft-com:office:smarttags" w:element="place">
        <w:smartTag w:uri="urn:schemas-microsoft-com:office:smarttags" w:element="country-region">
          <w:r w:rsidRPr="000A26E9">
            <w:rPr>
              <w:rFonts w:ascii="Calibri" w:eastAsia="Times New Roman" w:hAnsi="Calibri" w:cs="Calibri"/>
              <w:lang w:val="en-GB" w:eastAsia="es-ES"/>
            </w:rPr>
            <w:t>America</w:t>
          </w:r>
        </w:smartTag>
      </w:smartTag>
      <w:r w:rsidRPr="000A26E9">
        <w:rPr>
          <w:rFonts w:ascii="Calibri" w:eastAsia="Times New Roman" w:hAnsi="Calibri" w:cs="Calibri"/>
          <w:lang w:val="en-GB" w:eastAsia="es-ES"/>
        </w:rPr>
        <w:t xml:space="preserve"> (IDSA). </w:t>
      </w:r>
      <w:r w:rsidRPr="000A26E9">
        <w:rPr>
          <w:rFonts w:ascii="Calibri" w:eastAsia="Times New Roman" w:hAnsi="Calibri" w:cs="Calibri"/>
          <w:bCs/>
          <w:lang w:val="pt-BR" w:eastAsia="es-ES"/>
        </w:rPr>
        <w:t xml:space="preserve">Viral </w:t>
      </w:r>
      <w:proofErr w:type="spellStart"/>
      <w:r w:rsidRPr="000A26E9">
        <w:rPr>
          <w:rFonts w:ascii="Calibri" w:eastAsia="Times New Roman" w:hAnsi="Calibri" w:cs="Calibri"/>
          <w:bCs/>
          <w:lang w:val="pt-BR" w:eastAsia="es-ES"/>
        </w:rPr>
        <w:t>Haemorrhagic</w:t>
      </w:r>
      <w:proofErr w:type="spellEnd"/>
      <w:r w:rsidRPr="000A26E9">
        <w:rPr>
          <w:rFonts w:ascii="Calibri" w:eastAsia="Times New Roman" w:hAnsi="Calibri" w:cs="Calibri"/>
          <w:bCs/>
          <w:lang w:val="pt-BR" w:eastAsia="es-ES"/>
        </w:rPr>
        <w:t xml:space="preserve"> Fevers.</w:t>
      </w:r>
      <w:r w:rsidRPr="000A26E9">
        <w:rPr>
          <w:rFonts w:ascii="Calibri" w:eastAsia="Times New Roman" w:hAnsi="Calibri" w:cs="Calibri"/>
          <w:lang w:val="pt-BR" w:eastAsia="es-ES"/>
        </w:rPr>
        <w:t xml:space="preserve"> </w:t>
      </w:r>
      <w:r w:rsidR="002D3718">
        <w:fldChar w:fldCharType="begin"/>
      </w:r>
      <w:r w:rsidR="002D3718" w:rsidRPr="00733965">
        <w:rPr>
          <w:lang w:val="en-US"/>
        </w:rPr>
        <w:instrText xml:space="preserve"> HYPERLINK "http://www.idsociety.org/Viral_Hemorrhagic_Fevers/" </w:instrText>
      </w:r>
      <w:r w:rsidR="002D3718">
        <w:fldChar w:fldCharType="separate"/>
      </w:r>
      <w:r w:rsidRPr="000A26E9">
        <w:rPr>
          <w:rFonts w:ascii="Calibri" w:eastAsia="Times New Roman" w:hAnsi="Calibri" w:cs="Calibri"/>
          <w:color w:val="0000FF"/>
          <w:u w:val="single"/>
          <w:lang w:val="pt-BR" w:eastAsia="es-ES"/>
        </w:rPr>
        <w:t>h</w:t>
      </w:r>
      <w:r w:rsidRPr="000A26E9">
        <w:rPr>
          <w:rFonts w:ascii="Calibri" w:eastAsia="Times New Roman" w:hAnsi="Calibri" w:cs="Calibri"/>
          <w:bCs/>
          <w:color w:val="0000FF"/>
          <w:u w:val="single"/>
          <w:lang w:val="pt-BR" w:eastAsia="es-ES"/>
        </w:rPr>
        <w:t>ttp://www.idsociety.org/Viral_Hemorrhagic_Fevers/</w:t>
      </w:r>
      <w:r w:rsidR="002D3718">
        <w:rPr>
          <w:rFonts w:ascii="Calibri" w:eastAsia="Times New Roman" w:hAnsi="Calibri" w:cs="Calibri"/>
          <w:bCs/>
          <w:color w:val="0000FF"/>
          <w:u w:val="single"/>
          <w:lang w:val="pt-BR" w:eastAsia="es-ES"/>
        </w:rPr>
        <w:fldChar w:fldCharType="end"/>
      </w:r>
      <w:r w:rsidRPr="000A26E9">
        <w:rPr>
          <w:rFonts w:ascii="Calibri" w:eastAsia="Times New Roman" w:hAnsi="Calibri" w:cs="Calibri"/>
          <w:lang w:val="pt-BR" w:eastAsia="es-ES"/>
        </w:rPr>
        <w:t xml:space="preserve"> </w:t>
      </w:r>
    </w:p>
    <w:p w:rsidR="000A26E9" w:rsidRPr="000A26E9" w:rsidRDefault="000A26E9" w:rsidP="00A20614">
      <w:pPr>
        <w:numPr>
          <w:ilvl w:val="0"/>
          <w:numId w:val="32"/>
        </w:numPr>
        <w:spacing w:line="240" w:lineRule="auto"/>
        <w:jc w:val="both"/>
        <w:rPr>
          <w:rFonts w:ascii="Calibri" w:eastAsia="Times New Roman" w:hAnsi="Calibri" w:cs="Calibri"/>
          <w:lang w:val="en-GB" w:eastAsia="es-ES"/>
        </w:rPr>
      </w:pPr>
      <w:r w:rsidRPr="000A26E9">
        <w:rPr>
          <w:rFonts w:ascii="Calibri" w:eastAsia="Times New Roman" w:hAnsi="Calibri" w:cs="Calibri"/>
          <w:lang w:val="en-GB" w:eastAsia="es-ES"/>
        </w:rPr>
        <w:t xml:space="preserve">World Health Organization. Interim Infection Control Recommendations for Care of Patients with Suspected or Confirmed </w:t>
      </w:r>
      <w:proofErr w:type="spellStart"/>
      <w:r w:rsidRPr="000A26E9">
        <w:rPr>
          <w:rFonts w:ascii="Calibri" w:eastAsia="Times New Roman" w:hAnsi="Calibri" w:cs="Calibri"/>
          <w:lang w:val="en-GB" w:eastAsia="es-ES"/>
        </w:rPr>
        <w:t>Filovirus</w:t>
      </w:r>
      <w:proofErr w:type="spellEnd"/>
      <w:r w:rsidRPr="000A26E9">
        <w:rPr>
          <w:rFonts w:ascii="Calibri" w:eastAsia="Times New Roman" w:hAnsi="Calibri" w:cs="Calibri"/>
          <w:lang w:val="en-GB" w:eastAsia="es-ES"/>
        </w:rPr>
        <w:t xml:space="preserve"> (Ebola, </w:t>
      </w:r>
      <w:smartTag w:uri="urn:schemas-microsoft-com:office:smarttags" w:element="place">
        <w:smartTag w:uri="urn:schemas-microsoft-com:office:smarttags" w:element="City">
          <w:r w:rsidRPr="000A26E9">
            <w:rPr>
              <w:rFonts w:ascii="Calibri" w:eastAsia="Times New Roman" w:hAnsi="Calibri" w:cs="Calibri"/>
              <w:lang w:val="en-GB" w:eastAsia="es-ES"/>
            </w:rPr>
            <w:t>Marburg</w:t>
          </w:r>
        </w:smartTag>
      </w:smartTag>
      <w:r w:rsidRPr="000A26E9">
        <w:rPr>
          <w:rFonts w:ascii="Calibri" w:eastAsia="Times New Roman" w:hAnsi="Calibri" w:cs="Calibri"/>
          <w:lang w:val="en-GB" w:eastAsia="es-ES"/>
        </w:rPr>
        <w:t xml:space="preserve">) </w:t>
      </w:r>
      <w:proofErr w:type="spellStart"/>
      <w:r w:rsidRPr="000A26E9">
        <w:rPr>
          <w:rFonts w:ascii="Calibri" w:eastAsia="Times New Roman" w:hAnsi="Calibri" w:cs="Calibri"/>
          <w:lang w:val="en-GB" w:eastAsia="es-ES"/>
        </w:rPr>
        <w:t>Hemorrhagic</w:t>
      </w:r>
      <w:proofErr w:type="spellEnd"/>
      <w:r w:rsidRPr="000A26E9">
        <w:rPr>
          <w:rFonts w:ascii="Calibri" w:eastAsia="Times New Roman" w:hAnsi="Calibri" w:cs="Calibri"/>
          <w:lang w:val="en-GB" w:eastAsia="es-ES"/>
        </w:rPr>
        <w:t xml:space="preserve"> Fever. BDP/EPR/WHO, </w:t>
      </w:r>
      <w:smartTag w:uri="urn:schemas-microsoft-com:office:smarttags" w:element="place">
        <w:smartTag w:uri="urn:schemas-microsoft-com:office:smarttags" w:element="City">
          <w:r w:rsidRPr="000A26E9">
            <w:rPr>
              <w:rFonts w:ascii="Calibri" w:eastAsia="Times New Roman" w:hAnsi="Calibri" w:cs="Calibri"/>
              <w:lang w:val="en-GB" w:eastAsia="es-ES"/>
            </w:rPr>
            <w:t>Geneva</w:t>
          </w:r>
        </w:smartTag>
      </w:smartTag>
      <w:r w:rsidRPr="000A26E9">
        <w:rPr>
          <w:rFonts w:ascii="Calibri" w:eastAsia="Times New Roman" w:hAnsi="Calibri" w:cs="Calibri"/>
          <w:lang w:val="en-GB" w:eastAsia="es-ES"/>
        </w:rPr>
        <w:t xml:space="preserve"> March 2008. </w:t>
      </w:r>
      <w:r w:rsidR="002D3718">
        <w:fldChar w:fldCharType="begin"/>
      </w:r>
      <w:r w:rsidR="002D3718" w:rsidRPr="00733965">
        <w:rPr>
          <w:lang w:val="en-US"/>
        </w:rPr>
        <w:instrText xml:space="preserve"> HYPERLINK "http://www.who.int/csr/bioriskreduction/filovi</w:instrText>
      </w:r>
      <w:r w:rsidR="002D3718" w:rsidRPr="00733965">
        <w:rPr>
          <w:lang w:val="en-US"/>
        </w:rPr>
        <w:instrText xml:space="preserve">rus_infection_control/en/index.html" </w:instrText>
      </w:r>
      <w:r w:rsidR="002D3718">
        <w:fldChar w:fldCharType="separate"/>
      </w:r>
      <w:r w:rsidRPr="000A26E9">
        <w:rPr>
          <w:rFonts w:ascii="Calibri" w:eastAsia="Times New Roman" w:hAnsi="Calibri" w:cs="Calibri"/>
          <w:color w:val="0000FF"/>
          <w:u w:val="single"/>
          <w:lang w:val="en-GB" w:eastAsia="es-ES"/>
        </w:rPr>
        <w:t>http://www.who.int/csr/bioriskreduction/filovirus_infection_control/en/index.html</w:t>
      </w:r>
      <w:r w:rsidR="002D3718">
        <w:rPr>
          <w:rFonts w:ascii="Calibri" w:eastAsia="Times New Roman" w:hAnsi="Calibri" w:cs="Calibri"/>
          <w:color w:val="0000FF"/>
          <w:u w:val="single"/>
          <w:lang w:val="en-GB" w:eastAsia="es-ES"/>
        </w:rPr>
        <w:fldChar w:fldCharType="end"/>
      </w:r>
      <w:r w:rsidRPr="000A26E9">
        <w:rPr>
          <w:rFonts w:ascii="Calibri" w:eastAsia="Times New Roman" w:hAnsi="Calibri" w:cs="Calibri"/>
          <w:lang w:val="en-GB" w:eastAsia="es-ES"/>
        </w:rPr>
        <w:t xml:space="preserve"> </w:t>
      </w:r>
    </w:p>
    <w:p w:rsidR="000A26E9" w:rsidRPr="000A26E9" w:rsidRDefault="000A26E9" w:rsidP="00A20614">
      <w:pPr>
        <w:numPr>
          <w:ilvl w:val="0"/>
          <w:numId w:val="32"/>
        </w:numPr>
        <w:spacing w:line="240" w:lineRule="auto"/>
        <w:jc w:val="both"/>
        <w:rPr>
          <w:rFonts w:ascii="Calibri" w:eastAsia="Times New Roman" w:hAnsi="Calibri" w:cs="Calibri"/>
          <w:lang w:val="en-GB" w:eastAsia="es-ES"/>
        </w:rPr>
      </w:pPr>
      <w:r w:rsidRPr="000A26E9">
        <w:rPr>
          <w:rFonts w:ascii="Calibri" w:eastAsia="Times New Roman" w:hAnsi="Calibri" w:cs="Calibri"/>
          <w:bCs/>
          <w:lang w:val="en" w:eastAsia="es-ES"/>
        </w:rPr>
        <w:t>Advisory Committee on Dangerous Pathogens</w:t>
      </w:r>
      <w:r w:rsidRPr="000A26E9">
        <w:rPr>
          <w:rFonts w:ascii="Calibri" w:eastAsia="Times New Roman" w:hAnsi="Calibri" w:cs="Calibri"/>
          <w:bCs/>
          <w:lang w:val="en-GB" w:eastAsia="es-ES"/>
        </w:rPr>
        <w:t xml:space="preserve">. Management and Control of Viral Haemorrhagic Fevers. </w:t>
      </w:r>
      <w:r w:rsidRPr="000A26E9">
        <w:rPr>
          <w:rFonts w:ascii="Calibri" w:eastAsia="Times New Roman" w:hAnsi="Calibri" w:cs="Calibri"/>
          <w:bCs/>
          <w:lang w:val="en" w:eastAsia="es-ES"/>
        </w:rPr>
        <w:t>Great Britain Department of Health</w:t>
      </w:r>
      <w:r w:rsidRPr="000A26E9">
        <w:rPr>
          <w:rFonts w:ascii="Calibri" w:eastAsia="Times New Roman" w:hAnsi="Calibri" w:cs="Calibri"/>
          <w:bCs/>
          <w:lang w:val="en-GB" w:eastAsia="es-ES"/>
        </w:rPr>
        <w:t>.</w:t>
      </w:r>
      <w:r w:rsidRPr="000A26E9">
        <w:rPr>
          <w:rFonts w:ascii="Calibri" w:eastAsia="Times New Roman" w:hAnsi="Calibri" w:cs="Calibri"/>
          <w:lang w:val="en-GB" w:eastAsia="es-ES"/>
        </w:rPr>
        <w:t xml:space="preserve"> The Stationery Office.</w:t>
      </w:r>
      <w:r w:rsidRPr="000A26E9">
        <w:rPr>
          <w:rFonts w:ascii="Calibri" w:eastAsia="Times New Roman" w:hAnsi="Calibri" w:cs="Calibri"/>
          <w:bCs/>
          <w:lang w:val="en-GB" w:eastAsia="es-ES"/>
        </w:rPr>
        <w:t xml:space="preserve"> </w:t>
      </w:r>
      <w:smartTag w:uri="urn:schemas-microsoft-com:office:smarttags" w:element="place">
        <w:smartTag w:uri="urn:schemas-microsoft-com:office:smarttags" w:element="City">
          <w:r w:rsidRPr="000A26E9">
            <w:rPr>
              <w:rFonts w:ascii="Calibri" w:eastAsia="Times New Roman" w:hAnsi="Calibri" w:cs="Calibri"/>
              <w:bCs/>
              <w:lang w:val="en-GB" w:eastAsia="es-ES"/>
            </w:rPr>
            <w:t>London</w:t>
          </w:r>
        </w:smartTag>
      </w:smartTag>
      <w:r w:rsidRPr="000A26E9">
        <w:rPr>
          <w:rFonts w:ascii="Calibri" w:eastAsia="Times New Roman" w:hAnsi="Calibri" w:cs="Calibri"/>
          <w:bCs/>
          <w:lang w:val="en-GB" w:eastAsia="es-ES"/>
        </w:rPr>
        <w:t xml:space="preserve">, December 1996. </w:t>
      </w:r>
    </w:p>
    <w:p w:rsidR="000A26E9" w:rsidRPr="000A26E9" w:rsidRDefault="000A26E9" w:rsidP="00A20614">
      <w:pPr>
        <w:numPr>
          <w:ilvl w:val="0"/>
          <w:numId w:val="32"/>
        </w:numPr>
        <w:spacing w:line="240" w:lineRule="auto"/>
        <w:jc w:val="both"/>
        <w:rPr>
          <w:rFonts w:ascii="Calibri" w:eastAsia="Times New Roman" w:hAnsi="Calibri" w:cs="Calibri"/>
          <w:lang w:val="en-GB" w:eastAsia="es-ES"/>
        </w:rPr>
      </w:pPr>
      <w:r w:rsidRPr="000A26E9">
        <w:rPr>
          <w:rFonts w:ascii="Calibri" w:eastAsia="Times New Roman" w:hAnsi="Calibri" w:cs="Calibri"/>
          <w:lang w:val="en-GB" w:eastAsia="es-ES"/>
        </w:rPr>
        <w:t xml:space="preserve">World Health Organization. Interim Infection Control Recommendations for Care of Patients with Suspected or Confirmed </w:t>
      </w:r>
      <w:proofErr w:type="spellStart"/>
      <w:r w:rsidRPr="000A26E9">
        <w:rPr>
          <w:rFonts w:ascii="Calibri" w:eastAsia="Times New Roman" w:hAnsi="Calibri" w:cs="Calibri"/>
          <w:lang w:val="en-GB" w:eastAsia="es-ES"/>
        </w:rPr>
        <w:t>Filovirus</w:t>
      </w:r>
      <w:proofErr w:type="spellEnd"/>
      <w:r w:rsidRPr="000A26E9">
        <w:rPr>
          <w:rFonts w:ascii="Calibri" w:eastAsia="Times New Roman" w:hAnsi="Calibri" w:cs="Calibri"/>
          <w:lang w:val="en-GB" w:eastAsia="es-ES"/>
        </w:rPr>
        <w:t xml:space="preserve"> (Ebola, </w:t>
      </w:r>
      <w:smartTag w:uri="urn:schemas-microsoft-com:office:smarttags" w:element="place">
        <w:smartTag w:uri="urn:schemas-microsoft-com:office:smarttags" w:element="City">
          <w:r w:rsidRPr="000A26E9">
            <w:rPr>
              <w:rFonts w:ascii="Calibri" w:eastAsia="Times New Roman" w:hAnsi="Calibri" w:cs="Calibri"/>
              <w:lang w:val="en-GB" w:eastAsia="es-ES"/>
            </w:rPr>
            <w:t>Marburg</w:t>
          </w:r>
        </w:smartTag>
      </w:smartTag>
      <w:r w:rsidRPr="000A26E9">
        <w:rPr>
          <w:rFonts w:ascii="Calibri" w:eastAsia="Times New Roman" w:hAnsi="Calibri" w:cs="Calibri"/>
          <w:lang w:val="en-GB" w:eastAsia="es-ES"/>
        </w:rPr>
        <w:t xml:space="preserve">) </w:t>
      </w:r>
      <w:proofErr w:type="spellStart"/>
      <w:r w:rsidRPr="000A26E9">
        <w:rPr>
          <w:rFonts w:ascii="Calibri" w:eastAsia="Times New Roman" w:hAnsi="Calibri" w:cs="Calibri"/>
          <w:lang w:val="en-GB" w:eastAsia="es-ES"/>
        </w:rPr>
        <w:t>Hemorrhagic</w:t>
      </w:r>
      <w:proofErr w:type="spellEnd"/>
      <w:r w:rsidRPr="000A26E9">
        <w:rPr>
          <w:rFonts w:ascii="Calibri" w:eastAsia="Times New Roman" w:hAnsi="Calibri" w:cs="Calibri"/>
          <w:lang w:val="en-GB" w:eastAsia="es-ES"/>
        </w:rPr>
        <w:t xml:space="preserve"> Fever. BDP/EPR/WHO, </w:t>
      </w:r>
      <w:smartTag w:uri="urn:schemas-microsoft-com:office:smarttags" w:element="place">
        <w:smartTag w:uri="urn:schemas-microsoft-com:office:smarttags" w:element="City">
          <w:r w:rsidRPr="000A26E9">
            <w:rPr>
              <w:rFonts w:ascii="Calibri" w:eastAsia="Times New Roman" w:hAnsi="Calibri" w:cs="Calibri"/>
              <w:lang w:val="en-GB" w:eastAsia="es-ES"/>
            </w:rPr>
            <w:t>Geneva</w:t>
          </w:r>
        </w:smartTag>
      </w:smartTag>
      <w:r w:rsidRPr="000A26E9">
        <w:rPr>
          <w:rFonts w:ascii="Calibri" w:eastAsia="Times New Roman" w:hAnsi="Calibri" w:cs="Calibri"/>
          <w:lang w:val="en-GB" w:eastAsia="es-ES"/>
        </w:rPr>
        <w:t xml:space="preserve"> March 2008.</w:t>
      </w:r>
    </w:p>
    <w:p w:rsidR="000A26E9" w:rsidRPr="00733965" w:rsidRDefault="000A26E9" w:rsidP="00A20614">
      <w:pPr>
        <w:numPr>
          <w:ilvl w:val="0"/>
          <w:numId w:val="32"/>
        </w:numPr>
        <w:spacing w:line="240" w:lineRule="auto"/>
        <w:jc w:val="both"/>
        <w:rPr>
          <w:rFonts w:ascii="Calibri" w:eastAsia="Times New Roman" w:hAnsi="Calibri" w:cs="Calibri"/>
          <w:color w:val="000000"/>
          <w:lang w:eastAsia="es-ES"/>
        </w:rPr>
      </w:pPr>
      <w:r w:rsidRPr="000A26E9">
        <w:rPr>
          <w:rFonts w:ascii="Calibri" w:eastAsia="Times New Roman" w:hAnsi="Calibri" w:cs="Calibri"/>
          <w:lang w:val="en-GB" w:eastAsia="es-ES"/>
        </w:rPr>
        <w:t xml:space="preserve">World Health Organization. Ebola haemorrhagic fever. Fact sheet N°103, provisional revision: September 2007. </w:t>
      </w:r>
      <w:r w:rsidR="002D3718">
        <w:fldChar w:fldCharType="begin"/>
      </w:r>
      <w:r w:rsidR="002D3718" w:rsidRPr="00733965">
        <w:rPr>
          <w:lang w:val="en-US"/>
        </w:rPr>
        <w:instrText xml:space="preserve"> HYPERLINK "http://www.who.int/mediacentre/factsheets/fs103/en/index.html" </w:instrText>
      </w:r>
      <w:r w:rsidR="002D3718">
        <w:fldChar w:fldCharType="separate"/>
      </w:r>
      <w:r w:rsidRPr="00733965">
        <w:rPr>
          <w:rFonts w:ascii="Calibri" w:eastAsia="Times New Roman" w:hAnsi="Calibri" w:cs="Calibri"/>
          <w:color w:val="0000FF"/>
          <w:u w:val="single"/>
          <w:lang w:eastAsia="es-ES"/>
        </w:rPr>
        <w:t>http://www.who.int/mediacentre/factsheets/fs103/en/index.html</w:t>
      </w:r>
      <w:r w:rsidR="002D3718">
        <w:rPr>
          <w:rFonts w:ascii="Calibri" w:eastAsia="Times New Roman" w:hAnsi="Calibri" w:cs="Calibri"/>
          <w:color w:val="0000FF"/>
          <w:u w:val="single"/>
          <w:lang w:val="en-GB" w:eastAsia="es-ES"/>
        </w:rPr>
        <w:fldChar w:fldCharType="end"/>
      </w:r>
      <w:r w:rsidRPr="00733965">
        <w:rPr>
          <w:rFonts w:ascii="Calibri" w:eastAsia="Times New Roman" w:hAnsi="Calibri" w:cs="Calibri"/>
          <w:lang w:eastAsia="es-ES"/>
        </w:rPr>
        <w:t xml:space="preserve">. </w:t>
      </w:r>
    </w:p>
    <w:p w:rsidR="000A26E9" w:rsidRPr="000A26E9" w:rsidRDefault="000A26E9" w:rsidP="00A20614">
      <w:pPr>
        <w:numPr>
          <w:ilvl w:val="0"/>
          <w:numId w:val="32"/>
        </w:numPr>
        <w:spacing w:line="240" w:lineRule="auto"/>
        <w:jc w:val="both"/>
        <w:rPr>
          <w:rFonts w:ascii="Calibri" w:eastAsia="Times New Roman" w:hAnsi="Calibri" w:cs="Calibri"/>
          <w:color w:val="000000"/>
          <w:lang w:val="en-GB" w:eastAsia="es-ES"/>
        </w:rPr>
      </w:pPr>
      <w:bookmarkStart w:id="21" w:name="_Toc351468228"/>
      <w:bookmarkStart w:id="22" w:name="_Toc351631186"/>
      <w:bookmarkStart w:id="23" w:name="_Toc351714549"/>
      <w:bookmarkStart w:id="24" w:name="_Toc353198695"/>
      <w:bookmarkStart w:id="25" w:name="_Toc353199372"/>
      <w:bookmarkStart w:id="26" w:name="_Toc358042631"/>
      <w:r w:rsidRPr="000A26E9">
        <w:rPr>
          <w:rFonts w:ascii="Calibri" w:eastAsia="Times New Roman" w:hAnsi="Calibri" w:cs="Calibri"/>
          <w:lang w:val="en" w:eastAsia="es-ES"/>
        </w:rPr>
        <w:t>Pierre E. Rollin.</w:t>
      </w:r>
      <w:r w:rsidRPr="000A26E9">
        <w:rPr>
          <w:rFonts w:ascii="Calibri" w:eastAsia="Times New Roman" w:hAnsi="Calibri" w:cs="Calibri"/>
          <w:bCs/>
          <w:color w:val="000000"/>
          <w:lang w:val="en" w:eastAsia="es-ES"/>
        </w:rPr>
        <w:t xml:space="preserve"> Viral Hemorrhagic Fevers. In </w:t>
      </w:r>
      <w:r w:rsidRPr="000A26E9">
        <w:rPr>
          <w:rFonts w:ascii="Calibri" w:eastAsia="Times New Roman" w:hAnsi="Calibri" w:cs="Calibri"/>
          <w:bCs/>
          <w:color w:val="000000"/>
          <w:kern w:val="36"/>
          <w:lang w:val="en-GB" w:eastAsia="es-ES"/>
        </w:rPr>
        <w:t xml:space="preserve">CDC Health Information for International Travel 2012. </w:t>
      </w:r>
      <w:r w:rsidRPr="000A26E9">
        <w:rPr>
          <w:rFonts w:ascii="Calibri" w:eastAsia="Times New Roman" w:hAnsi="Calibri" w:cs="Calibri"/>
          <w:color w:val="000000"/>
          <w:lang w:val="en-GB" w:eastAsia="es-ES"/>
        </w:rPr>
        <w:t>The Yellow Book. CDC</w:t>
      </w:r>
      <w:r w:rsidRPr="000A26E9">
        <w:rPr>
          <w:rFonts w:ascii="Calibri" w:eastAsia="Times New Roman" w:hAnsi="Calibri" w:cs="Calibri"/>
          <w:lang w:val="en-GB" w:eastAsia="es-ES"/>
        </w:rPr>
        <w:t xml:space="preserve"> Atlanta, 2012</w:t>
      </w:r>
      <w:r w:rsidRPr="000A26E9">
        <w:rPr>
          <w:rFonts w:ascii="Calibri" w:eastAsia="Times New Roman" w:hAnsi="Calibri" w:cs="Calibri"/>
          <w:color w:val="000000"/>
          <w:lang w:val="en-GB" w:eastAsia="es-ES"/>
        </w:rPr>
        <w:t xml:space="preserve">. </w:t>
      </w:r>
      <w:r w:rsidR="002D3718">
        <w:fldChar w:fldCharType="begin"/>
      </w:r>
      <w:r w:rsidR="002D3718" w:rsidRPr="00733965">
        <w:rPr>
          <w:lang w:val="en-US"/>
        </w:rPr>
        <w:instrText xml:space="preserve"> HYPERLINK "http://wwwnc.cdc.gov/travel/yellowbook/2012/chapter-3-infectious-diseases-related-to-travel/viral-hemorrhagic-fevers.htm" </w:instrText>
      </w:r>
      <w:r w:rsidR="002D3718">
        <w:fldChar w:fldCharType="separate"/>
      </w:r>
      <w:r w:rsidRPr="000A26E9">
        <w:rPr>
          <w:rFonts w:ascii="Calibri" w:eastAsia="Times New Roman" w:hAnsi="Calibri" w:cs="Calibri"/>
          <w:color w:val="0000FF"/>
          <w:u w:val="single"/>
          <w:lang w:val="en-GB" w:eastAsia="es-ES"/>
        </w:rPr>
        <w:t>http://wwwnc.cdc.gov/travel/yellowbook/2012/chapter-3-infectious-diseases-related-to-travel/viral-hemorrhagic-fevers.htm</w:t>
      </w:r>
      <w:bookmarkEnd w:id="21"/>
      <w:bookmarkEnd w:id="22"/>
      <w:bookmarkEnd w:id="23"/>
      <w:bookmarkEnd w:id="24"/>
      <w:bookmarkEnd w:id="25"/>
      <w:bookmarkEnd w:id="26"/>
      <w:r w:rsidR="002D3718">
        <w:rPr>
          <w:rFonts w:ascii="Calibri" w:eastAsia="Times New Roman" w:hAnsi="Calibri" w:cs="Calibri"/>
          <w:color w:val="0000FF"/>
          <w:u w:val="single"/>
          <w:lang w:val="en-GB" w:eastAsia="es-ES"/>
        </w:rPr>
        <w:fldChar w:fldCharType="end"/>
      </w:r>
    </w:p>
    <w:p w:rsidR="000A26E9" w:rsidRPr="000A26E9" w:rsidRDefault="000A26E9" w:rsidP="00A20614">
      <w:pPr>
        <w:numPr>
          <w:ilvl w:val="0"/>
          <w:numId w:val="32"/>
        </w:numPr>
        <w:spacing w:line="240" w:lineRule="auto"/>
        <w:jc w:val="both"/>
        <w:rPr>
          <w:rFonts w:ascii="Calibri" w:eastAsia="Times New Roman" w:hAnsi="Calibri" w:cs="Calibri"/>
          <w:color w:val="000000"/>
          <w:lang w:val="en-GB" w:eastAsia="es-ES"/>
        </w:rPr>
      </w:pPr>
      <w:r w:rsidRPr="000A26E9">
        <w:rPr>
          <w:rFonts w:ascii="Calibri" w:eastAsia="Times New Roman" w:hAnsi="Calibri" w:cs="Calibri"/>
          <w:lang w:eastAsia="es-ES"/>
        </w:rPr>
        <w:t xml:space="preserve">Luciana </w:t>
      </w:r>
      <w:proofErr w:type="spellStart"/>
      <w:r w:rsidRPr="000A26E9">
        <w:rPr>
          <w:rFonts w:ascii="Calibri" w:eastAsia="Times New Roman" w:hAnsi="Calibri" w:cs="Calibri"/>
          <w:lang w:eastAsia="es-ES"/>
        </w:rPr>
        <w:t>Borio</w:t>
      </w:r>
      <w:proofErr w:type="spellEnd"/>
      <w:r w:rsidRPr="000A26E9">
        <w:rPr>
          <w:rFonts w:ascii="Calibri" w:eastAsia="Times New Roman" w:hAnsi="Calibri" w:cs="Calibri"/>
          <w:lang w:eastAsia="es-ES"/>
        </w:rPr>
        <w:t xml:space="preserve">; Thomas </w:t>
      </w:r>
      <w:proofErr w:type="spellStart"/>
      <w:r w:rsidRPr="000A26E9">
        <w:rPr>
          <w:rFonts w:ascii="Calibri" w:eastAsia="Times New Roman" w:hAnsi="Calibri" w:cs="Calibri"/>
          <w:lang w:eastAsia="es-ES"/>
        </w:rPr>
        <w:t>Inglesby</w:t>
      </w:r>
      <w:proofErr w:type="spellEnd"/>
      <w:r w:rsidRPr="000A26E9">
        <w:rPr>
          <w:rFonts w:ascii="Calibri" w:eastAsia="Times New Roman" w:hAnsi="Calibri" w:cs="Calibri"/>
          <w:lang w:eastAsia="es-ES"/>
        </w:rPr>
        <w:t xml:space="preserve">; C. J. </w:t>
      </w:r>
      <w:proofErr w:type="spellStart"/>
      <w:r w:rsidRPr="000A26E9">
        <w:rPr>
          <w:rFonts w:ascii="Calibri" w:eastAsia="Times New Roman" w:hAnsi="Calibri" w:cs="Calibri"/>
          <w:lang w:eastAsia="es-ES"/>
        </w:rPr>
        <w:t>Peters</w:t>
      </w:r>
      <w:proofErr w:type="spellEnd"/>
      <w:r w:rsidRPr="000A26E9">
        <w:rPr>
          <w:rFonts w:ascii="Calibri" w:eastAsia="Times New Roman" w:hAnsi="Calibri" w:cs="Calibri"/>
          <w:lang w:eastAsia="es-ES"/>
        </w:rPr>
        <w:t xml:space="preserve">; et al. </w:t>
      </w:r>
      <w:proofErr w:type="spellStart"/>
      <w:r w:rsidRPr="000A26E9">
        <w:rPr>
          <w:rFonts w:ascii="Calibri" w:eastAsia="Times New Roman" w:hAnsi="Calibri" w:cs="Calibri"/>
          <w:lang w:val="en-GB" w:eastAsia="es-ES"/>
        </w:rPr>
        <w:t>Hemorrhagic</w:t>
      </w:r>
      <w:proofErr w:type="spellEnd"/>
      <w:r w:rsidRPr="000A26E9">
        <w:rPr>
          <w:rFonts w:ascii="Calibri" w:eastAsia="Times New Roman" w:hAnsi="Calibri" w:cs="Calibri"/>
          <w:lang w:val="en-GB" w:eastAsia="es-ES"/>
        </w:rPr>
        <w:t xml:space="preserve"> Fever Viruses </w:t>
      </w:r>
      <w:proofErr w:type="gramStart"/>
      <w:r w:rsidRPr="000A26E9">
        <w:rPr>
          <w:rFonts w:ascii="Calibri" w:eastAsia="Times New Roman" w:hAnsi="Calibri" w:cs="Calibri"/>
          <w:lang w:val="en-GB" w:eastAsia="es-ES"/>
        </w:rPr>
        <w:t>As</w:t>
      </w:r>
      <w:proofErr w:type="gramEnd"/>
      <w:r w:rsidRPr="000A26E9">
        <w:rPr>
          <w:rFonts w:ascii="Calibri" w:eastAsia="Times New Roman" w:hAnsi="Calibri" w:cs="Calibri"/>
          <w:lang w:val="en-GB" w:eastAsia="es-ES"/>
        </w:rPr>
        <w:t xml:space="preserve"> Biological Weapons: </w:t>
      </w:r>
      <w:r w:rsidRPr="000A26E9">
        <w:rPr>
          <w:rFonts w:ascii="Calibri" w:eastAsia="Times New Roman" w:hAnsi="Calibri" w:cs="Calibri"/>
          <w:bCs/>
          <w:lang w:val="en-GB" w:eastAsia="es-ES"/>
        </w:rPr>
        <w:t xml:space="preserve">Medical and Public Health Management. </w:t>
      </w:r>
      <w:r w:rsidRPr="000A26E9">
        <w:rPr>
          <w:rFonts w:ascii="Calibri" w:eastAsia="Times New Roman" w:hAnsi="Calibri" w:cs="Calibri"/>
          <w:i/>
          <w:iCs/>
          <w:color w:val="000000"/>
          <w:lang w:val="en-US" w:eastAsia="es-ES"/>
        </w:rPr>
        <w:t>JAMA</w:t>
      </w:r>
      <w:r w:rsidRPr="000A26E9">
        <w:rPr>
          <w:rFonts w:ascii="Calibri" w:eastAsia="Times New Roman" w:hAnsi="Calibri" w:cs="Calibri"/>
          <w:color w:val="000000"/>
          <w:lang w:val="en-US" w:eastAsia="es-ES"/>
        </w:rPr>
        <w:t>. 2002</w:t>
      </w:r>
      <w:proofErr w:type="gramStart"/>
      <w:r w:rsidRPr="000A26E9">
        <w:rPr>
          <w:rFonts w:ascii="Calibri" w:eastAsia="Times New Roman" w:hAnsi="Calibri" w:cs="Calibri"/>
          <w:color w:val="000000"/>
          <w:lang w:val="en-US" w:eastAsia="es-ES"/>
        </w:rPr>
        <w:t>;287</w:t>
      </w:r>
      <w:proofErr w:type="gramEnd"/>
      <w:r w:rsidRPr="000A26E9">
        <w:rPr>
          <w:rFonts w:ascii="Calibri" w:eastAsia="Times New Roman" w:hAnsi="Calibri" w:cs="Calibri"/>
          <w:color w:val="000000"/>
          <w:lang w:val="en-US" w:eastAsia="es-ES"/>
        </w:rPr>
        <w:t>(18):2391-2405)</w:t>
      </w:r>
      <w:r w:rsidRPr="000A26E9">
        <w:rPr>
          <w:rFonts w:ascii="Calibri" w:eastAsia="Times New Roman" w:hAnsi="Calibri" w:cs="Calibri"/>
          <w:lang w:val="en-US" w:eastAsia="es-ES"/>
        </w:rPr>
        <w:t xml:space="preserve">. </w:t>
      </w:r>
      <w:hyperlink r:id="rId9" w:history="1">
        <w:r w:rsidRPr="000A26E9">
          <w:rPr>
            <w:rFonts w:ascii="Calibri" w:eastAsia="Times New Roman" w:hAnsi="Calibri" w:cs="Calibri"/>
            <w:color w:val="0000FF"/>
            <w:u w:val="single"/>
            <w:lang w:val="en-US" w:eastAsia="es-ES"/>
          </w:rPr>
          <w:t>http://jama.ama-assn.org/cgi/content/full/287/18/2391</w:t>
        </w:r>
      </w:hyperlink>
    </w:p>
    <w:p w:rsidR="000A26E9" w:rsidRPr="000A26E9" w:rsidRDefault="000A26E9" w:rsidP="00A20614">
      <w:pPr>
        <w:numPr>
          <w:ilvl w:val="0"/>
          <w:numId w:val="32"/>
        </w:numPr>
        <w:spacing w:line="240" w:lineRule="auto"/>
        <w:jc w:val="both"/>
        <w:rPr>
          <w:rFonts w:ascii="Calibri" w:eastAsia="Times New Roman" w:hAnsi="Calibri" w:cs="Calibri"/>
          <w:color w:val="000000"/>
          <w:lang w:val="en-GB" w:eastAsia="es-ES"/>
        </w:rPr>
      </w:pPr>
      <w:r w:rsidRPr="000A26E9">
        <w:rPr>
          <w:rFonts w:ascii="Calibri" w:eastAsia="Times New Roman" w:hAnsi="Calibri" w:cs="Calibri"/>
          <w:color w:val="000000"/>
          <w:lang w:val="en-GB" w:eastAsia="es-ES"/>
        </w:rPr>
        <w:t xml:space="preserve">CDC. Interim Guidance for Managing Patients with Suspected Viral </w:t>
      </w:r>
      <w:proofErr w:type="spellStart"/>
      <w:r w:rsidRPr="000A26E9">
        <w:rPr>
          <w:rFonts w:ascii="Calibri" w:eastAsia="Times New Roman" w:hAnsi="Calibri" w:cs="Calibri"/>
          <w:color w:val="000000"/>
          <w:lang w:val="en-GB" w:eastAsia="es-ES"/>
        </w:rPr>
        <w:t>Hemorrhagic</w:t>
      </w:r>
      <w:proofErr w:type="spellEnd"/>
      <w:r w:rsidRPr="000A26E9">
        <w:rPr>
          <w:rFonts w:ascii="Calibri" w:eastAsia="Times New Roman" w:hAnsi="Calibri" w:cs="Calibri"/>
          <w:color w:val="000000"/>
          <w:lang w:val="en-GB" w:eastAsia="es-ES"/>
        </w:rPr>
        <w:t xml:space="preserve"> Fever in </w:t>
      </w:r>
      <w:smartTag w:uri="urn:schemas-microsoft-com:office:smarttags" w:element="place">
        <w:smartTag w:uri="urn:schemas-microsoft-com:office:smarttags" w:element="country-region">
          <w:r w:rsidRPr="000A26E9">
            <w:rPr>
              <w:rFonts w:ascii="Calibri" w:eastAsia="Times New Roman" w:hAnsi="Calibri" w:cs="Calibri"/>
              <w:color w:val="000000"/>
              <w:lang w:val="en-GB" w:eastAsia="es-ES"/>
            </w:rPr>
            <w:t>U.S.</w:t>
          </w:r>
        </w:smartTag>
      </w:smartTag>
      <w:r w:rsidRPr="000A26E9">
        <w:rPr>
          <w:rFonts w:ascii="Calibri" w:eastAsia="Times New Roman" w:hAnsi="Calibri" w:cs="Calibri"/>
          <w:color w:val="000000"/>
          <w:lang w:val="en-GB" w:eastAsia="es-ES"/>
        </w:rPr>
        <w:t xml:space="preserve"> Hospitals. CDC, </w:t>
      </w:r>
      <w:smartTag w:uri="urn:schemas-microsoft-com:office:smarttags" w:element="place">
        <w:smartTag w:uri="urn:schemas-microsoft-com:office:smarttags" w:element="City">
          <w:r w:rsidRPr="000A26E9">
            <w:rPr>
              <w:rFonts w:ascii="Calibri" w:eastAsia="Times New Roman" w:hAnsi="Calibri" w:cs="Calibri"/>
              <w:color w:val="000000"/>
              <w:lang w:val="en-GB" w:eastAsia="es-ES"/>
            </w:rPr>
            <w:t>Atlanta</w:t>
          </w:r>
        </w:smartTag>
      </w:smartTag>
      <w:r w:rsidRPr="000A26E9">
        <w:rPr>
          <w:rFonts w:ascii="Calibri" w:eastAsia="Times New Roman" w:hAnsi="Calibri" w:cs="Calibri"/>
          <w:color w:val="000000"/>
          <w:lang w:val="en-GB" w:eastAsia="es-ES"/>
        </w:rPr>
        <w:t xml:space="preserve">, May 2005. </w:t>
      </w:r>
      <w:r w:rsidR="002D3718">
        <w:fldChar w:fldCharType="begin"/>
      </w:r>
      <w:r w:rsidR="002D3718" w:rsidRPr="00733965">
        <w:rPr>
          <w:lang w:val="en-US"/>
        </w:rPr>
        <w:instrText xml:space="preserve"> HYPERLINK "http://www.cdc.gov/ncidod/dhqp/bp_vhf_interimGuidance.html" </w:instrText>
      </w:r>
      <w:r w:rsidR="002D3718">
        <w:fldChar w:fldCharType="separate"/>
      </w:r>
      <w:r w:rsidRPr="000A26E9">
        <w:rPr>
          <w:rFonts w:ascii="Calibri" w:eastAsia="Times New Roman" w:hAnsi="Calibri" w:cs="Calibri"/>
          <w:color w:val="0000FF"/>
          <w:u w:val="single"/>
          <w:lang w:val="en-GB" w:eastAsia="es-ES"/>
        </w:rPr>
        <w:t>http://www.cdc.gov/ncidod/dhqp/bp_vhf_interimGuidance.html</w:t>
      </w:r>
      <w:r w:rsidR="002D3718">
        <w:rPr>
          <w:rFonts w:ascii="Calibri" w:eastAsia="Times New Roman" w:hAnsi="Calibri" w:cs="Calibri"/>
          <w:color w:val="0000FF"/>
          <w:u w:val="single"/>
          <w:lang w:val="en-GB" w:eastAsia="es-ES"/>
        </w:rPr>
        <w:fldChar w:fldCharType="end"/>
      </w:r>
      <w:r w:rsidRPr="000A26E9">
        <w:rPr>
          <w:rFonts w:ascii="Calibri" w:eastAsia="Times New Roman" w:hAnsi="Calibri" w:cs="Calibri"/>
          <w:color w:val="000000"/>
          <w:lang w:val="en-GB" w:eastAsia="es-ES"/>
        </w:rPr>
        <w:t xml:space="preserve">. </w:t>
      </w:r>
    </w:p>
    <w:p w:rsidR="000A26E9" w:rsidRPr="000A26E9" w:rsidRDefault="000A26E9" w:rsidP="00A20614">
      <w:pPr>
        <w:numPr>
          <w:ilvl w:val="0"/>
          <w:numId w:val="32"/>
        </w:numPr>
        <w:spacing w:line="240" w:lineRule="auto"/>
        <w:jc w:val="both"/>
        <w:rPr>
          <w:rFonts w:ascii="Calibri" w:eastAsia="Times New Roman" w:hAnsi="Calibri" w:cs="Calibri"/>
          <w:color w:val="000000"/>
          <w:lang w:val="en-GB" w:eastAsia="es-ES"/>
        </w:rPr>
      </w:pPr>
      <w:r w:rsidRPr="000A26E9">
        <w:rPr>
          <w:rFonts w:ascii="Calibri" w:eastAsia="Times New Roman" w:hAnsi="Calibri" w:cs="Calibri"/>
          <w:lang w:val="en-GB" w:eastAsia="es-ES"/>
        </w:rPr>
        <w:t xml:space="preserve">World Health Organization. International health regulations (2005). </w:t>
      </w:r>
      <w:smartTag w:uri="urn:schemas-microsoft-com:office:smarttags" w:element="place">
        <w:smartTag w:uri="urn:schemas-microsoft-com:office:smarttags" w:element="City">
          <w:r w:rsidRPr="000A26E9">
            <w:rPr>
              <w:rFonts w:ascii="Calibri" w:eastAsia="Times New Roman" w:hAnsi="Calibri" w:cs="Calibri"/>
              <w:lang w:val="en-GB" w:eastAsia="es-ES"/>
            </w:rPr>
            <w:t>Geneva</w:t>
          </w:r>
        </w:smartTag>
      </w:smartTag>
      <w:r w:rsidRPr="000A26E9">
        <w:rPr>
          <w:rFonts w:ascii="Calibri" w:eastAsia="Times New Roman" w:hAnsi="Calibri" w:cs="Calibri"/>
          <w:lang w:val="en-GB" w:eastAsia="es-ES"/>
        </w:rPr>
        <w:t xml:space="preserve">: WHO; 2005: </w:t>
      </w:r>
      <w:hyperlink r:id="rId10" w:history="1">
        <w:r w:rsidRPr="000A26E9">
          <w:rPr>
            <w:rFonts w:ascii="Calibri" w:eastAsia="Times New Roman" w:hAnsi="Calibri" w:cs="Calibri"/>
            <w:color w:val="0000FF"/>
            <w:u w:val="single"/>
            <w:lang w:val="en-GB" w:eastAsia="es-ES"/>
          </w:rPr>
          <w:t>http://www.who.int/entity/csr/ihr/en</w:t>
        </w:r>
      </w:hyperlink>
    </w:p>
    <w:p w:rsidR="000A26E9" w:rsidRPr="000A26E9" w:rsidRDefault="000A26E9" w:rsidP="00A20614">
      <w:pPr>
        <w:numPr>
          <w:ilvl w:val="0"/>
          <w:numId w:val="32"/>
        </w:numPr>
        <w:spacing w:line="240" w:lineRule="auto"/>
        <w:jc w:val="both"/>
        <w:rPr>
          <w:rFonts w:ascii="Calibri" w:eastAsia="Times New Roman" w:hAnsi="Calibri" w:cs="Calibri"/>
          <w:color w:val="000000"/>
          <w:lang w:val="en-GB" w:eastAsia="es-ES"/>
        </w:rPr>
      </w:pPr>
      <w:r w:rsidRPr="000A26E9">
        <w:rPr>
          <w:rFonts w:ascii="Calibri" w:eastAsia="Times New Roman" w:hAnsi="Calibri" w:cs="Calibri"/>
          <w:lang w:val="en-GB" w:eastAsia="es-ES"/>
        </w:rPr>
        <w:t xml:space="preserve">World Health Organization. Joint </w:t>
      </w:r>
      <w:proofErr w:type="spellStart"/>
      <w:r w:rsidRPr="000A26E9">
        <w:rPr>
          <w:rFonts w:ascii="Calibri" w:eastAsia="Times New Roman" w:hAnsi="Calibri" w:cs="Calibri"/>
          <w:lang w:val="en-GB" w:eastAsia="es-ES"/>
        </w:rPr>
        <w:t>Intercountry</w:t>
      </w:r>
      <w:proofErr w:type="spellEnd"/>
      <w:r w:rsidRPr="000A26E9">
        <w:rPr>
          <w:rFonts w:ascii="Calibri" w:eastAsia="Times New Roman" w:hAnsi="Calibri" w:cs="Calibri"/>
          <w:lang w:val="en-GB" w:eastAsia="es-ES"/>
        </w:rPr>
        <w:t xml:space="preserve"> Workshop </w:t>
      </w:r>
      <w:proofErr w:type="gramStart"/>
      <w:r w:rsidRPr="000A26E9">
        <w:rPr>
          <w:rFonts w:ascii="Calibri" w:eastAsia="Times New Roman" w:hAnsi="Calibri" w:cs="Calibri"/>
          <w:lang w:val="en-GB" w:eastAsia="es-ES"/>
        </w:rPr>
        <w:t>On</w:t>
      </w:r>
      <w:proofErr w:type="gramEnd"/>
      <w:r w:rsidRPr="000A26E9">
        <w:rPr>
          <w:rFonts w:ascii="Calibri" w:eastAsia="Times New Roman" w:hAnsi="Calibri" w:cs="Calibri"/>
          <w:lang w:val="en-GB" w:eastAsia="es-ES"/>
        </w:rPr>
        <w:t xml:space="preserve"> Crimean-Congo Haemorrhagic Fever (CCHF) Prevention And Control. </w:t>
      </w:r>
      <w:r w:rsidR="002D3718">
        <w:fldChar w:fldCharType="begin"/>
      </w:r>
      <w:r w:rsidR="002D3718" w:rsidRPr="00733965">
        <w:rPr>
          <w:lang w:val="en-US"/>
        </w:rPr>
        <w:instrText xml:space="preserve"> HYPERLINK "http://www.mzcp-zoonoses.gr/news_turkey.htm" \t "_new" </w:instrText>
      </w:r>
      <w:r w:rsidR="002D3718">
        <w:fldChar w:fldCharType="separate"/>
      </w:r>
      <w:r w:rsidRPr="000A26E9">
        <w:rPr>
          <w:rFonts w:ascii="Calibri" w:eastAsia="Times New Roman" w:hAnsi="Calibri" w:cs="Calibri"/>
          <w:color w:val="000000"/>
          <w:u w:val="single"/>
          <w:lang w:val="en-GB" w:eastAsia="es-ES"/>
        </w:rPr>
        <w:t xml:space="preserve">: </w:t>
      </w:r>
      <w:proofErr w:type="gramStart"/>
      <w:r w:rsidRPr="000A26E9">
        <w:rPr>
          <w:rFonts w:ascii="Calibri" w:eastAsia="Times New Roman" w:hAnsi="Calibri" w:cs="Calibri"/>
          <w:color w:val="000000"/>
          <w:u w:val="single"/>
          <w:lang w:val="en-GB" w:eastAsia="es-ES"/>
        </w:rPr>
        <w:t>which</w:t>
      </w:r>
      <w:proofErr w:type="gramEnd"/>
      <w:r w:rsidRPr="000A26E9">
        <w:rPr>
          <w:rFonts w:ascii="Calibri" w:eastAsia="Times New Roman" w:hAnsi="Calibri" w:cs="Calibri"/>
          <w:color w:val="000000"/>
          <w:u w:val="single"/>
          <w:lang w:val="en-GB" w:eastAsia="es-ES"/>
        </w:rPr>
        <w:t xml:space="preserve"> strategies for the control of future outbreaks?</w:t>
      </w:r>
      <w:r w:rsidR="002D3718">
        <w:rPr>
          <w:rFonts w:ascii="Calibri" w:eastAsia="Times New Roman" w:hAnsi="Calibri" w:cs="Calibri"/>
          <w:color w:val="000000"/>
          <w:u w:val="single"/>
          <w:lang w:val="en-GB" w:eastAsia="es-ES"/>
        </w:rPr>
        <w:fldChar w:fldCharType="end"/>
      </w:r>
      <w:r w:rsidRPr="000A26E9">
        <w:rPr>
          <w:rFonts w:ascii="Calibri" w:eastAsia="Times New Roman" w:hAnsi="Calibri" w:cs="Calibri"/>
          <w:color w:val="000000"/>
          <w:lang w:val="en-GB" w:eastAsia="es-ES"/>
        </w:rPr>
        <w:t>.</w:t>
      </w:r>
      <w:r w:rsidRPr="000A26E9">
        <w:rPr>
          <w:rFonts w:ascii="Calibri" w:eastAsia="Times New Roman" w:hAnsi="Calibri" w:cs="Calibri"/>
          <w:lang w:val="en-GB" w:eastAsia="es-ES"/>
        </w:rPr>
        <w:t xml:space="preserve"> </w:t>
      </w:r>
      <w:smartTag w:uri="urn:schemas-microsoft-com:office:smarttags" w:element="place">
        <w:smartTag w:uri="urn:schemas-microsoft-com:office:smarttags" w:element="City">
          <w:r w:rsidRPr="000A26E9">
            <w:rPr>
              <w:rFonts w:ascii="Calibri" w:eastAsia="Times New Roman" w:hAnsi="Calibri" w:cs="Calibri"/>
              <w:lang w:val="en-GB" w:eastAsia="es-ES"/>
            </w:rPr>
            <w:t>Istanbul</w:t>
          </w:r>
        </w:smartTag>
        <w:r w:rsidRPr="000A26E9">
          <w:rPr>
            <w:rFonts w:ascii="Calibri" w:eastAsia="Times New Roman" w:hAnsi="Calibri" w:cs="Calibri"/>
            <w:lang w:val="en-GB" w:eastAsia="es-ES"/>
          </w:rPr>
          <w:t xml:space="preserve">, </w:t>
        </w:r>
        <w:smartTag w:uri="urn:schemas-microsoft-com:office:smarttags" w:element="country-region">
          <w:r w:rsidRPr="000A26E9">
            <w:rPr>
              <w:rFonts w:ascii="Calibri" w:eastAsia="Times New Roman" w:hAnsi="Calibri" w:cs="Calibri"/>
              <w:lang w:val="en-GB" w:eastAsia="es-ES"/>
            </w:rPr>
            <w:t>Turkey</w:t>
          </w:r>
        </w:smartTag>
      </w:smartTag>
      <w:r w:rsidRPr="000A26E9">
        <w:rPr>
          <w:rFonts w:ascii="Calibri" w:eastAsia="Times New Roman" w:hAnsi="Calibri" w:cs="Calibri"/>
          <w:lang w:val="en-GB" w:eastAsia="es-ES"/>
        </w:rPr>
        <w:t>, 6-8 November 2006. World Health Organization (MZCP -EMRO -EURO -HQ)</w:t>
      </w:r>
    </w:p>
    <w:p w:rsidR="000A26E9" w:rsidRPr="000A26E9" w:rsidRDefault="000A26E9" w:rsidP="00A20614">
      <w:pPr>
        <w:numPr>
          <w:ilvl w:val="0"/>
          <w:numId w:val="32"/>
        </w:numPr>
        <w:spacing w:line="240" w:lineRule="auto"/>
        <w:jc w:val="both"/>
        <w:rPr>
          <w:rFonts w:ascii="Calibri" w:eastAsia="Times New Roman" w:hAnsi="Calibri" w:cs="Calibri"/>
          <w:color w:val="000000"/>
          <w:lang w:val="en-GB" w:eastAsia="es-ES"/>
        </w:rPr>
      </w:pPr>
      <w:r w:rsidRPr="000A26E9">
        <w:rPr>
          <w:rFonts w:ascii="Calibri" w:eastAsia="Times New Roman" w:hAnsi="Calibri" w:cs="Calibri"/>
          <w:lang w:val="en-GB" w:eastAsia="es-ES"/>
        </w:rPr>
        <w:t xml:space="preserve">World Health Organization. Rift Valley fever outbreaks forecasting models .Joint FAO - WHO expert’s consultation, </w:t>
      </w:r>
      <w:smartTag w:uri="urn:schemas-microsoft-com:office:smarttags" w:element="place">
        <w:smartTag w:uri="urn:schemas-microsoft-com:office:smarttags" w:element="City">
          <w:r w:rsidRPr="000A26E9">
            <w:rPr>
              <w:rFonts w:ascii="Calibri" w:eastAsia="Times New Roman" w:hAnsi="Calibri" w:cs="Calibri"/>
              <w:lang w:val="en-GB" w:eastAsia="es-ES"/>
            </w:rPr>
            <w:t>Rome</w:t>
          </w:r>
        </w:smartTag>
        <w:r w:rsidRPr="000A26E9">
          <w:rPr>
            <w:rFonts w:ascii="Calibri" w:eastAsia="Times New Roman" w:hAnsi="Calibri" w:cs="Calibri"/>
            <w:lang w:val="en-GB" w:eastAsia="es-ES"/>
          </w:rPr>
          <w:t xml:space="preserve">, </w:t>
        </w:r>
        <w:smartTag w:uri="urn:schemas-microsoft-com:office:smarttags" w:element="country-region">
          <w:r w:rsidRPr="000A26E9">
            <w:rPr>
              <w:rFonts w:ascii="Calibri" w:eastAsia="Times New Roman" w:hAnsi="Calibri" w:cs="Calibri"/>
              <w:lang w:val="en-GB" w:eastAsia="es-ES"/>
            </w:rPr>
            <w:t>Italy</w:t>
          </w:r>
        </w:smartTag>
      </w:smartTag>
      <w:r w:rsidRPr="000A26E9">
        <w:rPr>
          <w:rFonts w:ascii="Calibri" w:eastAsia="Times New Roman" w:hAnsi="Calibri" w:cs="Calibri"/>
          <w:lang w:val="en-GB" w:eastAsia="es-ES"/>
        </w:rPr>
        <w:t>, 29 September-1 October 2008. WHO/HSE/GAR/BDP/2009.2</w:t>
      </w:r>
    </w:p>
    <w:p w:rsidR="000A26E9" w:rsidRPr="000A26E9" w:rsidRDefault="000A26E9" w:rsidP="00A20614">
      <w:pPr>
        <w:numPr>
          <w:ilvl w:val="0"/>
          <w:numId w:val="32"/>
        </w:numPr>
        <w:spacing w:line="240" w:lineRule="auto"/>
        <w:jc w:val="both"/>
        <w:rPr>
          <w:rFonts w:ascii="Calibri" w:eastAsia="Times New Roman" w:hAnsi="Calibri" w:cs="Calibri"/>
          <w:color w:val="000000"/>
          <w:lang w:val="en-GB" w:eastAsia="es-ES"/>
        </w:rPr>
      </w:pPr>
      <w:r w:rsidRPr="000A26E9">
        <w:rPr>
          <w:rFonts w:ascii="Calibri" w:eastAsia="Times New Roman" w:hAnsi="Calibri" w:cs="Calibri"/>
          <w:lang w:val="en-GB" w:eastAsia="es-ES"/>
        </w:rPr>
        <w:t xml:space="preserve">Massachusetts Department of Public Health, Bureau of Communicable Disease Control. </w:t>
      </w:r>
      <w:r w:rsidRPr="000A26E9">
        <w:rPr>
          <w:rFonts w:ascii="Calibri" w:eastAsia="Times New Roman" w:hAnsi="Calibri" w:cs="Calibri"/>
          <w:bCs/>
          <w:lang w:val="en-GB" w:eastAsia="es-ES"/>
        </w:rPr>
        <w:t xml:space="preserve">Viral </w:t>
      </w:r>
      <w:proofErr w:type="spellStart"/>
      <w:r w:rsidRPr="000A26E9">
        <w:rPr>
          <w:rFonts w:ascii="Calibri" w:eastAsia="Times New Roman" w:hAnsi="Calibri" w:cs="Calibri"/>
          <w:bCs/>
          <w:lang w:val="en-GB" w:eastAsia="es-ES"/>
        </w:rPr>
        <w:t>Hemorrhagic</w:t>
      </w:r>
      <w:proofErr w:type="spellEnd"/>
      <w:r w:rsidRPr="000A26E9">
        <w:rPr>
          <w:rFonts w:ascii="Calibri" w:eastAsia="Times New Roman" w:hAnsi="Calibri" w:cs="Calibri"/>
          <w:bCs/>
          <w:lang w:val="en-GB" w:eastAsia="es-ES"/>
        </w:rPr>
        <w:t xml:space="preserve"> Fevers.</w:t>
      </w:r>
      <w:r w:rsidRPr="000A26E9">
        <w:rPr>
          <w:rFonts w:ascii="Calibri" w:eastAsia="Times New Roman" w:hAnsi="Calibri" w:cs="Calibri"/>
          <w:lang w:val="en-GB" w:eastAsia="es-ES"/>
        </w:rPr>
        <w:t xml:space="preserve"> Guide to Surveillance, Reporting and Control, June 2006. 905-909.</w:t>
      </w:r>
    </w:p>
    <w:p w:rsidR="000A26E9" w:rsidRPr="000A26E9" w:rsidRDefault="000A26E9" w:rsidP="00A20614">
      <w:pPr>
        <w:numPr>
          <w:ilvl w:val="0"/>
          <w:numId w:val="32"/>
        </w:numPr>
        <w:spacing w:line="240" w:lineRule="auto"/>
        <w:jc w:val="both"/>
        <w:rPr>
          <w:rFonts w:ascii="Calibri" w:eastAsia="Times New Roman" w:hAnsi="Calibri" w:cs="Calibri"/>
          <w:color w:val="000000"/>
          <w:lang w:val="en-GB" w:eastAsia="es-ES"/>
        </w:rPr>
      </w:pPr>
      <w:r w:rsidRPr="000A26E9">
        <w:rPr>
          <w:rFonts w:ascii="Calibri" w:eastAsia="Times New Roman" w:hAnsi="Calibri" w:cs="Calibri"/>
          <w:lang w:val="en-GB" w:eastAsia="es-ES"/>
        </w:rPr>
        <w:t>Kansas Department of Public Health. Disease Investigation Guidelines.</w:t>
      </w:r>
      <w:r w:rsidRPr="000A26E9">
        <w:rPr>
          <w:rFonts w:ascii="Calibri" w:eastAsia="Times New Roman" w:hAnsi="Calibri" w:cs="Calibri"/>
          <w:b/>
          <w:bCs/>
          <w:lang w:val="en-GB" w:eastAsia="es-ES"/>
        </w:rPr>
        <w:t xml:space="preserve"> </w:t>
      </w:r>
      <w:r w:rsidRPr="000A26E9">
        <w:rPr>
          <w:rFonts w:ascii="Calibri" w:eastAsia="Times New Roman" w:hAnsi="Calibri" w:cs="Calibri"/>
          <w:bCs/>
          <w:lang w:val="en-GB" w:eastAsia="es-ES"/>
        </w:rPr>
        <w:t xml:space="preserve">Viral </w:t>
      </w:r>
      <w:proofErr w:type="spellStart"/>
      <w:r w:rsidRPr="000A26E9">
        <w:rPr>
          <w:rFonts w:ascii="Calibri" w:eastAsia="Times New Roman" w:hAnsi="Calibri" w:cs="Calibri"/>
          <w:bCs/>
          <w:lang w:val="en-GB" w:eastAsia="es-ES"/>
        </w:rPr>
        <w:t>Hemorrhagic</w:t>
      </w:r>
      <w:proofErr w:type="spellEnd"/>
      <w:r w:rsidRPr="000A26E9">
        <w:rPr>
          <w:rFonts w:ascii="Calibri" w:eastAsia="Times New Roman" w:hAnsi="Calibri" w:cs="Calibri"/>
          <w:bCs/>
          <w:lang w:val="en-GB" w:eastAsia="es-ES"/>
        </w:rPr>
        <w:t xml:space="preserve"> Fever.</w:t>
      </w:r>
      <w:r w:rsidRPr="000A26E9">
        <w:rPr>
          <w:rFonts w:ascii="Calibri" w:eastAsia="Times New Roman" w:hAnsi="Calibri" w:cs="Calibri"/>
          <w:b/>
          <w:bCs/>
          <w:lang w:val="en-GB" w:eastAsia="es-ES"/>
        </w:rPr>
        <w:t xml:space="preserve"> V</w:t>
      </w:r>
      <w:r w:rsidRPr="000A26E9">
        <w:rPr>
          <w:rFonts w:ascii="Calibri" w:eastAsia="Times New Roman" w:hAnsi="Calibri" w:cs="Calibri"/>
          <w:lang w:val="en-GB" w:eastAsia="es-ES"/>
        </w:rPr>
        <w:t>ersion July 2010.</w:t>
      </w:r>
    </w:p>
    <w:p w:rsidR="000A26E9" w:rsidRPr="000A26E9" w:rsidRDefault="000A26E9" w:rsidP="00A20614">
      <w:pPr>
        <w:numPr>
          <w:ilvl w:val="0"/>
          <w:numId w:val="32"/>
        </w:numPr>
        <w:spacing w:line="240" w:lineRule="auto"/>
        <w:jc w:val="both"/>
        <w:rPr>
          <w:rFonts w:ascii="Calibri" w:eastAsia="Times New Roman" w:hAnsi="Calibri" w:cs="Calibri"/>
          <w:color w:val="000000"/>
          <w:lang w:val="en-GB" w:eastAsia="es-ES"/>
        </w:rPr>
      </w:pPr>
      <w:r w:rsidRPr="000A26E9">
        <w:rPr>
          <w:rFonts w:ascii="Calibri" w:eastAsia="Times New Roman" w:hAnsi="Calibri" w:cs="Calibri"/>
          <w:lang w:val="en-GB" w:eastAsia="es-ES"/>
        </w:rPr>
        <w:t xml:space="preserve">P </w:t>
      </w:r>
      <w:proofErr w:type="spellStart"/>
      <w:r w:rsidRPr="000A26E9">
        <w:rPr>
          <w:rFonts w:ascii="Calibri" w:eastAsia="Times New Roman" w:hAnsi="Calibri" w:cs="Calibri"/>
          <w:lang w:val="en-GB" w:eastAsia="es-ES"/>
        </w:rPr>
        <w:t>Bossi</w:t>
      </w:r>
      <w:proofErr w:type="spellEnd"/>
      <w:r w:rsidRPr="000A26E9">
        <w:rPr>
          <w:rFonts w:ascii="Calibri" w:eastAsia="Times New Roman" w:hAnsi="Calibri" w:cs="Calibri"/>
          <w:lang w:val="en-GB" w:eastAsia="es-ES"/>
        </w:rPr>
        <w:t xml:space="preserve">, </w:t>
      </w:r>
      <w:proofErr w:type="gramStart"/>
      <w:r w:rsidRPr="000A26E9">
        <w:rPr>
          <w:rFonts w:ascii="Calibri" w:eastAsia="Times New Roman" w:hAnsi="Calibri" w:cs="Calibri"/>
          <w:lang w:val="en-GB" w:eastAsia="es-ES"/>
        </w:rPr>
        <w:t>A</w:t>
      </w:r>
      <w:proofErr w:type="gramEnd"/>
      <w:r w:rsidRPr="000A26E9">
        <w:rPr>
          <w:rFonts w:ascii="Calibri" w:eastAsia="Times New Roman" w:hAnsi="Calibri" w:cs="Calibri"/>
          <w:lang w:val="en-GB" w:eastAsia="es-ES"/>
        </w:rPr>
        <w:t xml:space="preserve"> </w:t>
      </w:r>
      <w:proofErr w:type="spellStart"/>
      <w:r w:rsidRPr="000A26E9">
        <w:rPr>
          <w:rFonts w:ascii="Calibri" w:eastAsia="Times New Roman" w:hAnsi="Calibri" w:cs="Calibri"/>
          <w:lang w:val="en-GB" w:eastAsia="es-ES"/>
        </w:rPr>
        <w:t>Tegnell</w:t>
      </w:r>
      <w:proofErr w:type="spellEnd"/>
      <w:r w:rsidRPr="000A26E9">
        <w:rPr>
          <w:rFonts w:ascii="Calibri" w:eastAsia="Times New Roman" w:hAnsi="Calibri" w:cs="Calibri"/>
          <w:lang w:val="en-GB" w:eastAsia="es-ES"/>
        </w:rPr>
        <w:t xml:space="preserve">, A </w:t>
      </w:r>
      <w:proofErr w:type="spellStart"/>
      <w:r w:rsidRPr="000A26E9">
        <w:rPr>
          <w:rFonts w:ascii="Calibri" w:eastAsia="Times New Roman" w:hAnsi="Calibri" w:cs="Calibri"/>
          <w:lang w:val="en-GB" w:eastAsia="es-ES"/>
        </w:rPr>
        <w:t>Baka</w:t>
      </w:r>
      <w:proofErr w:type="spellEnd"/>
      <w:r w:rsidRPr="000A26E9">
        <w:rPr>
          <w:rFonts w:ascii="Calibri" w:eastAsia="Times New Roman" w:hAnsi="Calibri" w:cs="Calibri"/>
          <w:lang w:val="en-GB" w:eastAsia="es-ES"/>
        </w:rPr>
        <w:t xml:space="preserve">, F Van </w:t>
      </w:r>
      <w:proofErr w:type="spellStart"/>
      <w:r w:rsidRPr="000A26E9">
        <w:rPr>
          <w:rFonts w:ascii="Calibri" w:eastAsia="Times New Roman" w:hAnsi="Calibri" w:cs="Calibri"/>
          <w:lang w:val="en-GB" w:eastAsia="es-ES"/>
        </w:rPr>
        <w:t>Loock</w:t>
      </w:r>
      <w:proofErr w:type="spellEnd"/>
      <w:r w:rsidRPr="000A26E9">
        <w:rPr>
          <w:rFonts w:ascii="Calibri" w:eastAsia="Times New Roman" w:hAnsi="Calibri" w:cs="Calibri"/>
          <w:lang w:val="en-GB" w:eastAsia="es-ES"/>
        </w:rPr>
        <w:t xml:space="preserve">, J </w:t>
      </w:r>
      <w:proofErr w:type="spellStart"/>
      <w:r w:rsidRPr="000A26E9">
        <w:rPr>
          <w:rFonts w:ascii="Calibri" w:eastAsia="Times New Roman" w:hAnsi="Calibri" w:cs="Calibri"/>
          <w:lang w:val="en-GB" w:eastAsia="es-ES"/>
        </w:rPr>
        <w:t>Hendriks</w:t>
      </w:r>
      <w:proofErr w:type="spellEnd"/>
      <w:r w:rsidRPr="000A26E9">
        <w:rPr>
          <w:rFonts w:ascii="Calibri" w:eastAsia="Times New Roman" w:hAnsi="Calibri" w:cs="Calibri"/>
          <w:lang w:val="en-GB" w:eastAsia="es-ES"/>
        </w:rPr>
        <w:t xml:space="preserve">, A Werner, H </w:t>
      </w:r>
      <w:proofErr w:type="spellStart"/>
      <w:r w:rsidRPr="000A26E9">
        <w:rPr>
          <w:rFonts w:ascii="Calibri" w:eastAsia="Times New Roman" w:hAnsi="Calibri" w:cs="Calibri"/>
          <w:lang w:val="en-GB" w:eastAsia="es-ES"/>
        </w:rPr>
        <w:t>Maidhof</w:t>
      </w:r>
      <w:proofErr w:type="spellEnd"/>
      <w:r w:rsidRPr="000A26E9">
        <w:rPr>
          <w:rFonts w:ascii="Calibri" w:eastAsia="Times New Roman" w:hAnsi="Calibri" w:cs="Calibri"/>
          <w:lang w:val="en-GB" w:eastAsia="es-ES"/>
        </w:rPr>
        <w:t xml:space="preserve">, G </w:t>
      </w:r>
      <w:proofErr w:type="spellStart"/>
      <w:r w:rsidRPr="000A26E9">
        <w:rPr>
          <w:rFonts w:ascii="Calibri" w:eastAsia="Times New Roman" w:hAnsi="Calibri" w:cs="Calibri"/>
          <w:lang w:val="en-GB" w:eastAsia="es-ES"/>
        </w:rPr>
        <w:t>Gouvras</w:t>
      </w:r>
      <w:proofErr w:type="spellEnd"/>
      <w:r w:rsidRPr="000A26E9">
        <w:rPr>
          <w:rFonts w:ascii="Calibri" w:eastAsia="Times New Roman" w:hAnsi="Calibri" w:cs="Calibri"/>
          <w:lang w:val="en-GB" w:eastAsia="es-ES"/>
        </w:rPr>
        <w:t xml:space="preserve">. BICHAT guidelines for the clinical management of haemorrhagic fever viruses and bioterrorism-related haemorrhagic fever viruses. Euro </w:t>
      </w:r>
      <w:proofErr w:type="spellStart"/>
      <w:r w:rsidRPr="000A26E9">
        <w:rPr>
          <w:rFonts w:ascii="Calibri" w:eastAsia="Times New Roman" w:hAnsi="Calibri" w:cs="Calibri"/>
          <w:lang w:val="en-GB" w:eastAsia="es-ES"/>
        </w:rPr>
        <w:t>Surveill</w:t>
      </w:r>
      <w:proofErr w:type="spellEnd"/>
      <w:r w:rsidRPr="000A26E9">
        <w:rPr>
          <w:rFonts w:ascii="Calibri" w:eastAsia="Times New Roman" w:hAnsi="Calibri" w:cs="Calibri"/>
          <w:lang w:val="en-GB" w:eastAsia="es-ES"/>
        </w:rPr>
        <w:t xml:space="preserve"> 2004; 9 (12). </w:t>
      </w:r>
      <w:hyperlink r:id="rId11" w:history="1">
        <w:r w:rsidRPr="000A26E9">
          <w:rPr>
            <w:rFonts w:ascii="Calibri" w:eastAsia="Times New Roman" w:hAnsi="Calibri" w:cs="Calibri"/>
            <w:color w:val="0000FF"/>
            <w:u w:val="single"/>
            <w:lang w:val="en-GB" w:eastAsia="es-ES"/>
          </w:rPr>
          <w:t>http://www.eurosurveillance.org/em/v09n12/0912-235.asp</w:t>
        </w:r>
      </w:hyperlink>
    </w:p>
    <w:p w:rsidR="000A26E9" w:rsidRPr="000A26E9" w:rsidRDefault="000A26E9" w:rsidP="00A20614">
      <w:pPr>
        <w:numPr>
          <w:ilvl w:val="0"/>
          <w:numId w:val="32"/>
        </w:numPr>
        <w:spacing w:line="240" w:lineRule="auto"/>
        <w:jc w:val="both"/>
        <w:rPr>
          <w:rFonts w:ascii="Calibri" w:eastAsia="Times New Roman" w:hAnsi="Calibri" w:cs="Calibri"/>
          <w:color w:val="000000"/>
          <w:lang w:val="en-GB" w:eastAsia="es-ES"/>
        </w:rPr>
      </w:pPr>
      <w:proofErr w:type="spellStart"/>
      <w:r w:rsidRPr="000A26E9">
        <w:rPr>
          <w:rFonts w:ascii="Calibri" w:eastAsia="Times New Roman" w:hAnsi="Calibri" w:cs="Calibri"/>
          <w:iCs/>
          <w:lang w:val="en-GB" w:eastAsia="es-ES"/>
        </w:rPr>
        <w:t>Centers</w:t>
      </w:r>
      <w:proofErr w:type="spellEnd"/>
      <w:r w:rsidRPr="000A26E9">
        <w:rPr>
          <w:rFonts w:ascii="Calibri" w:eastAsia="Times New Roman" w:hAnsi="Calibri" w:cs="Calibri"/>
          <w:iCs/>
          <w:lang w:val="en-GB" w:eastAsia="es-ES"/>
        </w:rPr>
        <w:t xml:space="preserve"> for Disease Control and Prevention and World Health Organization. Infection Control for Viral Haemorrhagic Fevers in the African Health Care Setting.</w:t>
      </w:r>
      <w:r w:rsidRPr="000A26E9">
        <w:rPr>
          <w:rFonts w:ascii="Calibri" w:eastAsia="Times New Roman" w:hAnsi="Calibri" w:cs="Calibri"/>
          <w:lang w:val="en-GB" w:eastAsia="es-ES"/>
        </w:rPr>
        <w:t xml:space="preserve"> December 1998.</w:t>
      </w:r>
    </w:p>
    <w:p w:rsidR="000A26E9" w:rsidRPr="000A26E9" w:rsidRDefault="000A26E9" w:rsidP="00A20614">
      <w:pPr>
        <w:numPr>
          <w:ilvl w:val="0"/>
          <w:numId w:val="32"/>
        </w:numPr>
        <w:spacing w:line="240" w:lineRule="auto"/>
        <w:jc w:val="both"/>
        <w:rPr>
          <w:rFonts w:ascii="Calibri" w:eastAsia="Times New Roman" w:hAnsi="Calibri" w:cs="Calibri"/>
          <w:color w:val="000000"/>
          <w:lang w:val="en-GB" w:eastAsia="es-ES"/>
        </w:rPr>
      </w:pPr>
      <w:r w:rsidRPr="000A26E9">
        <w:rPr>
          <w:rFonts w:ascii="Calibri" w:eastAsia="Times New Roman" w:hAnsi="Calibri" w:cs="Calibri"/>
          <w:color w:val="000000"/>
          <w:lang w:val="fi-FI" w:eastAsia="es-ES"/>
        </w:rPr>
        <w:lastRenderedPageBreak/>
        <w:t>Eileen C. Farnon, Pierre E. Rollin.</w:t>
      </w:r>
      <w:r w:rsidRPr="000A26E9">
        <w:rPr>
          <w:rFonts w:ascii="Calibri" w:eastAsia="Times New Roman" w:hAnsi="Calibri" w:cs="Calibri"/>
          <w:i/>
          <w:iCs/>
          <w:lang w:val="fi-FI" w:eastAsia="es-ES"/>
        </w:rPr>
        <w:t xml:space="preserve"> </w:t>
      </w:r>
      <w:r w:rsidRPr="000A26E9">
        <w:rPr>
          <w:rFonts w:ascii="Calibri" w:eastAsia="Times New Roman" w:hAnsi="Calibri" w:cs="Calibri"/>
          <w:i/>
          <w:iCs/>
          <w:lang w:val="en-GB" w:eastAsia="es-ES"/>
        </w:rPr>
        <w:t xml:space="preserve">Viral </w:t>
      </w:r>
      <w:proofErr w:type="spellStart"/>
      <w:r w:rsidRPr="000A26E9">
        <w:rPr>
          <w:rFonts w:ascii="Calibri" w:eastAsia="Times New Roman" w:hAnsi="Calibri" w:cs="Calibri"/>
          <w:i/>
          <w:iCs/>
          <w:lang w:val="en-GB" w:eastAsia="es-ES"/>
        </w:rPr>
        <w:t>Hemorrhagic</w:t>
      </w:r>
      <w:proofErr w:type="spellEnd"/>
      <w:r w:rsidRPr="000A26E9">
        <w:rPr>
          <w:rFonts w:ascii="Calibri" w:eastAsia="Times New Roman" w:hAnsi="Calibri" w:cs="Calibri"/>
          <w:i/>
          <w:iCs/>
          <w:lang w:val="en-GB" w:eastAsia="es-ES"/>
        </w:rPr>
        <w:t xml:space="preserve"> Fevers. Yellow Book</w:t>
      </w:r>
      <w:r w:rsidRPr="000A26E9">
        <w:rPr>
          <w:rFonts w:ascii="Calibri" w:eastAsia="Times New Roman" w:hAnsi="Calibri" w:cs="Calibri"/>
          <w:i/>
          <w:iCs/>
          <w:color w:val="222222"/>
          <w:lang w:val="en-GB" w:eastAsia="es-ES"/>
        </w:rPr>
        <w:t xml:space="preserve"> Last updated: Dec 10, 2010. </w:t>
      </w:r>
      <w:proofErr w:type="spellStart"/>
      <w:r w:rsidRPr="000A26E9">
        <w:rPr>
          <w:rFonts w:ascii="Calibri" w:eastAsia="Times New Roman" w:hAnsi="Calibri" w:cs="Calibri"/>
          <w:i/>
          <w:iCs/>
          <w:lang w:val="en-GB" w:eastAsia="es-ES"/>
        </w:rPr>
        <w:t>Centers</w:t>
      </w:r>
      <w:proofErr w:type="spellEnd"/>
      <w:r w:rsidRPr="000A26E9">
        <w:rPr>
          <w:rFonts w:ascii="Calibri" w:eastAsia="Times New Roman" w:hAnsi="Calibri" w:cs="Calibri"/>
          <w:i/>
          <w:iCs/>
          <w:lang w:val="en-GB" w:eastAsia="es-ES"/>
        </w:rPr>
        <w:t xml:space="preserve"> for Disease Control and Prevention, Atlanta</w:t>
      </w:r>
      <w:r w:rsidRPr="000A26E9">
        <w:rPr>
          <w:rFonts w:ascii="Calibri" w:eastAsia="Times New Roman" w:hAnsi="Calibri" w:cs="Calibri"/>
          <w:i/>
          <w:iCs/>
          <w:color w:val="222222"/>
          <w:lang w:val="en-GB" w:eastAsia="es-ES"/>
        </w:rPr>
        <w:t xml:space="preserve">2010. </w:t>
      </w:r>
      <w:r w:rsidR="002D3718">
        <w:fldChar w:fldCharType="begin"/>
      </w:r>
      <w:r w:rsidR="002D3718" w:rsidRPr="00733965">
        <w:rPr>
          <w:lang w:val="en-US"/>
        </w:rPr>
        <w:instrText xml:space="preserve"> HYPERLINK "http://relief.unboundmedicine.com/relief/ub/view/cdc-yellow-book/204140/all/viral_hemorrhagic_fevers" </w:instrText>
      </w:r>
      <w:r w:rsidR="002D3718">
        <w:fldChar w:fldCharType="separate"/>
      </w:r>
      <w:r w:rsidRPr="000A26E9">
        <w:rPr>
          <w:rFonts w:ascii="Calibri" w:eastAsia="Times New Roman" w:hAnsi="Calibri" w:cs="Calibri"/>
          <w:bCs/>
          <w:color w:val="0000FF"/>
          <w:spacing w:val="15"/>
          <w:kern w:val="36"/>
          <w:u w:val="single"/>
          <w:lang w:val="en" w:eastAsia="es-ES"/>
        </w:rPr>
        <w:t>http://relief.unboundmedicine.com/relief/ub/view/cdc-yellow-book/204140/all/viral_hemorrhagic_fevers</w:t>
      </w:r>
      <w:r w:rsidR="002D3718">
        <w:rPr>
          <w:rFonts w:ascii="Calibri" w:eastAsia="Times New Roman" w:hAnsi="Calibri" w:cs="Calibri"/>
          <w:bCs/>
          <w:color w:val="0000FF"/>
          <w:spacing w:val="15"/>
          <w:kern w:val="36"/>
          <w:u w:val="single"/>
          <w:lang w:val="en" w:eastAsia="es-ES"/>
        </w:rPr>
        <w:fldChar w:fldCharType="end"/>
      </w:r>
    </w:p>
    <w:p w:rsidR="000A26E9" w:rsidRPr="000A26E9" w:rsidRDefault="000A26E9" w:rsidP="00A20614">
      <w:pPr>
        <w:numPr>
          <w:ilvl w:val="0"/>
          <w:numId w:val="32"/>
        </w:numPr>
        <w:spacing w:line="240" w:lineRule="auto"/>
        <w:jc w:val="both"/>
        <w:rPr>
          <w:rFonts w:ascii="Calibri" w:eastAsia="Times New Roman" w:hAnsi="Calibri" w:cs="Calibri"/>
          <w:color w:val="000000"/>
          <w:lang w:val="en-GB" w:eastAsia="es-ES"/>
        </w:rPr>
      </w:pPr>
      <w:r w:rsidRPr="000A26E9">
        <w:rPr>
          <w:rFonts w:ascii="Calibri" w:eastAsia="Times New Roman" w:hAnsi="Calibri" w:cs="Calibri"/>
          <w:lang w:val="en" w:eastAsia="es-ES"/>
        </w:rPr>
        <w:t xml:space="preserve">Public Health Agency of </w:t>
      </w:r>
      <w:smartTag w:uri="urn:schemas-microsoft-com:office:smarttags" w:element="place">
        <w:smartTag w:uri="urn:schemas-microsoft-com:office:smarttags" w:element="country-region">
          <w:r w:rsidRPr="000A26E9">
            <w:rPr>
              <w:rFonts w:ascii="Calibri" w:eastAsia="Times New Roman" w:hAnsi="Calibri" w:cs="Calibri"/>
              <w:lang w:val="en" w:eastAsia="es-ES"/>
            </w:rPr>
            <w:t>Canada</w:t>
          </w:r>
        </w:smartTag>
      </w:smartTag>
      <w:proofErr w:type="gramStart"/>
      <w:r w:rsidRPr="000A26E9">
        <w:rPr>
          <w:rFonts w:ascii="Calibri" w:eastAsia="Times New Roman" w:hAnsi="Calibri" w:cs="Calibri"/>
          <w:lang w:val="en" w:eastAsia="es-ES"/>
        </w:rPr>
        <w:t>..</w:t>
      </w:r>
      <w:proofErr w:type="gramEnd"/>
      <w:r w:rsidRPr="000A26E9">
        <w:rPr>
          <w:rFonts w:ascii="Calibri" w:eastAsia="Times New Roman" w:hAnsi="Calibri" w:cs="Calibri"/>
          <w:lang w:val="en" w:eastAsia="es-ES"/>
        </w:rPr>
        <w:t xml:space="preserve"> </w:t>
      </w:r>
      <w:r w:rsidR="002D3718">
        <w:fldChar w:fldCharType="begin"/>
      </w:r>
      <w:r w:rsidR="002D3718" w:rsidRPr="00733965">
        <w:rPr>
          <w:lang w:val="en-US"/>
        </w:rPr>
        <w:instrText xml:space="preserve"> HYPE</w:instrText>
      </w:r>
      <w:r w:rsidR="002D3718" w:rsidRPr="00733965">
        <w:rPr>
          <w:lang w:val="en-US"/>
        </w:rPr>
        <w:instrText xml:space="preserve">RLINK "http://www.phac-aspc.gc.ca/publicat/ccdr-rmtc/09vol35/35s2/index-eng.php" </w:instrText>
      </w:r>
      <w:r w:rsidR="002D3718">
        <w:fldChar w:fldCharType="separate"/>
      </w:r>
      <w:r w:rsidRPr="000A26E9">
        <w:rPr>
          <w:rFonts w:ascii="Calibri" w:eastAsia="Times New Roman" w:hAnsi="Calibri" w:cs="Calibri"/>
          <w:lang w:val="en" w:eastAsia="es-ES"/>
        </w:rPr>
        <w:t>Case Definitions for Communicable Diseases under National Surveillance - 2009</w:t>
      </w:r>
      <w:r w:rsidR="002D3718">
        <w:rPr>
          <w:rFonts w:ascii="Calibri" w:eastAsia="Times New Roman" w:hAnsi="Calibri" w:cs="Calibri"/>
          <w:lang w:val="en" w:eastAsia="es-ES"/>
        </w:rPr>
        <w:fldChar w:fldCharType="end"/>
      </w:r>
      <w:r w:rsidRPr="000A26E9">
        <w:rPr>
          <w:rFonts w:ascii="Calibri" w:eastAsia="Times New Roman" w:hAnsi="Calibri" w:cs="Calibri"/>
          <w:lang w:val="en" w:eastAsia="es-ES"/>
        </w:rPr>
        <w:t xml:space="preserve"> CCDR Volume 35s2, November 2009</w:t>
      </w:r>
      <w:r w:rsidRPr="000A26E9">
        <w:rPr>
          <w:rFonts w:ascii="Calibri" w:eastAsia="Times New Roman" w:hAnsi="Calibri" w:cs="Calibri"/>
          <w:lang w:val="en-GB" w:eastAsia="es-ES"/>
        </w:rPr>
        <w:t xml:space="preserve"> </w:t>
      </w:r>
      <w:r w:rsidR="002D3718">
        <w:fldChar w:fldCharType="begin"/>
      </w:r>
      <w:r w:rsidR="002D3718" w:rsidRPr="00733965">
        <w:rPr>
          <w:lang w:val="en-US"/>
        </w:rPr>
        <w:instrText xml:space="preserve"> HYPERLINK "http://www.phac-aspc.gc.ca/publicat/ccdr-rmtc/09vo</w:instrText>
      </w:r>
      <w:r w:rsidR="002D3718" w:rsidRPr="00733965">
        <w:rPr>
          <w:lang w:val="en-US"/>
        </w:rPr>
        <w:instrText xml:space="preserve">l35/35s2/index-eng.php" </w:instrText>
      </w:r>
      <w:r w:rsidR="002D3718">
        <w:fldChar w:fldCharType="separate"/>
      </w:r>
      <w:r w:rsidRPr="000A26E9">
        <w:rPr>
          <w:rFonts w:ascii="Calibri" w:eastAsia="Times New Roman" w:hAnsi="Calibri" w:cs="Calibri"/>
          <w:color w:val="0000FF"/>
          <w:u w:val="single"/>
          <w:lang w:val="en" w:eastAsia="es-ES"/>
        </w:rPr>
        <w:t>http://www.phac-aspc.gc.ca/publicat/ccdr-rmtc/09vol35/35s2/index-eng.php</w:t>
      </w:r>
      <w:r w:rsidR="002D3718">
        <w:rPr>
          <w:rFonts w:ascii="Calibri" w:eastAsia="Times New Roman" w:hAnsi="Calibri" w:cs="Calibri"/>
          <w:color w:val="0000FF"/>
          <w:u w:val="single"/>
          <w:lang w:val="en" w:eastAsia="es-ES"/>
        </w:rPr>
        <w:fldChar w:fldCharType="end"/>
      </w:r>
    </w:p>
    <w:p w:rsidR="000A26E9" w:rsidRPr="000A26E9" w:rsidRDefault="000A26E9" w:rsidP="00A20614">
      <w:pPr>
        <w:numPr>
          <w:ilvl w:val="0"/>
          <w:numId w:val="32"/>
        </w:numPr>
        <w:spacing w:line="240" w:lineRule="auto"/>
        <w:jc w:val="both"/>
        <w:rPr>
          <w:rFonts w:ascii="Calibri" w:eastAsia="Times New Roman" w:hAnsi="Calibri" w:cs="Calibri"/>
          <w:color w:val="000000"/>
          <w:lang w:val="en-GB" w:eastAsia="es-ES"/>
        </w:rPr>
      </w:pPr>
      <w:r w:rsidRPr="000A26E9">
        <w:rPr>
          <w:rFonts w:ascii="Calibri" w:eastAsia="Times New Roman" w:hAnsi="Calibri" w:cs="Calibri"/>
          <w:color w:val="000000"/>
          <w:lang w:val="en" w:eastAsia="es-ES"/>
        </w:rPr>
        <w:t xml:space="preserve">World Health Organization. Department of Communicable Disease Surveillance and Response. </w:t>
      </w:r>
      <w:r w:rsidRPr="000A26E9">
        <w:rPr>
          <w:rFonts w:ascii="Calibri" w:eastAsia="Times New Roman" w:hAnsi="Calibri" w:cs="Calibri"/>
          <w:i/>
          <w:iCs/>
          <w:color w:val="000000"/>
          <w:lang w:val="en" w:eastAsia="es-ES"/>
        </w:rPr>
        <w:t xml:space="preserve">WHO Recommended Surveillance </w:t>
      </w:r>
      <w:proofErr w:type="gramStart"/>
      <w:r w:rsidRPr="000A26E9">
        <w:rPr>
          <w:rFonts w:ascii="Calibri" w:eastAsia="Times New Roman" w:hAnsi="Calibri" w:cs="Calibri"/>
          <w:i/>
          <w:iCs/>
          <w:color w:val="000000"/>
          <w:lang w:val="en" w:eastAsia="es-ES"/>
        </w:rPr>
        <w:t>Standards.</w:t>
      </w:r>
      <w:proofErr w:type="gramEnd"/>
      <w:r w:rsidRPr="000A26E9">
        <w:rPr>
          <w:rFonts w:ascii="Calibri" w:eastAsia="Times New Roman" w:hAnsi="Calibri" w:cs="Calibri"/>
          <w:color w:val="000000"/>
          <w:lang w:val="en" w:eastAsia="es-ES"/>
        </w:rPr>
        <w:t xml:space="preserve"> 2nd ed. WHO/CDS/CSR/ ISR/99.2. </w:t>
      </w:r>
      <w:r w:rsidRPr="000A26E9">
        <w:rPr>
          <w:rFonts w:ascii="Calibri" w:eastAsia="Times New Roman" w:hAnsi="Calibri" w:cs="Calibri"/>
          <w:lang w:val="en" w:eastAsia="es-ES"/>
        </w:rPr>
        <w:t>http://</w:t>
      </w:r>
      <w:r w:rsidR="002D3718">
        <w:fldChar w:fldCharType="begin"/>
      </w:r>
      <w:r w:rsidR="002D3718" w:rsidRPr="00733965">
        <w:rPr>
          <w:lang w:val="en-US"/>
        </w:rPr>
        <w:instrText xml:space="preserve"> HYPERLINK "http://www.who.int/csr/resources/publications/surveillance/whocdscsrisr992.pdf" </w:instrText>
      </w:r>
      <w:r w:rsidR="002D3718">
        <w:fldChar w:fldCharType="separate"/>
      </w:r>
      <w:r w:rsidRPr="000A26E9">
        <w:rPr>
          <w:rFonts w:ascii="Calibri" w:eastAsia="Times New Roman" w:hAnsi="Calibri" w:cs="Calibri"/>
          <w:lang w:val="en" w:eastAsia="es-ES"/>
        </w:rPr>
        <w:t>www.who.int/csr/resources/publications/surveillance/whocdscsrisr992.pdf</w:t>
      </w:r>
      <w:r w:rsidR="002D3718">
        <w:rPr>
          <w:rFonts w:ascii="Calibri" w:eastAsia="Times New Roman" w:hAnsi="Calibri" w:cs="Calibri"/>
          <w:lang w:val="en" w:eastAsia="es-ES"/>
        </w:rPr>
        <w:fldChar w:fldCharType="end"/>
      </w:r>
    </w:p>
    <w:p w:rsidR="000A26E9" w:rsidRPr="000A26E9" w:rsidRDefault="000A26E9" w:rsidP="00A20614">
      <w:pPr>
        <w:numPr>
          <w:ilvl w:val="0"/>
          <w:numId w:val="32"/>
        </w:numPr>
        <w:spacing w:line="240" w:lineRule="auto"/>
        <w:jc w:val="both"/>
        <w:rPr>
          <w:rFonts w:ascii="Calibri" w:eastAsia="Times New Roman" w:hAnsi="Calibri" w:cs="Calibri"/>
          <w:color w:val="000000"/>
          <w:lang w:val="en-GB" w:eastAsia="es-ES"/>
        </w:rPr>
      </w:pPr>
      <w:proofErr w:type="spellStart"/>
      <w:r w:rsidRPr="000A26E9">
        <w:rPr>
          <w:rFonts w:ascii="Calibri" w:eastAsia="Times New Roman" w:hAnsi="Calibri" w:cs="Calibri"/>
          <w:lang w:val="en" w:eastAsia="es-ES"/>
        </w:rPr>
        <w:t>Briese</w:t>
      </w:r>
      <w:proofErr w:type="spellEnd"/>
      <w:r w:rsidRPr="000A26E9">
        <w:rPr>
          <w:rFonts w:ascii="Calibri" w:eastAsia="Times New Roman" w:hAnsi="Calibri" w:cs="Calibri"/>
          <w:lang w:val="en" w:eastAsia="es-ES"/>
        </w:rPr>
        <w:t xml:space="preserve"> T, </w:t>
      </w:r>
      <w:proofErr w:type="spellStart"/>
      <w:r w:rsidRPr="000A26E9">
        <w:rPr>
          <w:rFonts w:ascii="Calibri" w:eastAsia="Times New Roman" w:hAnsi="Calibri" w:cs="Calibri"/>
          <w:lang w:val="en" w:eastAsia="es-ES"/>
        </w:rPr>
        <w:t>Paweska</w:t>
      </w:r>
      <w:proofErr w:type="spellEnd"/>
      <w:r w:rsidRPr="000A26E9">
        <w:rPr>
          <w:rFonts w:ascii="Calibri" w:eastAsia="Times New Roman" w:hAnsi="Calibri" w:cs="Calibri"/>
          <w:lang w:val="en" w:eastAsia="es-ES"/>
        </w:rPr>
        <w:t xml:space="preserve"> JT, McMullan LK, Hutchison SK, Street C, et al. 2009 Genetic Detection and Characterization of </w:t>
      </w:r>
      <w:proofErr w:type="spellStart"/>
      <w:r w:rsidRPr="000A26E9">
        <w:rPr>
          <w:rFonts w:ascii="Calibri" w:eastAsia="Times New Roman" w:hAnsi="Calibri" w:cs="Calibri"/>
          <w:lang w:val="en" w:eastAsia="es-ES"/>
        </w:rPr>
        <w:t>Lujo</w:t>
      </w:r>
      <w:proofErr w:type="spellEnd"/>
      <w:r w:rsidRPr="000A26E9">
        <w:rPr>
          <w:rFonts w:ascii="Calibri" w:eastAsia="Times New Roman" w:hAnsi="Calibri" w:cs="Calibri"/>
          <w:lang w:val="en" w:eastAsia="es-ES"/>
        </w:rPr>
        <w:t xml:space="preserve"> Virus, a New Hemorrhagic Fever–Associated </w:t>
      </w:r>
      <w:proofErr w:type="spellStart"/>
      <w:r w:rsidRPr="000A26E9">
        <w:rPr>
          <w:rFonts w:ascii="Calibri" w:eastAsia="Times New Roman" w:hAnsi="Calibri" w:cs="Calibri"/>
          <w:lang w:val="en" w:eastAsia="es-ES"/>
        </w:rPr>
        <w:t>Arenavirus</w:t>
      </w:r>
      <w:proofErr w:type="spellEnd"/>
      <w:r w:rsidRPr="000A26E9">
        <w:rPr>
          <w:rFonts w:ascii="Calibri" w:eastAsia="Times New Roman" w:hAnsi="Calibri" w:cs="Calibri"/>
          <w:lang w:val="en" w:eastAsia="es-ES"/>
        </w:rPr>
        <w:t xml:space="preserve"> from Southern Africa. </w:t>
      </w:r>
      <w:proofErr w:type="spellStart"/>
      <w:r w:rsidRPr="000A26E9">
        <w:rPr>
          <w:rFonts w:ascii="Calibri" w:eastAsia="Times New Roman" w:hAnsi="Calibri" w:cs="Calibri"/>
          <w:lang w:val="en" w:eastAsia="es-ES"/>
        </w:rPr>
        <w:t>PLoS</w:t>
      </w:r>
      <w:proofErr w:type="spellEnd"/>
      <w:r w:rsidRPr="000A26E9">
        <w:rPr>
          <w:rFonts w:ascii="Calibri" w:eastAsia="Times New Roman" w:hAnsi="Calibri" w:cs="Calibri"/>
          <w:lang w:val="en" w:eastAsia="es-ES"/>
        </w:rPr>
        <w:t xml:space="preserve"> </w:t>
      </w:r>
      <w:proofErr w:type="spellStart"/>
      <w:r w:rsidRPr="000A26E9">
        <w:rPr>
          <w:rFonts w:ascii="Calibri" w:eastAsia="Times New Roman" w:hAnsi="Calibri" w:cs="Calibri"/>
          <w:lang w:val="en" w:eastAsia="es-ES"/>
        </w:rPr>
        <w:t>Pathog</w:t>
      </w:r>
      <w:proofErr w:type="spellEnd"/>
      <w:r w:rsidRPr="000A26E9">
        <w:rPr>
          <w:rFonts w:ascii="Calibri" w:eastAsia="Times New Roman" w:hAnsi="Calibri" w:cs="Calibri"/>
          <w:lang w:val="en" w:eastAsia="es-ES"/>
        </w:rPr>
        <w:t xml:space="preserve"> 5(5): e1000455. doi:10.1371/journal.ppat.1000455.</w:t>
      </w:r>
    </w:p>
    <w:p w:rsidR="000A26E9" w:rsidRPr="000A26E9" w:rsidRDefault="000A26E9" w:rsidP="00A20614">
      <w:pPr>
        <w:numPr>
          <w:ilvl w:val="0"/>
          <w:numId w:val="32"/>
        </w:numPr>
        <w:spacing w:line="240" w:lineRule="auto"/>
        <w:jc w:val="both"/>
        <w:rPr>
          <w:rFonts w:ascii="Calibri" w:eastAsia="Times New Roman" w:hAnsi="Calibri" w:cs="Calibri"/>
          <w:color w:val="000000"/>
          <w:lang w:val="en-GB" w:eastAsia="es-ES"/>
        </w:rPr>
      </w:pPr>
      <w:r w:rsidRPr="000A26E9">
        <w:rPr>
          <w:rFonts w:ascii="Calibri" w:eastAsia="Times New Roman" w:hAnsi="Calibri" w:cs="Calibri"/>
          <w:lang w:val="en-GB" w:eastAsia="es-ES"/>
        </w:rPr>
        <w:t xml:space="preserve">Canadian Contingency Plan for Viral s and Other Related Diseases. </w:t>
      </w:r>
      <w:smartTag w:uri="urn:schemas-microsoft-com:office:smarttags" w:element="place">
        <w:smartTag w:uri="urn:schemas-microsoft-com:office:smarttags" w:element="country-region">
          <w:r w:rsidRPr="000A26E9">
            <w:rPr>
              <w:rFonts w:ascii="Calibri" w:eastAsia="Times New Roman" w:hAnsi="Calibri" w:cs="Calibri"/>
              <w:lang w:val="en-GB" w:eastAsia="es-ES"/>
            </w:rPr>
            <w:t>Canada</w:t>
          </w:r>
        </w:smartTag>
      </w:smartTag>
      <w:r w:rsidRPr="000A26E9">
        <w:rPr>
          <w:rFonts w:ascii="Calibri" w:eastAsia="Times New Roman" w:hAnsi="Calibri" w:cs="Calibri"/>
          <w:lang w:val="en-GB" w:eastAsia="es-ES"/>
        </w:rPr>
        <w:t xml:space="preserve"> Communicable Disease Report 1997, 23 (S1).</w:t>
      </w:r>
    </w:p>
    <w:p w:rsidR="000A26E9" w:rsidRPr="000A26E9" w:rsidRDefault="000A26E9" w:rsidP="00A20614">
      <w:pPr>
        <w:numPr>
          <w:ilvl w:val="0"/>
          <w:numId w:val="32"/>
        </w:numPr>
        <w:spacing w:line="240" w:lineRule="auto"/>
        <w:jc w:val="both"/>
        <w:rPr>
          <w:rFonts w:ascii="Calibri" w:eastAsia="Times New Roman" w:hAnsi="Calibri" w:cs="Calibri"/>
          <w:color w:val="000000"/>
          <w:lang w:val="en-GB" w:eastAsia="es-ES"/>
        </w:rPr>
      </w:pPr>
      <w:r w:rsidRPr="000A26E9">
        <w:rPr>
          <w:rFonts w:ascii="Calibri" w:eastAsia="Times New Roman" w:hAnsi="Calibri" w:cs="Calibri"/>
          <w:lang w:val="en-US" w:eastAsia="es-ES"/>
        </w:rPr>
        <w:t xml:space="preserve">CDC Management of patients with suspected viral hemorrhagic fever. </w:t>
      </w:r>
      <w:proofErr w:type="spellStart"/>
      <w:r w:rsidRPr="000A26E9">
        <w:rPr>
          <w:rFonts w:ascii="Calibri" w:eastAsia="Times New Roman" w:hAnsi="Calibri" w:cs="Calibri"/>
          <w:lang w:val="en-US" w:eastAsia="es-ES"/>
        </w:rPr>
        <w:t>Morb</w:t>
      </w:r>
      <w:proofErr w:type="spellEnd"/>
      <w:r w:rsidRPr="000A26E9">
        <w:rPr>
          <w:rFonts w:ascii="Calibri" w:eastAsia="Times New Roman" w:hAnsi="Calibri" w:cs="Calibri"/>
          <w:lang w:val="en-US" w:eastAsia="es-ES"/>
        </w:rPr>
        <w:t xml:space="preserve">. Mortal </w:t>
      </w:r>
      <w:proofErr w:type="spellStart"/>
      <w:r w:rsidRPr="000A26E9">
        <w:rPr>
          <w:rFonts w:ascii="Calibri" w:eastAsia="Times New Roman" w:hAnsi="Calibri" w:cs="Calibri"/>
          <w:lang w:val="en-US" w:eastAsia="es-ES"/>
        </w:rPr>
        <w:t>Wkly</w:t>
      </w:r>
      <w:proofErr w:type="spellEnd"/>
      <w:r w:rsidRPr="000A26E9">
        <w:rPr>
          <w:rFonts w:ascii="Calibri" w:eastAsia="Times New Roman" w:hAnsi="Calibri" w:cs="Calibri"/>
          <w:lang w:val="en-US" w:eastAsia="es-ES"/>
        </w:rPr>
        <w:t xml:space="preserve"> Rep</w:t>
      </w:r>
      <w:r w:rsidRPr="000A26E9">
        <w:rPr>
          <w:rFonts w:ascii="Calibri" w:eastAsia="Times New Roman" w:hAnsi="Calibri" w:cs="Calibri"/>
          <w:lang w:val="en-US" w:eastAsia="es-ES"/>
        </w:rPr>
        <w:softHyphen/>
        <w:t xml:space="preserve"> 1998; 37(S3):1-15.</w:t>
      </w:r>
    </w:p>
    <w:p w:rsidR="000A26E9" w:rsidRPr="000A26E9" w:rsidRDefault="000A26E9" w:rsidP="00A20614">
      <w:pPr>
        <w:numPr>
          <w:ilvl w:val="0"/>
          <w:numId w:val="32"/>
        </w:numPr>
        <w:spacing w:line="240" w:lineRule="auto"/>
        <w:jc w:val="both"/>
        <w:rPr>
          <w:rFonts w:ascii="Calibri" w:eastAsia="Times New Roman" w:hAnsi="Calibri" w:cs="Calibri"/>
          <w:color w:val="000000"/>
          <w:lang w:val="en-GB" w:eastAsia="es-ES"/>
        </w:rPr>
      </w:pPr>
      <w:r w:rsidRPr="000A26E9">
        <w:rPr>
          <w:rFonts w:ascii="Calibri" w:eastAsia="Times New Roman" w:hAnsi="Calibri" w:cs="Calibri"/>
          <w:lang w:val="en-GB" w:eastAsia="es-ES"/>
        </w:rPr>
        <w:t xml:space="preserve">CDC. Teaching and Prevention Materials "Infection Control for Viral Haemorrhagic Fevers </w:t>
      </w:r>
      <w:proofErr w:type="gramStart"/>
      <w:r w:rsidRPr="000A26E9">
        <w:rPr>
          <w:rFonts w:ascii="Calibri" w:eastAsia="Times New Roman" w:hAnsi="Calibri" w:cs="Calibri"/>
          <w:lang w:val="en-GB" w:eastAsia="es-ES"/>
        </w:rPr>
        <w:t>In</w:t>
      </w:r>
      <w:proofErr w:type="gramEnd"/>
      <w:r w:rsidRPr="000A26E9">
        <w:rPr>
          <w:rFonts w:ascii="Calibri" w:eastAsia="Times New Roman" w:hAnsi="Calibri" w:cs="Calibri"/>
          <w:lang w:val="en-GB" w:eastAsia="es-ES"/>
        </w:rPr>
        <w:t xml:space="preserve"> the African Health Care </w:t>
      </w:r>
      <w:proofErr w:type="spellStart"/>
      <w:r w:rsidRPr="000A26E9">
        <w:rPr>
          <w:rFonts w:ascii="Calibri" w:eastAsia="Times New Roman" w:hAnsi="Calibri" w:cs="Calibri"/>
          <w:lang w:val="en-GB" w:eastAsia="es-ES"/>
        </w:rPr>
        <w:t>Setting.J</w:t>
      </w:r>
      <w:proofErr w:type="spellEnd"/>
      <w:r w:rsidRPr="000A26E9">
        <w:rPr>
          <w:rFonts w:ascii="Calibri" w:eastAsia="Times New Roman" w:hAnsi="Calibri" w:cs="Calibri"/>
          <w:lang w:val="en-GB" w:eastAsia="es-ES"/>
        </w:rPr>
        <w:t xml:space="preserve"> infect Dis. 1999. 179(S1): ix-xvi, Feb, </w:t>
      </w:r>
      <w:r w:rsidR="002D3718">
        <w:fldChar w:fldCharType="begin"/>
      </w:r>
      <w:r w:rsidR="002D3718" w:rsidRPr="00733965">
        <w:rPr>
          <w:lang w:val="en-US"/>
        </w:rPr>
        <w:instrText xml:space="preserve"> HYPERLINK "http://www.cdc.gov/ncidod/dvrd/spb/mnpages/vhfmanual.htm" </w:instrText>
      </w:r>
      <w:r w:rsidR="002D3718">
        <w:fldChar w:fldCharType="separate"/>
      </w:r>
      <w:r w:rsidRPr="000A26E9">
        <w:rPr>
          <w:rFonts w:ascii="Calibri" w:eastAsia="Times New Roman" w:hAnsi="Calibri" w:cs="Calibri"/>
          <w:color w:val="0000FF"/>
          <w:u w:val="single"/>
          <w:lang w:val="en-GB" w:eastAsia="es-ES"/>
        </w:rPr>
        <w:t>http://www.cdc.gov/ncidod/dvrd/spb/mnpages/vhfmanual.htm</w:t>
      </w:r>
      <w:r w:rsidR="002D3718">
        <w:rPr>
          <w:rFonts w:ascii="Calibri" w:eastAsia="Times New Roman" w:hAnsi="Calibri" w:cs="Calibri"/>
          <w:color w:val="0000FF"/>
          <w:u w:val="single"/>
          <w:lang w:val="en-GB" w:eastAsia="es-ES"/>
        </w:rPr>
        <w:fldChar w:fldCharType="end"/>
      </w:r>
    </w:p>
    <w:p w:rsidR="000A26E9" w:rsidRPr="000A26E9" w:rsidRDefault="000A26E9" w:rsidP="00A20614">
      <w:pPr>
        <w:numPr>
          <w:ilvl w:val="0"/>
          <w:numId w:val="32"/>
        </w:numPr>
        <w:spacing w:line="240" w:lineRule="auto"/>
        <w:jc w:val="both"/>
        <w:rPr>
          <w:rFonts w:ascii="Calibri" w:eastAsia="Times New Roman" w:hAnsi="Calibri" w:cs="Calibri"/>
          <w:color w:val="000000"/>
          <w:lang w:val="en-GB" w:eastAsia="es-ES"/>
        </w:rPr>
      </w:pPr>
      <w:r w:rsidRPr="000A26E9">
        <w:rPr>
          <w:rFonts w:ascii="Calibri" w:eastAsia="Times New Roman" w:hAnsi="Calibri" w:cs="Calibri"/>
          <w:lang w:val="en-GB" w:eastAsia="es-ES"/>
        </w:rPr>
        <w:t xml:space="preserve">NDSC. Management and Control of Viral Haemorrhagic Fevers in </w:t>
      </w:r>
      <w:smartTag w:uri="urn:schemas-microsoft-com:office:smarttags" w:element="country-region">
        <w:r w:rsidRPr="000A26E9">
          <w:rPr>
            <w:rFonts w:ascii="Calibri" w:eastAsia="Times New Roman" w:hAnsi="Calibri" w:cs="Calibri"/>
            <w:lang w:val="en-GB" w:eastAsia="es-ES"/>
          </w:rPr>
          <w:t>Ireland</w:t>
        </w:r>
      </w:smartTag>
      <w:r w:rsidRPr="000A26E9">
        <w:rPr>
          <w:rFonts w:ascii="Calibri" w:eastAsia="Times New Roman" w:hAnsi="Calibri" w:cs="Calibri"/>
          <w:lang w:val="en-GB" w:eastAsia="es-ES"/>
        </w:rPr>
        <w:t xml:space="preserve">, National Disease Surveillance Centre (NDSC), </w:t>
      </w:r>
      <w:smartTag w:uri="urn:schemas-microsoft-com:office:smarttags" w:element="place">
        <w:smartTag w:uri="urn:schemas-microsoft-com:office:smarttags" w:element="City">
          <w:r w:rsidRPr="000A26E9">
            <w:rPr>
              <w:rFonts w:ascii="Calibri" w:eastAsia="Times New Roman" w:hAnsi="Calibri" w:cs="Calibri"/>
              <w:lang w:val="en-GB" w:eastAsia="es-ES"/>
            </w:rPr>
            <w:t>Dublin</w:t>
          </w:r>
        </w:smartTag>
        <w:r w:rsidRPr="000A26E9">
          <w:rPr>
            <w:rFonts w:ascii="Calibri" w:eastAsia="Times New Roman" w:hAnsi="Calibri" w:cs="Calibri"/>
            <w:lang w:val="en-GB" w:eastAsia="es-ES"/>
          </w:rPr>
          <w:t xml:space="preserve">, </w:t>
        </w:r>
        <w:smartTag w:uri="urn:schemas-microsoft-com:office:smarttags" w:element="country-region">
          <w:r w:rsidRPr="000A26E9">
            <w:rPr>
              <w:rFonts w:ascii="Calibri" w:eastAsia="Times New Roman" w:hAnsi="Calibri" w:cs="Calibri"/>
              <w:lang w:val="en-GB" w:eastAsia="es-ES"/>
            </w:rPr>
            <w:t>Ireland</w:t>
          </w:r>
        </w:smartTag>
      </w:smartTag>
      <w:r w:rsidRPr="000A26E9">
        <w:rPr>
          <w:rFonts w:ascii="Calibri" w:eastAsia="Times New Roman" w:hAnsi="Calibri" w:cs="Calibri"/>
          <w:lang w:val="en-GB" w:eastAsia="es-ES"/>
        </w:rPr>
        <w:t xml:space="preserve"> 2000.</w:t>
      </w:r>
    </w:p>
    <w:p w:rsidR="000A26E9" w:rsidRPr="000A26E9" w:rsidRDefault="000A26E9" w:rsidP="00A20614">
      <w:pPr>
        <w:numPr>
          <w:ilvl w:val="0"/>
          <w:numId w:val="32"/>
        </w:numPr>
        <w:spacing w:line="240" w:lineRule="auto"/>
        <w:jc w:val="both"/>
        <w:rPr>
          <w:rFonts w:ascii="Calibri" w:eastAsia="Times New Roman" w:hAnsi="Calibri" w:cs="Calibri"/>
          <w:color w:val="000000"/>
          <w:lang w:eastAsia="es-ES"/>
        </w:rPr>
      </w:pPr>
      <w:r w:rsidRPr="000A26E9">
        <w:rPr>
          <w:rFonts w:ascii="Calibri" w:eastAsia="Times New Roman" w:hAnsi="Calibri" w:cs="Calibri"/>
          <w:lang w:val="es-ES_tradnl" w:eastAsia="es-ES"/>
        </w:rPr>
        <w:t xml:space="preserve">OMS. Informe de un grupo de expertos de OMS Virosis transmitidas por artrópodos y roedores. Organización Mundial de </w:t>
      </w:r>
      <w:smartTag w:uri="urn:schemas-microsoft-com:office:smarttags" w:element="PersonName">
        <w:smartTagPr>
          <w:attr w:name="ProductID" w:val="la Salud. Serie"/>
        </w:smartTagPr>
        <w:r w:rsidRPr="000A26E9">
          <w:rPr>
            <w:rFonts w:ascii="Calibri" w:eastAsia="Times New Roman" w:hAnsi="Calibri" w:cs="Calibri"/>
            <w:lang w:val="es-ES_tradnl" w:eastAsia="es-ES"/>
          </w:rPr>
          <w:t>la Salud. Serie</w:t>
        </w:r>
      </w:smartTag>
      <w:r w:rsidRPr="000A26E9">
        <w:rPr>
          <w:rFonts w:ascii="Calibri" w:eastAsia="Times New Roman" w:hAnsi="Calibri" w:cs="Calibri"/>
          <w:lang w:val="es-ES_tradnl" w:eastAsia="es-ES"/>
        </w:rPr>
        <w:t xml:space="preserve"> de Informes Técnicos 1985; 719: 7-126.</w:t>
      </w:r>
    </w:p>
    <w:p w:rsidR="000A26E9" w:rsidRPr="000A26E9" w:rsidRDefault="000A26E9" w:rsidP="00A20614">
      <w:pPr>
        <w:numPr>
          <w:ilvl w:val="0"/>
          <w:numId w:val="32"/>
        </w:numPr>
        <w:spacing w:line="240" w:lineRule="auto"/>
        <w:jc w:val="both"/>
        <w:rPr>
          <w:rFonts w:ascii="Calibri" w:eastAsia="Times New Roman" w:hAnsi="Calibri" w:cs="Calibri"/>
          <w:color w:val="000000"/>
          <w:lang w:eastAsia="es-ES"/>
        </w:rPr>
      </w:pPr>
      <w:r w:rsidRPr="000A26E9">
        <w:rPr>
          <w:rFonts w:ascii="Calibri" w:eastAsia="Times New Roman" w:hAnsi="Calibri" w:cs="Calibri"/>
          <w:lang w:val="es-ES_tradnl" w:eastAsia="es-ES"/>
        </w:rPr>
        <w:t xml:space="preserve">OMS. Informe de un Comité de Expertos de </w:t>
      </w:r>
      <w:smartTag w:uri="urn:schemas-microsoft-com:office:smarttags" w:element="PersonName">
        <w:smartTagPr>
          <w:attr w:name="ProductID" w:val="la OMS Fiebres"/>
        </w:smartTagPr>
        <w:r w:rsidRPr="000A26E9">
          <w:rPr>
            <w:rFonts w:ascii="Calibri" w:eastAsia="Times New Roman" w:hAnsi="Calibri" w:cs="Calibri"/>
            <w:lang w:val="es-ES_tradnl" w:eastAsia="es-ES"/>
          </w:rPr>
          <w:t>la OMS Fiebres</w:t>
        </w:r>
      </w:smartTag>
      <w:r w:rsidRPr="000A26E9">
        <w:rPr>
          <w:rFonts w:ascii="Calibri" w:eastAsia="Times New Roman" w:hAnsi="Calibri" w:cs="Calibri"/>
          <w:lang w:val="es-ES_tradnl" w:eastAsia="es-ES"/>
        </w:rPr>
        <w:t xml:space="preserve"> hemorrágicas víricas</w:t>
      </w:r>
      <w:proofErr w:type="gramStart"/>
      <w:r w:rsidRPr="000A26E9">
        <w:rPr>
          <w:rFonts w:ascii="Calibri" w:eastAsia="Times New Roman" w:hAnsi="Calibri" w:cs="Calibri"/>
          <w:lang w:val="es-ES_tradnl" w:eastAsia="es-ES"/>
        </w:rPr>
        <w:t>..</w:t>
      </w:r>
      <w:proofErr w:type="gramEnd"/>
      <w:r w:rsidRPr="000A26E9">
        <w:rPr>
          <w:rFonts w:ascii="Calibri" w:eastAsia="Times New Roman" w:hAnsi="Calibri" w:cs="Calibri"/>
          <w:lang w:val="es-ES_tradnl" w:eastAsia="es-ES"/>
        </w:rPr>
        <w:t xml:space="preserve"> Organización Mundial de </w:t>
      </w:r>
      <w:smartTag w:uri="urn:schemas-microsoft-com:office:smarttags" w:element="PersonName">
        <w:smartTagPr>
          <w:attr w:name="ProductID" w:val="la Salud. Serie"/>
        </w:smartTagPr>
        <w:r w:rsidRPr="000A26E9">
          <w:rPr>
            <w:rFonts w:ascii="Calibri" w:eastAsia="Times New Roman" w:hAnsi="Calibri" w:cs="Calibri"/>
            <w:lang w:val="es-ES_tradnl" w:eastAsia="es-ES"/>
          </w:rPr>
          <w:t>la Salud. Serie</w:t>
        </w:r>
      </w:smartTag>
      <w:r w:rsidRPr="000A26E9">
        <w:rPr>
          <w:rFonts w:ascii="Calibri" w:eastAsia="Times New Roman" w:hAnsi="Calibri" w:cs="Calibri"/>
          <w:lang w:val="es-ES_tradnl" w:eastAsia="es-ES"/>
        </w:rPr>
        <w:t xml:space="preserve"> de Informes Técnicos 1985; 721: 5-132.</w:t>
      </w:r>
    </w:p>
    <w:p w:rsidR="000A26E9" w:rsidRPr="000A26E9" w:rsidRDefault="000A26E9" w:rsidP="00A20614">
      <w:pPr>
        <w:numPr>
          <w:ilvl w:val="0"/>
          <w:numId w:val="32"/>
        </w:numPr>
        <w:spacing w:line="240" w:lineRule="auto"/>
        <w:jc w:val="both"/>
        <w:rPr>
          <w:rFonts w:ascii="Calibri" w:eastAsia="Times New Roman" w:hAnsi="Calibri" w:cs="Calibri"/>
          <w:color w:val="000000"/>
          <w:lang w:val="en-US" w:eastAsia="es-ES"/>
        </w:rPr>
      </w:pPr>
      <w:r w:rsidRPr="000A26E9">
        <w:rPr>
          <w:rFonts w:ascii="Calibri" w:eastAsia="Times New Roman" w:hAnsi="Calibri" w:cs="Calibri"/>
          <w:lang w:val="en-GB" w:eastAsia="es-ES"/>
        </w:rPr>
        <w:t xml:space="preserve">World Health Organization </w:t>
      </w:r>
      <w:proofErr w:type="spellStart"/>
      <w:r w:rsidRPr="000A26E9">
        <w:rPr>
          <w:rFonts w:ascii="Calibri" w:eastAsia="Times New Roman" w:hAnsi="Calibri" w:cs="Calibri"/>
          <w:lang w:val="en-GB" w:eastAsia="es-ES"/>
        </w:rPr>
        <w:t>Reccommended</w:t>
      </w:r>
      <w:proofErr w:type="spellEnd"/>
      <w:r w:rsidRPr="000A26E9">
        <w:rPr>
          <w:rFonts w:ascii="Calibri" w:eastAsia="Times New Roman" w:hAnsi="Calibri" w:cs="Calibri"/>
          <w:lang w:val="en-GB" w:eastAsia="es-ES"/>
        </w:rPr>
        <w:t xml:space="preserve"> guidelines for epidemic preparedness </w:t>
      </w:r>
      <w:proofErr w:type="spellStart"/>
      <w:r w:rsidRPr="000A26E9">
        <w:rPr>
          <w:rFonts w:ascii="Calibri" w:eastAsia="Times New Roman" w:hAnsi="Calibri" w:cs="Calibri"/>
          <w:lang w:val="en-GB" w:eastAsia="es-ES"/>
        </w:rPr>
        <w:t>ans</w:t>
      </w:r>
      <w:proofErr w:type="spellEnd"/>
      <w:r w:rsidRPr="000A26E9">
        <w:rPr>
          <w:rFonts w:ascii="Calibri" w:eastAsia="Times New Roman" w:hAnsi="Calibri" w:cs="Calibri"/>
          <w:lang w:val="en-GB" w:eastAsia="es-ES"/>
        </w:rPr>
        <w:t xml:space="preserve"> response: Ebola Haemorrhagic Fever (EHF). World Health Organization 1997</w:t>
      </w:r>
      <w:r w:rsidRPr="000A26E9">
        <w:rPr>
          <w:rFonts w:ascii="Calibri" w:eastAsia="Times New Roman" w:hAnsi="Calibri" w:cs="Calibri"/>
          <w:lang w:val="en-GB" w:eastAsia="es-ES"/>
        </w:rPr>
        <w:br/>
      </w:r>
      <w:r w:rsidR="002D3718">
        <w:fldChar w:fldCharType="begin"/>
      </w:r>
      <w:r w:rsidR="002D3718" w:rsidRPr="00733965">
        <w:rPr>
          <w:lang w:val="en-US"/>
        </w:rPr>
        <w:instrText xml:space="preserve"> HYPERLINK "http://www.who.int/emc-documents/haem_fevers/docs/whoemcdis977E.pdf" </w:instrText>
      </w:r>
      <w:r w:rsidR="002D3718">
        <w:fldChar w:fldCharType="separate"/>
      </w:r>
      <w:r w:rsidRPr="000A26E9">
        <w:rPr>
          <w:rFonts w:ascii="Calibri" w:eastAsia="Times New Roman" w:hAnsi="Calibri" w:cs="Calibri"/>
          <w:color w:val="0000FF"/>
          <w:u w:val="single"/>
          <w:lang w:val="en-GB" w:eastAsia="es-ES"/>
        </w:rPr>
        <w:t>http://www.who.int/emc-documents/haem_fevers/docs/whoemcdis977E.pdf</w:t>
      </w:r>
      <w:r w:rsidR="002D3718">
        <w:rPr>
          <w:rFonts w:ascii="Calibri" w:eastAsia="Times New Roman" w:hAnsi="Calibri" w:cs="Calibri"/>
          <w:color w:val="0000FF"/>
          <w:u w:val="single"/>
          <w:lang w:val="en-GB" w:eastAsia="es-ES"/>
        </w:rPr>
        <w:fldChar w:fldCharType="end"/>
      </w:r>
      <w:r w:rsidRPr="000A26E9">
        <w:rPr>
          <w:rFonts w:ascii="Calibri" w:eastAsia="Times New Roman" w:hAnsi="Calibri" w:cs="Calibri"/>
          <w:lang w:val="en-GB" w:eastAsia="es-ES"/>
        </w:rPr>
        <w:t>.</w:t>
      </w:r>
    </w:p>
    <w:p w:rsidR="000A26E9" w:rsidRPr="000A26E9" w:rsidRDefault="000A26E9" w:rsidP="00A20614">
      <w:pPr>
        <w:numPr>
          <w:ilvl w:val="0"/>
          <w:numId w:val="32"/>
        </w:numPr>
        <w:spacing w:line="240" w:lineRule="auto"/>
        <w:jc w:val="both"/>
        <w:rPr>
          <w:rFonts w:ascii="Calibri" w:eastAsia="Times New Roman" w:hAnsi="Calibri" w:cs="Calibri"/>
          <w:color w:val="000000"/>
          <w:lang w:val="en-US" w:eastAsia="es-ES"/>
        </w:rPr>
      </w:pPr>
      <w:r w:rsidRPr="000A26E9">
        <w:rPr>
          <w:rFonts w:ascii="Calibri" w:eastAsia="Times New Roman" w:hAnsi="Calibri" w:cs="Calibri"/>
          <w:lang w:val="en-GB" w:eastAsia="es-ES"/>
        </w:rPr>
        <w:t xml:space="preserve">Peters CJ, </w:t>
      </w:r>
      <w:proofErr w:type="spellStart"/>
      <w:r w:rsidRPr="000A26E9">
        <w:rPr>
          <w:rFonts w:ascii="Calibri" w:eastAsia="Times New Roman" w:hAnsi="Calibri" w:cs="Calibri"/>
          <w:lang w:val="en-GB" w:eastAsia="es-ES"/>
        </w:rPr>
        <w:t>Jahrling</w:t>
      </w:r>
      <w:proofErr w:type="spellEnd"/>
      <w:r w:rsidRPr="000A26E9">
        <w:rPr>
          <w:rFonts w:ascii="Calibri" w:eastAsia="Times New Roman" w:hAnsi="Calibri" w:cs="Calibri"/>
          <w:lang w:val="en-GB" w:eastAsia="es-ES"/>
        </w:rPr>
        <w:t xml:space="preserve"> PB, </w:t>
      </w:r>
      <w:smartTag w:uri="urn:schemas-microsoft-com:office:smarttags" w:element="place">
        <w:smartTag w:uri="urn:schemas-microsoft-com:office:smarttags" w:element="City">
          <w:r w:rsidRPr="000A26E9">
            <w:rPr>
              <w:rFonts w:ascii="Calibri" w:eastAsia="Times New Roman" w:hAnsi="Calibri" w:cs="Calibri"/>
              <w:lang w:val="en-GB" w:eastAsia="es-ES"/>
            </w:rPr>
            <w:t>Khan</w:t>
          </w:r>
        </w:smartTag>
        <w:r w:rsidRPr="000A26E9">
          <w:rPr>
            <w:rFonts w:ascii="Calibri" w:eastAsia="Times New Roman" w:hAnsi="Calibri" w:cs="Calibri"/>
            <w:lang w:val="en-GB" w:eastAsia="es-ES"/>
          </w:rPr>
          <w:t xml:space="preserve"> </w:t>
        </w:r>
        <w:smartTag w:uri="urn:schemas-microsoft-com:office:smarttags" w:element="State">
          <w:r w:rsidRPr="000A26E9">
            <w:rPr>
              <w:rFonts w:ascii="Calibri" w:eastAsia="Times New Roman" w:hAnsi="Calibri" w:cs="Calibri"/>
              <w:lang w:val="en-GB" w:eastAsia="es-ES"/>
            </w:rPr>
            <w:t>AS.</w:t>
          </w:r>
        </w:smartTag>
      </w:smartTag>
      <w:r w:rsidRPr="000A26E9">
        <w:rPr>
          <w:rFonts w:ascii="Calibri" w:eastAsia="Times New Roman" w:hAnsi="Calibri" w:cs="Calibri"/>
          <w:lang w:val="en-GB" w:eastAsia="es-ES"/>
        </w:rPr>
        <w:t xml:space="preserve"> Patients infected with high-hazard viruses: scientific basis for infection control. Archives of Virology 1996; </w:t>
      </w:r>
      <w:proofErr w:type="spellStart"/>
      <w:r w:rsidRPr="000A26E9">
        <w:rPr>
          <w:rFonts w:ascii="Calibri" w:eastAsia="Times New Roman" w:hAnsi="Calibri" w:cs="Calibri"/>
          <w:lang w:val="en-GB" w:eastAsia="es-ES"/>
        </w:rPr>
        <w:t>suppl</w:t>
      </w:r>
      <w:proofErr w:type="spellEnd"/>
      <w:r w:rsidRPr="000A26E9">
        <w:rPr>
          <w:rFonts w:ascii="Calibri" w:eastAsia="Times New Roman" w:hAnsi="Calibri" w:cs="Calibri"/>
          <w:lang w:val="en-GB" w:eastAsia="es-ES"/>
        </w:rPr>
        <w:t xml:space="preserve"> 11: 141-168.</w:t>
      </w:r>
    </w:p>
    <w:p w:rsidR="000A26E9" w:rsidRPr="000A26E9" w:rsidRDefault="000A26E9" w:rsidP="00A20614">
      <w:pPr>
        <w:numPr>
          <w:ilvl w:val="0"/>
          <w:numId w:val="32"/>
        </w:numPr>
        <w:spacing w:line="240" w:lineRule="auto"/>
        <w:jc w:val="both"/>
        <w:rPr>
          <w:rFonts w:ascii="Calibri" w:eastAsia="Times New Roman" w:hAnsi="Calibri" w:cs="Calibri"/>
          <w:color w:val="000000"/>
          <w:lang w:val="en-US" w:eastAsia="es-ES"/>
        </w:rPr>
      </w:pPr>
      <w:r w:rsidRPr="000A26E9">
        <w:rPr>
          <w:rFonts w:ascii="Calibri" w:eastAsia="Times New Roman" w:hAnsi="Calibri" w:cs="Calibri"/>
          <w:lang w:val="en-GB" w:eastAsia="es-ES"/>
        </w:rPr>
        <w:t xml:space="preserve">ENIVD. Management and control of viral </w:t>
      </w:r>
      <w:proofErr w:type="spellStart"/>
      <w:r w:rsidRPr="000A26E9">
        <w:rPr>
          <w:rFonts w:ascii="Calibri" w:eastAsia="Times New Roman" w:hAnsi="Calibri" w:cs="Calibri"/>
          <w:lang w:val="en-GB" w:eastAsia="es-ES"/>
        </w:rPr>
        <w:t>haemorragic</w:t>
      </w:r>
      <w:proofErr w:type="spellEnd"/>
      <w:r w:rsidRPr="000A26E9">
        <w:rPr>
          <w:rFonts w:ascii="Calibri" w:eastAsia="Times New Roman" w:hAnsi="Calibri" w:cs="Calibri"/>
          <w:lang w:val="en-GB" w:eastAsia="es-ES"/>
        </w:rPr>
        <w:t xml:space="preserve"> fevers and other highly contagious viral pathogens. </w:t>
      </w:r>
      <w:r w:rsidR="002D3718">
        <w:fldChar w:fldCharType="begin"/>
      </w:r>
      <w:r w:rsidR="002D3718" w:rsidRPr="00733965">
        <w:rPr>
          <w:lang w:val="en-US"/>
        </w:rPr>
        <w:instrText xml:space="preserve"> HYPERLINK "http://www.enivd.de" </w:instrText>
      </w:r>
      <w:r w:rsidR="002D3718">
        <w:fldChar w:fldCharType="separate"/>
      </w:r>
      <w:r w:rsidRPr="000A26E9">
        <w:rPr>
          <w:rFonts w:ascii="Calibri" w:eastAsia="Times New Roman" w:hAnsi="Calibri" w:cs="Calibri"/>
          <w:color w:val="0000FF"/>
          <w:u w:val="single"/>
          <w:lang w:val="en-US" w:eastAsia="es-ES"/>
        </w:rPr>
        <w:t>http://www.enivd.de</w:t>
      </w:r>
      <w:r w:rsidR="002D3718">
        <w:rPr>
          <w:rFonts w:ascii="Calibri" w:eastAsia="Times New Roman" w:hAnsi="Calibri" w:cs="Calibri"/>
          <w:color w:val="0000FF"/>
          <w:u w:val="single"/>
          <w:lang w:val="en-US" w:eastAsia="es-ES"/>
        </w:rPr>
        <w:fldChar w:fldCharType="end"/>
      </w:r>
      <w:r w:rsidRPr="000A26E9">
        <w:rPr>
          <w:rFonts w:ascii="Calibri" w:eastAsia="Times New Roman" w:hAnsi="Calibri" w:cs="Calibri"/>
          <w:lang w:val="en-US" w:eastAsia="es-ES"/>
        </w:rPr>
        <w:t xml:space="preserve"> </w:t>
      </w:r>
    </w:p>
    <w:p w:rsidR="000A26E9" w:rsidRPr="000A26E9" w:rsidRDefault="000A26E9" w:rsidP="00A20614">
      <w:pPr>
        <w:numPr>
          <w:ilvl w:val="0"/>
          <w:numId w:val="32"/>
        </w:numPr>
        <w:spacing w:line="240" w:lineRule="auto"/>
        <w:jc w:val="both"/>
        <w:rPr>
          <w:rFonts w:ascii="Calibri" w:eastAsia="Times New Roman" w:hAnsi="Calibri" w:cs="Calibri"/>
          <w:color w:val="000000"/>
          <w:lang w:val="en-US" w:eastAsia="es-ES"/>
        </w:rPr>
      </w:pPr>
      <w:r w:rsidRPr="000A26E9">
        <w:rPr>
          <w:rFonts w:ascii="Calibri" w:eastAsia="Times New Roman" w:hAnsi="Calibri" w:cs="Calibri"/>
          <w:bCs/>
          <w:lang w:val="en-GB" w:eastAsia="es-ES"/>
        </w:rPr>
        <w:t xml:space="preserve">Weber DJ, </w:t>
      </w:r>
      <w:proofErr w:type="spellStart"/>
      <w:r w:rsidRPr="000A26E9">
        <w:rPr>
          <w:rFonts w:ascii="Calibri" w:eastAsia="Times New Roman" w:hAnsi="Calibri" w:cs="Calibri"/>
          <w:bCs/>
          <w:lang w:val="en-GB" w:eastAsia="es-ES"/>
        </w:rPr>
        <w:t>Rutala</w:t>
      </w:r>
      <w:proofErr w:type="spellEnd"/>
      <w:r w:rsidRPr="000A26E9">
        <w:rPr>
          <w:rFonts w:ascii="Calibri" w:eastAsia="Times New Roman" w:hAnsi="Calibri" w:cs="Calibri"/>
          <w:bCs/>
          <w:lang w:val="en-GB" w:eastAsia="es-ES"/>
        </w:rPr>
        <w:t xml:space="preserve"> WA</w:t>
      </w:r>
      <w:r w:rsidRPr="000A26E9">
        <w:rPr>
          <w:rFonts w:ascii="Calibri" w:eastAsia="Times New Roman" w:hAnsi="Calibri" w:cs="Calibri"/>
          <w:b/>
          <w:bCs/>
          <w:lang w:val="en-GB" w:eastAsia="es-ES"/>
        </w:rPr>
        <w:t>.</w:t>
      </w:r>
      <w:r w:rsidRPr="000A26E9">
        <w:rPr>
          <w:rFonts w:ascii="Calibri" w:eastAsia="Times New Roman" w:hAnsi="Calibri" w:cs="Calibri"/>
          <w:lang w:val="en-GB" w:eastAsia="es-ES"/>
        </w:rPr>
        <w:t xml:space="preserve"> Risks and prevention of nosocomial transmission of rare zoonotic diseases. </w:t>
      </w:r>
      <w:proofErr w:type="spellStart"/>
      <w:r w:rsidRPr="000A26E9">
        <w:rPr>
          <w:rFonts w:ascii="Calibri" w:eastAsia="Times New Roman" w:hAnsi="Calibri" w:cs="Calibri"/>
          <w:lang w:val="en-US" w:eastAsia="es-ES"/>
        </w:rPr>
        <w:t>Clin</w:t>
      </w:r>
      <w:proofErr w:type="spellEnd"/>
      <w:r w:rsidRPr="000A26E9">
        <w:rPr>
          <w:rFonts w:ascii="Calibri" w:eastAsia="Times New Roman" w:hAnsi="Calibri" w:cs="Calibri"/>
          <w:lang w:val="en-US" w:eastAsia="es-ES"/>
        </w:rPr>
        <w:t xml:space="preserve"> Infect Dis 2001 Feb 1</w:t>
      </w:r>
      <w:proofErr w:type="gramStart"/>
      <w:r w:rsidRPr="000A26E9">
        <w:rPr>
          <w:rFonts w:ascii="Calibri" w:eastAsia="Times New Roman" w:hAnsi="Calibri" w:cs="Calibri"/>
          <w:lang w:val="en-US" w:eastAsia="es-ES"/>
        </w:rPr>
        <w:t>;32</w:t>
      </w:r>
      <w:proofErr w:type="gramEnd"/>
      <w:r w:rsidRPr="000A26E9">
        <w:rPr>
          <w:rFonts w:ascii="Calibri" w:eastAsia="Times New Roman" w:hAnsi="Calibri" w:cs="Calibri"/>
          <w:lang w:val="en-US" w:eastAsia="es-ES"/>
        </w:rPr>
        <w:t>(3):446-56.</w:t>
      </w:r>
    </w:p>
    <w:p w:rsidR="000A26E9" w:rsidRPr="000A26E9" w:rsidRDefault="000A26E9" w:rsidP="00A20614">
      <w:pPr>
        <w:numPr>
          <w:ilvl w:val="0"/>
          <w:numId w:val="32"/>
        </w:numPr>
        <w:spacing w:line="240" w:lineRule="auto"/>
        <w:jc w:val="both"/>
        <w:rPr>
          <w:rFonts w:ascii="Calibri" w:eastAsia="Times New Roman" w:hAnsi="Calibri" w:cs="Calibri"/>
          <w:color w:val="000000"/>
          <w:lang w:val="en-US" w:eastAsia="es-ES"/>
        </w:rPr>
      </w:pPr>
      <w:r w:rsidRPr="000A26E9">
        <w:rPr>
          <w:rFonts w:ascii="Calibri" w:eastAsia="Times New Roman" w:hAnsi="Calibri" w:cs="Calibri"/>
          <w:lang w:val="en-US" w:eastAsia="es-ES"/>
        </w:rPr>
        <w:t xml:space="preserve">Leroy EM, </w:t>
      </w:r>
      <w:proofErr w:type="spellStart"/>
      <w:r w:rsidRPr="000A26E9">
        <w:rPr>
          <w:rFonts w:ascii="Calibri" w:eastAsia="Times New Roman" w:hAnsi="Calibri" w:cs="Calibri"/>
          <w:lang w:val="en-US" w:eastAsia="es-ES"/>
        </w:rPr>
        <w:t>Kumulungui</w:t>
      </w:r>
      <w:proofErr w:type="spellEnd"/>
      <w:r w:rsidRPr="000A26E9">
        <w:rPr>
          <w:rFonts w:ascii="Calibri" w:eastAsia="Times New Roman" w:hAnsi="Calibri" w:cs="Calibri"/>
          <w:lang w:val="en-US" w:eastAsia="es-ES"/>
        </w:rPr>
        <w:t xml:space="preserve"> B, </w:t>
      </w:r>
      <w:proofErr w:type="spellStart"/>
      <w:r w:rsidRPr="000A26E9">
        <w:rPr>
          <w:rFonts w:ascii="Calibri" w:eastAsia="Times New Roman" w:hAnsi="Calibri" w:cs="Calibri"/>
          <w:lang w:val="en-US" w:eastAsia="es-ES"/>
        </w:rPr>
        <w:t>Pourrut</w:t>
      </w:r>
      <w:proofErr w:type="spellEnd"/>
      <w:r w:rsidRPr="000A26E9">
        <w:rPr>
          <w:rFonts w:ascii="Calibri" w:eastAsia="Times New Roman" w:hAnsi="Calibri" w:cs="Calibri"/>
          <w:lang w:val="en-US" w:eastAsia="es-ES"/>
        </w:rPr>
        <w:t xml:space="preserve"> X, </w:t>
      </w:r>
      <w:proofErr w:type="spellStart"/>
      <w:r w:rsidRPr="000A26E9">
        <w:rPr>
          <w:rFonts w:ascii="Calibri" w:eastAsia="Times New Roman" w:hAnsi="Calibri" w:cs="Calibri"/>
          <w:lang w:val="en-US" w:eastAsia="es-ES"/>
        </w:rPr>
        <w:t>Rouquet</w:t>
      </w:r>
      <w:proofErr w:type="spellEnd"/>
      <w:r w:rsidRPr="000A26E9">
        <w:rPr>
          <w:rFonts w:ascii="Calibri" w:eastAsia="Times New Roman" w:hAnsi="Calibri" w:cs="Calibri"/>
          <w:lang w:val="en-US" w:eastAsia="es-ES"/>
        </w:rPr>
        <w:t xml:space="preserve"> P, </w:t>
      </w:r>
      <w:proofErr w:type="spellStart"/>
      <w:r w:rsidRPr="000A26E9">
        <w:rPr>
          <w:rFonts w:ascii="Calibri" w:eastAsia="Times New Roman" w:hAnsi="Calibri" w:cs="Calibri"/>
          <w:lang w:val="en-US" w:eastAsia="es-ES"/>
        </w:rPr>
        <w:t>Hassanin</w:t>
      </w:r>
      <w:proofErr w:type="spellEnd"/>
      <w:r w:rsidRPr="000A26E9">
        <w:rPr>
          <w:rFonts w:ascii="Calibri" w:eastAsia="Times New Roman" w:hAnsi="Calibri" w:cs="Calibri"/>
          <w:lang w:val="en-US" w:eastAsia="es-ES"/>
        </w:rPr>
        <w:t xml:space="preserve"> A, </w:t>
      </w:r>
      <w:proofErr w:type="spellStart"/>
      <w:r w:rsidRPr="000A26E9">
        <w:rPr>
          <w:rFonts w:ascii="Calibri" w:eastAsia="Times New Roman" w:hAnsi="Calibri" w:cs="Calibri"/>
          <w:lang w:val="en-US" w:eastAsia="es-ES"/>
        </w:rPr>
        <w:t>Yaba</w:t>
      </w:r>
      <w:proofErr w:type="spellEnd"/>
      <w:r w:rsidRPr="000A26E9">
        <w:rPr>
          <w:rFonts w:ascii="Calibri" w:eastAsia="Times New Roman" w:hAnsi="Calibri" w:cs="Calibri"/>
          <w:lang w:val="en-US" w:eastAsia="es-ES"/>
        </w:rPr>
        <w:t xml:space="preserve"> P, et al. Fruit bats as reservoirs of Ebola virus. Nature. 2005 Dec 1</w:t>
      </w:r>
      <w:proofErr w:type="gramStart"/>
      <w:r w:rsidRPr="000A26E9">
        <w:rPr>
          <w:rFonts w:ascii="Calibri" w:eastAsia="Times New Roman" w:hAnsi="Calibri" w:cs="Calibri"/>
          <w:lang w:val="en-US" w:eastAsia="es-ES"/>
        </w:rPr>
        <w:t>;438</w:t>
      </w:r>
      <w:proofErr w:type="gramEnd"/>
      <w:r w:rsidRPr="000A26E9">
        <w:rPr>
          <w:rFonts w:ascii="Calibri" w:eastAsia="Times New Roman" w:hAnsi="Calibri" w:cs="Calibri"/>
          <w:lang w:val="en-US" w:eastAsia="es-ES"/>
        </w:rPr>
        <w:t>(7068):575-6.</w:t>
      </w:r>
    </w:p>
    <w:p w:rsidR="000A26E9" w:rsidRPr="000A26E9" w:rsidRDefault="000A26E9" w:rsidP="00A20614">
      <w:pPr>
        <w:numPr>
          <w:ilvl w:val="0"/>
          <w:numId w:val="32"/>
        </w:numPr>
        <w:spacing w:line="240" w:lineRule="auto"/>
        <w:jc w:val="both"/>
        <w:rPr>
          <w:rFonts w:ascii="Calibri" w:eastAsia="Times New Roman" w:hAnsi="Calibri" w:cs="Calibri"/>
          <w:color w:val="000000"/>
          <w:lang w:val="en-US" w:eastAsia="es-ES"/>
        </w:rPr>
      </w:pPr>
      <w:r w:rsidRPr="000A26E9">
        <w:rPr>
          <w:rFonts w:ascii="Calibri" w:eastAsia="Times New Roman" w:hAnsi="Calibri" w:cs="Calibri"/>
          <w:lang w:val="en-US" w:eastAsia="es-ES"/>
        </w:rPr>
        <w:t xml:space="preserve">Gonzalez JP, </w:t>
      </w:r>
      <w:proofErr w:type="spellStart"/>
      <w:r w:rsidRPr="000A26E9">
        <w:rPr>
          <w:rFonts w:ascii="Calibri" w:eastAsia="Times New Roman" w:hAnsi="Calibri" w:cs="Calibri"/>
          <w:lang w:val="en-US" w:eastAsia="es-ES"/>
        </w:rPr>
        <w:t>Pourrut</w:t>
      </w:r>
      <w:proofErr w:type="spellEnd"/>
      <w:r w:rsidRPr="000A26E9">
        <w:rPr>
          <w:rFonts w:ascii="Calibri" w:eastAsia="Times New Roman" w:hAnsi="Calibri" w:cs="Calibri"/>
          <w:lang w:val="en-US" w:eastAsia="es-ES"/>
        </w:rPr>
        <w:t xml:space="preserve"> X, Leroy E. </w:t>
      </w:r>
      <w:proofErr w:type="spellStart"/>
      <w:r w:rsidRPr="000A26E9">
        <w:rPr>
          <w:rFonts w:ascii="Calibri" w:eastAsia="Times New Roman" w:hAnsi="Calibri" w:cs="Calibri"/>
          <w:lang w:val="en-US" w:eastAsia="es-ES"/>
        </w:rPr>
        <w:t>Ebolavirus</w:t>
      </w:r>
      <w:proofErr w:type="spellEnd"/>
      <w:r w:rsidRPr="000A26E9">
        <w:rPr>
          <w:rFonts w:ascii="Calibri" w:eastAsia="Times New Roman" w:hAnsi="Calibri" w:cs="Calibri"/>
          <w:lang w:val="en-US" w:eastAsia="es-ES"/>
        </w:rPr>
        <w:t xml:space="preserve"> and other </w:t>
      </w:r>
      <w:proofErr w:type="spellStart"/>
      <w:r w:rsidRPr="000A26E9">
        <w:rPr>
          <w:rFonts w:ascii="Calibri" w:eastAsia="Times New Roman" w:hAnsi="Calibri" w:cs="Calibri"/>
          <w:lang w:val="en-US" w:eastAsia="es-ES"/>
        </w:rPr>
        <w:t>filoviruses</w:t>
      </w:r>
      <w:proofErr w:type="spellEnd"/>
      <w:r w:rsidRPr="000A26E9">
        <w:rPr>
          <w:rFonts w:ascii="Calibri" w:eastAsia="Times New Roman" w:hAnsi="Calibri" w:cs="Calibri"/>
          <w:lang w:val="en-US" w:eastAsia="es-ES"/>
        </w:rPr>
        <w:t xml:space="preserve">. </w:t>
      </w:r>
      <w:proofErr w:type="spellStart"/>
      <w:r w:rsidRPr="000A26E9">
        <w:rPr>
          <w:rFonts w:ascii="Calibri" w:eastAsia="Times New Roman" w:hAnsi="Calibri" w:cs="Calibri"/>
          <w:lang w:val="en-US" w:eastAsia="es-ES"/>
        </w:rPr>
        <w:t>Curr</w:t>
      </w:r>
      <w:proofErr w:type="spellEnd"/>
      <w:r w:rsidRPr="000A26E9">
        <w:rPr>
          <w:rFonts w:ascii="Calibri" w:eastAsia="Times New Roman" w:hAnsi="Calibri" w:cs="Calibri"/>
          <w:lang w:val="en-US" w:eastAsia="es-ES"/>
        </w:rPr>
        <w:t xml:space="preserve"> Top </w:t>
      </w:r>
      <w:proofErr w:type="spellStart"/>
      <w:r w:rsidRPr="000A26E9">
        <w:rPr>
          <w:rFonts w:ascii="Calibri" w:eastAsia="Times New Roman" w:hAnsi="Calibri" w:cs="Calibri"/>
          <w:lang w:val="en-US" w:eastAsia="es-ES"/>
        </w:rPr>
        <w:t>Microbiol</w:t>
      </w:r>
      <w:proofErr w:type="spellEnd"/>
      <w:r w:rsidRPr="000A26E9">
        <w:rPr>
          <w:rFonts w:ascii="Calibri" w:eastAsia="Times New Roman" w:hAnsi="Calibri" w:cs="Calibri"/>
          <w:lang w:val="en-US" w:eastAsia="es-ES"/>
        </w:rPr>
        <w:t xml:space="preserve"> </w:t>
      </w:r>
      <w:proofErr w:type="spellStart"/>
      <w:r w:rsidRPr="000A26E9">
        <w:rPr>
          <w:rFonts w:ascii="Calibri" w:eastAsia="Times New Roman" w:hAnsi="Calibri" w:cs="Calibri"/>
          <w:lang w:val="en-US" w:eastAsia="es-ES"/>
        </w:rPr>
        <w:t>Immunol</w:t>
      </w:r>
      <w:proofErr w:type="spellEnd"/>
      <w:r w:rsidRPr="000A26E9">
        <w:rPr>
          <w:rFonts w:ascii="Calibri" w:eastAsia="Times New Roman" w:hAnsi="Calibri" w:cs="Calibri"/>
          <w:lang w:val="en-US" w:eastAsia="es-ES"/>
        </w:rPr>
        <w:t>. 2007</w:t>
      </w:r>
      <w:proofErr w:type="gramStart"/>
      <w:r w:rsidRPr="000A26E9">
        <w:rPr>
          <w:rFonts w:ascii="Calibri" w:eastAsia="Times New Roman" w:hAnsi="Calibri" w:cs="Calibri"/>
          <w:lang w:val="en-US" w:eastAsia="es-ES"/>
        </w:rPr>
        <w:t>;315:363</w:t>
      </w:r>
      <w:proofErr w:type="gramEnd"/>
      <w:r w:rsidRPr="000A26E9">
        <w:rPr>
          <w:rFonts w:ascii="Calibri" w:eastAsia="Times New Roman" w:hAnsi="Calibri" w:cs="Calibri"/>
          <w:lang w:val="en-US" w:eastAsia="es-ES"/>
        </w:rPr>
        <w:t>.</w:t>
      </w:r>
    </w:p>
    <w:p w:rsidR="000A26E9" w:rsidRPr="000A26E9" w:rsidRDefault="000A26E9" w:rsidP="00A20614">
      <w:pPr>
        <w:numPr>
          <w:ilvl w:val="0"/>
          <w:numId w:val="32"/>
        </w:numPr>
        <w:spacing w:line="240" w:lineRule="auto"/>
        <w:jc w:val="both"/>
        <w:rPr>
          <w:rFonts w:ascii="Calibri" w:eastAsia="Times New Roman" w:hAnsi="Calibri" w:cs="Calibri"/>
          <w:color w:val="000000"/>
          <w:lang w:eastAsia="es-ES"/>
        </w:rPr>
      </w:pPr>
      <w:r w:rsidRPr="000A26E9">
        <w:rPr>
          <w:rFonts w:ascii="Calibri" w:eastAsia="Times New Roman" w:hAnsi="Calibri" w:cs="Calibri"/>
          <w:lang w:val="en-US" w:eastAsia="es-ES"/>
        </w:rPr>
        <w:t xml:space="preserve">European Centre for Disease Prevention and Control. Risk assessment guidelines for diseases transmitted on aircraft. </w:t>
      </w:r>
      <w:r w:rsidRPr="000A26E9">
        <w:rPr>
          <w:rFonts w:ascii="Calibri" w:eastAsia="Times New Roman" w:hAnsi="Calibri" w:cs="Calibri"/>
          <w:lang w:eastAsia="es-ES"/>
        </w:rPr>
        <w:t xml:space="preserve">2nd ed. </w:t>
      </w:r>
      <w:proofErr w:type="spellStart"/>
      <w:r w:rsidRPr="000A26E9">
        <w:rPr>
          <w:rFonts w:ascii="Calibri" w:eastAsia="Times New Roman" w:hAnsi="Calibri" w:cs="Calibri"/>
          <w:lang w:eastAsia="es-ES"/>
        </w:rPr>
        <w:t>Stockholm</w:t>
      </w:r>
      <w:proofErr w:type="spellEnd"/>
      <w:r w:rsidRPr="000A26E9">
        <w:rPr>
          <w:rFonts w:ascii="Calibri" w:eastAsia="Times New Roman" w:hAnsi="Calibri" w:cs="Calibri"/>
          <w:lang w:eastAsia="es-ES"/>
        </w:rPr>
        <w:t>: ECDC; 2010.</w:t>
      </w:r>
    </w:p>
    <w:p w:rsidR="000A26E9" w:rsidRPr="000A26E9" w:rsidRDefault="000A26E9" w:rsidP="000A26E9">
      <w:pPr>
        <w:spacing w:line="360" w:lineRule="auto"/>
        <w:rPr>
          <w:rFonts w:ascii="Calibri" w:eastAsia="Times New Roman" w:hAnsi="Calibri" w:cs="Times New Roman"/>
          <w:bCs/>
          <w:lang w:eastAsia="es-ES"/>
        </w:rPr>
      </w:pPr>
    </w:p>
    <w:p w:rsidR="000A26E9" w:rsidRPr="000A26E9" w:rsidRDefault="000A26E9" w:rsidP="000A26E9">
      <w:pPr>
        <w:keepNext/>
        <w:autoSpaceDE w:val="0"/>
        <w:autoSpaceDN w:val="0"/>
        <w:adjustRightInd w:val="0"/>
        <w:spacing w:line="240" w:lineRule="auto"/>
        <w:jc w:val="both"/>
        <w:outlineLvl w:val="2"/>
        <w:rPr>
          <w:rFonts w:ascii="Calibri" w:eastAsia="Times New Roman" w:hAnsi="Calibri" w:cs="Times New Roman"/>
          <w:b/>
          <w:noProof/>
          <w:lang w:eastAsia="es-ES"/>
        </w:rPr>
      </w:pPr>
      <w:r w:rsidRPr="000A26E9">
        <w:rPr>
          <w:rFonts w:ascii="Times New Roman" w:eastAsia="Times New Roman" w:hAnsi="Times New Roman" w:cs="Calibri"/>
          <w:u w:val="single"/>
          <w:lang w:eastAsia="es-ES"/>
        </w:rPr>
        <w:br w:type="page"/>
      </w:r>
      <w:bookmarkStart w:id="27" w:name="_Toc358042632"/>
      <w:bookmarkStart w:id="28" w:name="_Toc358209986"/>
      <w:bookmarkStart w:id="29" w:name="_Toc363551322"/>
      <w:bookmarkStart w:id="30" w:name="_Toc363552842"/>
      <w:bookmarkStart w:id="31" w:name="_Toc363555109"/>
      <w:bookmarkStart w:id="32" w:name="_Toc363555775"/>
      <w:bookmarkStart w:id="33" w:name="_Toc363556031"/>
      <w:bookmarkStart w:id="34" w:name="_Toc363556205"/>
      <w:bookmarkStart w:id="35" w:name="_Toc363556377"/>
      <w:r w:rsidRPr="000A26E9">
        <w:rPr>
          <w:rFonts w:ascii="Calibri" w:eastAsia="Times New Roman" w:hAnsi="Calibri" w:cs="Calibri"/>
          <w:b/>
          <w:lang w:eastAsia="es-ES"/>
        </w:rPr>
        <w:lastRenderedPageBreak/>
        <w:t xml:space="preserve">Anexo I. </w:t>
      </w:r>
      <w:r w:rsidRPr="000A26E9">
        <w:rPr>
          <w:rFonts w:ascii="Calibri" w:eastAsia="Times New Roman" w:hAnsi="Calibri" w:cs="Times New Roman"/>
          <w:b/>
          <w:lang w:eastAsia="es-ES"/>
        </w:rPr>
        <w:t xml:space="preserve">ENCUESTA EPIDEMIOLÓGICA DE LAS </w:t>
      </w:r>
      <w:r w:rsidRPr="000A26E9">
        <w:rPr>
          <w:rFonts w:ascii="Calibri" w:eastAsia="Times New Roman" w:hAnsi="Calibri" w:cs="Times New Roman"/>
          <w:b/>
          <w:noProof/>
          <w:lang w:eastAsia="es-ES"/>
        </w:rPr>
        <w:t>FIEBRES HEMORRÁGICAS VÍRICAS. (EXCLUYE FIEBRE AMARILLA Y DENGUE HEMORRÁGICO O GRAVE)</w:t>
      </w:r>
      <w:bookmarkEnd w:id="27"/>
      <w:bookmarkEnd w:id="28"/>
      <w:bookmarkEnd w:id="29"/>
      <w:bookmarkEnd w:id="30"/>
      <w:bookmarkEnd w:id="31"/>
      <w:bookmarkEnd w:id="32"/>
      <w:bookmarkEnd w:id="33"/>
      <w:bookmarkEnd w:id="34"/>
      <w:bookmarkEnd w:id="35"/>
    </w:p>
    <w:p w:rsidR="000A26E9" w:rsidRPr="000A26E9" w:rsidRDefault="000A26E9" w:rsidP="000A26E9">
      <w:pPr>
        <w:numPr>
          <w:ilvl w:val="12"/>
          <w:numId w:val="0"/>
        </w:numPr>
        <w:pBdr>
          <w:top w:val="single" w:sz="4" w:space="1" w:color="auto"/>
          <w:left w:val="single" w:sz="4" w:space="4" w:color="auto"/>
          <w:bottom w:val="single" w:sz="4" w:space="1" w:color="auto"/>
          <w:right w:val="single" w:sz="4" w:space="4" w:color="auto"/>
        </w:pBdr>
        <w:spacing w:line="240" w:lineRule="auto"/>
        <w:jc w:val="both"/>
        <w:rPr>
          <w:rFonts w:ascii="Calibri" w:eastAsia="Times New Roman" w:hAnsi="Calibri" w:cs="Times New Roman"/>
          <w:b/>
          <w:lang w:eastAsia="es-ES"/>
        </w:rPr>
      </w:pPr>
      <w:r w:rsidRPr="000A26E9">
        <w:rPr>
          <w:rFonts w:ascii="Calibri" w:eastAsia="Times New Roman" w:hAnsi="Calibri" w:cs="Times New Roman"/>
          <w:b/>
          <w:lang w:eastAsia="es-ES"/>
        </w:rPr>
        <w:t>DATOS DEL DECLARANTE Y DE LA DECLARACIÓN</w:t>
      </w:r>
    </w:p>
    <w:p w:rsidR="000A26E9" w:rsidRPr="000A26E9" w:rsidRDefault="000A26E9" w:rsidP="000A26E9">
      <w:pPr>
        <w:spacing w:before="120" w:line="360" w:lineRule="auto"/>
        <w:jc w:val="both"/>
        <w:rPr>
          <w:rFonts w:ascii="Calibri" w:eastAsia="Times New Roman" w:hAnsi="Calibri" w:cs="Times New Roman"/>
          <w:lang w:eastAsia="es-ES"/>
        </w:rPr>
      </w:pPr>
      <w:r w:rsidRPr="000A26E9">
        <w:rPr>
          <w:rFonts w:ascii="Calibri" w:eastAsia="Times New Roman" w:hAnsi="Calibri" w:cs="Times New Roman"/>
          <w:b/>
          <w:lang w:eastAsia="es-ES"/>
        </w:rPr>
        <w:t>Comunidad Autónoma declarante:</w:t>
      </w:r>
      <w:r w:rsidRPr="000A26E9">
        <w:rPr>
          <w:rFonts w:ascii="Calibri" w:eastAsia="Times New Roman" w:hAnsi="Calibri" w:cs="Times New Roman"/>
          <w:lang w:eastAsia="es-ES"/>
        </w:rPr>
        <w:t xml:space="preserve"> _____________________________</w:t>
      </w:r>
    </w:p>
    <w:p w:rsidR="000A26E9" w:rsidRPr="000A26E9" w:rsidRDefault="000A26E9" w:rsidP="000A26E9">
      <w:pPr>
        <w:spacing w:line="360" w:lineRule="auto"/>
        <w:jc w:val="both"/>
        <w:rPr>
          <w:rFonts w:ascii="Calibri" w:eastAsia="Times New Roman" w:hAnsi="Calibri" w:cs="Times New Roman"/>
          <w:b/>
          <w:lang w:eastAsia="es-ES"/>
        </w:rPr>
      </w:pPr>
      <w:r w:rsidRPr="000A26E9">
        <w:rPr>
          <w:rFonts w:ascii="Calibri" w:eastAsia="Times New Roman" w:hAnsi="Calibri" w:cs="Times New Roman"/>
          <w:b/>
          <w:lang w:eastAsia="es-ES"/>
        </w:rPr>
        <w:t xml:space="preserve">Identificador del caso para el declarante: </w:t>
      </w:r>
      <w:r w:rsidRPr="000A26E9">
        <w:rPr>
          <w:rFonts w:ascii="Calibri" w:eastAsia="Times New Roman" w:hAnsi="Calibri" w:cs="Times New Roman"/>
          <w:lang w:eastAsia="es-ES"/>
        </w:rPr>
        <w:t>________________________</w:t>
      </w:r>
    </w:p>
    <w:p w:rsidR="000A26E9" w:rsidRPr="000A26E9" w:rsidRDefault="000A26E9" w:rsidP="000A26E9">
      <w:pPr>
        <w:spacing w:after="120" w:line="360" w:lineRule="auto"/>
        <w:jc w:val="both"/>
        <w:rPr>
          <w:rFonts w:ascii="Calibri" w:eastAsia="Times New Roman" w:hAnsi="Calibri" w:cs="Times New Roman"/>
          <w:b/>
          <w:lang w:eastAsia="es-ES"/>
        </w:rPr>
      </w:pPr>
      <w:r w:rsidRPr="000A26E9">
        <w:rPr>
          <w:rFonts w:ascii="Calibri" w:eastAsia="Times New Roman" w:hAnsi="Calibri" w:cs="Times New Roman"/>
          <w:b/>
          <w:lang w:eastAsia="es-ES"/>
        </w:rPr>
        <w:t>Fecha de la primera declaración del caso</w:t>
      </w:r>
      <w:r w:rsidRPr="000A26E9">
        <w:rPr>
          <w:rFonts w:ascii="Calibri" w:eastAsia="Times New Roman" w:hAnsi="Calibri" w:cs="Times New Roman"/>
          <w:b/>
          <w:vertAlign w:val="superscript"/>
          <w:lang w:eastAsia="es-ES"/>
        </w:rPr>
        <w:footnoteReference w:id="1"/>
      </w:r>
      <w:r w:rsidRPr="000A26E9">
        <w:rPr>
          <w:rFonts w:ascii="Calibri" w:eastAsia="Times New Roman" w:hAnsi="Calibri" w:cs="Times New Roman"/>
          <w:b/>
          <w:lang w:eastAsia="es-ES"/>
        </w:rPr>
        <w:t xml:space="preserve">: </w:t>
      </w:r>
      <w:r w:rsidRPr="000A26E9">
        <w:rPr>
          <w:rFonts w:ascii="Calibri" w:eastAsia="Times New Roman" w:hAnsi="Calibri" w:cs="Times New Roman"/>
          <w:u w:val="single"/>
          <w:lang w:eastAsia="es-ES"/>
        </w:rPr>
        <w:t>__</w:t>
      </w:r>
      <w:r w:rsidRPr="000A26E9">
        <w:rPr>
          <w:rFonts w:ascii="Calibri" w:eastAsia="Times New Roman" w:hAnsi="Calibri" w:cs="Times New Roman"/>
          <w:lang w:eastAsia="es-ES"/>
        </w:rPr>
        <w:t>-</w:t>
      </w:r>
      <w:r w:rsidRPr="000A26E9">
        <w:rPr>
          <w:rFonts w:ascii="Calibri" w:eastAsia="Times New Roman" w:hAnsi="Calibri" w:cs="Times New Roman"/>
          <w:u w:val="single"/>
          <w:lang w:eastAsia="es-ES"/>
        </w:rPr>
        <w:t>__</w:t>
      </w:r>
      <w:r w:rsidRPr="000A26E9">
        <w:rPr>
          <w:rFonts w:ascii="Calibri" w:eastAsia="Times New Roman" w:hAnsi="Calibri" w:cs="Times New Roman"/>
          <w:lang w:eastAsia="es-ES"/>
        </w:rPr>
        <w:t>-</w:t>
      </w:r>
      <w:r w:rsidRPr="000A26E9">
        <w:rPr>
          <w:rFonts w:ascii="Calibri" w:eastAsia="Times New Roman" w:hAnsi="Calibri" w:cs="Times New Roman"/>
          <w:u w:val="single"/>
          <w:lang w:eastAsia="es-ES"/>
        </w:rPr>
        <w:t>___</w:t>
      </w:r>
      <w:r w:rsidRPr="000A26E9">
        <w:rPr>
          <w:rFonts w:ascii="Calibri" w:eastAsia="Times New Roman" w:hAnsi="Calibri" w:cs="Times New Roman"/>
          <w:b/>
          <w:lang w:eastAsia="es-ES"/>
        </w:rPr>
        <w:t xml:space="preserve">  </w:t>
      </w:r>
    </w:p>
    <w:p w:rsidR="000A26E9" w:rsidRPr="000A26E9" w:rsidRDefault="000A26E9" w:rsidP="000A26E9">
      <w:pPr>
        <w:numPr>
          <w:ilvl w:val="12"/>
          <w:numId w:val="0"/>
        </w:numPr>
        <w:pBdr>
          <w:top w:val="single" w:sz="4" w:space="1" w:color="auto"/>
          <w:left w:val="single" w:sz="4" w:space="4" w:color="auto"/>
          <w:bottom w:val="single" w:sz="4" w:space="1" w:color="auto"/>
          <w:right w:val="single" w:sz="4" w:space="4" w:color="auto"/>
        </w:pBdr>
        <w:spacing w:line="240" w:lineRule="auto"/>
        <w:jc w:val="both"/>
        <w:rPr>
          <w:rFonts w:ascii="Calibri" w:eastAsia="Times New Roman" w:hAnsi="Calibri" w:cs="Times New Roman"/>
          <w:b/>
          <w:lang w:eastAsia="es-ES"/>
        </w:rPr>
      </w:pPr>
      <w:r w:rsidRPr="000A26E9">
        <w:rPr>
          <w:rFonts w:ascii="Calibri" w:eastAsia="Times New Roman" w:hAnsi="Calibri" w:cs="Times New Roman"/>
          <w:b/>
          <w:lang w:eastAsia="es-ES"/>
        </w:rPr>
        <w:t>DATOS DEL PACIENTE</w:t>
      </w:r>
    </w:p>
    <w:p w:rsidR="000A26E9" w:rsidRPr="000A26E9" w:rsidRDefault="000A26E9" w:rsidP="000A26E9">
      <w:pPr>
        <w:spacing w:before="120" w:line="360" w:lineRule="auto"/>
        <w:jc w:val="both"/>
        <w:rPr>
          <w:rFonts w:ascii="Calibri" w:eastAsia="Times New Roman" w:hAnsi="Calibri" w:cs="Times New Roman"/>
          <w:b/>
          <w:lang w:eastAsia="es-ES"/>
        </w:rPr>
      </w:pPr>
      <w:r w:rsidRPr="000A26E9">
        <w:rPr>
          <w:rFonts w:ascii="Calibri" w:eastAsia="Times New Roman" w:hAnsi="Calibri" w:cs="Times New Roman"/>
          <w:b/>
          <w:lang w:eastAsia="es-ES"/>
        </w:rPr>
        <w:t>Identificador del paciente</w:t>
      </w:r>
      <w:r w:rsidRPr="000A26E9">
        <w:rPr>
          <w:rFonts w:ascii="Calibri" w:eastAsia="Times New Roman" w:hAnsi="Calibri" w:cs="Times New Roman"/>
          <w:b/>
          <w:vertAlign w:val="superscript"/>
          <w:lang w:eastAsia="es-ES"/>
        </w:rPr>
        <w:footnoteReference w:id="2"/>
      </w:r>
      <w:r w:rsidRPr="000A26E9">
        <w:rPr>
          <w:rFonts w:ascii="Calibri" w:eastAsia="Times New Roman" w:hAnsi="Calibri" w:cs="Times New Roman"/>
          <w:b/>
          <w:lang w:eastAsia="es-ES"/>
        </w:rPr>
        <w:t xml:space="preserve">: </w:t>
      </w:r>
      <w:r w:rsidRPr="000A26E9">
        <w:rPr>
          <w:rFonts w:ascii="Calibri" w:eastAsia="Times New Roman" w:hAnsi="Calibri" w:cs="Times New Roman"/>
          <w:lang w:eastAsia="es-ES"/>
        </w:rPr>
        <w:t>_________________________________</w:t>
      </w:r>
    </w:p>
    <w:p w:rsidR="000A26E9" w:rsidRPr="000A26E9" w:rsidRDefault="000A26E9" w:rsidP="000A26E9">
      <w:pPr>
        <w:spacing w:line="360" w:lineRule="auto"/>
        <w:jc w:val="both"/>
        <w:rPr>
          <w:rFonts w:ascii="Calibri" w:eastAsia="Times New Roman" w:hAnsi="Calibri" w:cs="Times New Roman"/>
          <w:b/>
          <w:lang w:eastAsia="es-ES"/>
        </w:rPr>
      </w:pPr>
      <w:r w:rsidRPr="000A26E9">
        <w:rPr>
          <w:rFonts w:ascii="Calibri" w:eastAsia="Times New Roman" w:hAnsi="Calibri" w:cs="Times New Roman"/>
          <w:b/>
          <w:lang w:eastAsia="es-ES"/>
        </w:rPr>
        <w:t>Fecha de Nacimiento</w:t>
      </w:r>
      <w:r w:rsidRPr="000A26E9">
        <w:rPr>
          <w:rFonts w:ascii="Calibri" w:eastAsia="Times New Roman" w:hAnsi="Calibri" w:cs="Times New Roman"/>
          <w:lang w:eastAsia="es-ES"/>
        </w:rPr>
        <w:t xml:space="preserve">: </w:t>
      </w:r>
      <w:r w:rsidRPr="000A26E9">
        <w:rPr>
          <w:rFonts w:ascii="Calibri" w:eastAsia="Times New Roman" w:hAnsi="Calibri" w:cs="Times New Roman"/>
          <w:u w:val="single"/>
          <w:lang w:eastAsia="es-ES"/>
        </w:rPr>
        <w:t>__</w:t>
      </w:r>
      <w:r w:rsidRPr="000A26E9">
        <w:rPr>
          <w:rFonts w:ascii="Calibri" w:eastAsia="Times New Roman" w:hAnsi="Calibri" w:cs="Times New Roman"/>
          <w:lang w:eastAsia="es-ES"/>
        </w:rPr>
        <w:t>-</w:t>
      </w:r>
      <w:r w:rsidRPr="000A26E9">
        <w:rPr>
          <w:rFonts w:ascii="Calibri" w:eastAsia="Times New Roman" w:hAnsi="Calibri" w:cs="Times New Roman"/>
          <w:u w:val="single"/>
          <w:lang w:eastAsia="es-ES"/>
        </w:rPr>
        <w:t>__</w:t>
      </w:r>
      <w:r w:rsidRPr="000A26E9">
        <w:rPr>
          <w:rFonts w:ascii="Calibri" w:eastAsia="Times New Roman" w:hAnsi="Calibri" w:cs="Times New Roman"/>
          <w:lang w:eastAsia="es-ES"/>
        </w:rPr>
        <w:t>-</w:t>
      </w:r>
      <w:r w:rsidRPr="000A26E9">
        <w:rPr>
          <w:rFonts w:ascii="Calibri" w:eastAsia="Times New Roman" w:hAnsi="Calibri" w:cs="Times New Roman"/>
          <w:u w:val="single"/>
          <w:lang w:eastAsia="es-ES"/>
        </w:rPr>
        <w:t>___</w:t>
      </w:r>
      <w:r w:rsidRPr="000A26E9">
        <w:rPr>
          <w:rFonts w:ascii="Calibri" w:eastAsia="Times New Roman" w:hAnsi="Calibri" w:cs="Times New Roman"/>
          <w:b/>
          <w:lang w:eastAsia="es-ES"/>
        </w:rPr>
        <w:t xml:space="preserve">  </w:t>
      </w:r>
    </w:p>
    <w:p w:rsidR="000A26E9" w:rsidRPr="000A26E9" w:rsidRDefault="000A26E9" w:rsidP="000A26E9">
      <w:pPr>
        <w:spacing w:line="360" w:lineRule="auto"/>
        <w:ind w:left="360"/>
        <w:jc w:val="both"/>
        <w:rPr>
          <w:rFonts w:ascii="Calibri" w:eastAsia="Times New Roman" w:hAnsi="Calibri" w:cs="Times New Roman"/>
          <w:u w:val="single"/>
          <w:lang w:eastAsia="es-ES"/>
        </w:rPr>
      </w:pPr>
      <w:r w:rsidRPr="000A26E9">
        <w:rPr>
          <w:rFonts w:ascii="Calibri" w:eastAsia="Times New Roman" w:hAnsi="Calibri" w:cs="Times New Roman"/>
          <w:b/>
          <w:lang w:eastAsia="es-ES"/>
        </w:rPr>
        <w:t xml:space="preserve">Edad en años: </w:t>
      </w:r>
      <w:r w:rsidRPr="000A26E9">
        <w:rPr>
          <w:rFonts w:ascii="Calibri" w:eastAsia="Times New Roman" w:hAnsi="Calibri" w:cs="Times New Roman"/>
          <w:u w:val="single"/>
          <w:lang w:eastAsia="es-ES"/>
        </w:rPr>
        <w:t>____</w:t>
      </w:r>
      <w:r w:rsidRPr="000A26E9">
        <w:rPr>
          <w:rFonts w:ascii="Calibri" w:eastAsia="Times New Roman" w:hAnsi="Calibri" w:cs="Times New Roman"/>
          <w:b/>
          <w:lang w:eastAsia="es-ES"/>
        </w:rPr>
        <w:t xml:space="preserve">  Edad en meses en menores de 2 años: </w:t>
      </w:r>
      <w:r w:rsidRPr="000A26E9">
        <w:rPr>
          <w:rFonts w:ascii="Calibri" w:eastAsia="Times New Roman" w:hAnsi="Calibri" w:cs="Times New Roman"/>
          <w:u w:val="single"/>
          <w:lang w:eastAsia="es-ES"/>
        </w:rPr>
        <w:t>____</w:t>
      </w:r>
    </w:p>
    <w:p w:rsidR="000A26E9" w:rsidRPr="000A26E9" w:rsidRDefault="000A26E9" w:rsidP="000A26E9">
      <w:pPr>
        <w:spacing w:line="360" w:lineRule="auto"/>
        <w:jc w:val="both"/>
        <w:rPr>
          <w:rFonts w:ascii="Calibri" w:eastAsia="Times New Roman" w:hAnsi="Calibri" w:cs="Times New Roman"/>
          <w:lang w:eastAsia="es-ES"/>
        </w:rPr>
      </w:pPr>
      <w:r w:rsidRPr="000A26E9">
        <w:rPr>
          <w:rFonts w:ascii="Calibri" w:eastAsia="Times New Roman" w:hAnsi="Calibri" w:cs="Times New Roman"/>
          <w:b/>
          <w:lang w:eastAsia="es-ES"/>
        </w:rPr>
        <w:t xml:space="preserve">Sexo: </w:t>
      </w:r>
      <w:r w:rsidRPr="000A26E9">
        <w:rPr>
          <w:rFonts w:ascii="Calibri" w:eastAsia="Times New Roman" w:hAnsi="Calibri" w:cs="Times New Roman"/>
          <w:lang w:eastAsia="es-ES"/>
        </w:rPr>
        <w:t xml:space="preserve">Hombre </w:t>
      </w: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Mujer </w:t>
      </w: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w:t>
      </w:r>
    </w:p>
    <w:p w:rsidR="000A26E9" w:rsidRPr="000A26E9" w:rsidRDefault="000A26E9" w:rsidP="000A26E9">
      <w:pPr>
        <w:spacing w:line="360" w:lineRule="auto"/>
        <w:jc w:val="both"/>
        <w:rPr>
          <w:rFonts w:ascii="Calibri" w:eastAsia="Times New Roman" w:hAnsi="Calibri" w:cs="Times New Roman"/>
          <w:b/>
          <w:lang w:eastAsia="es-ES"/>
        </w:rPr>
      </w:pPr>
      <w:r w:rsidRPr="000A26E9">
        <w:rPr>
          <w:rFonts w:ascii="Calibri" w:eastAsia="Times New Roman" w:hAnsi="Calibri" w:cs="Times New Roman"/>
          <w:b/>
          <w:lang w:eastAsia="es-ES"/>
        </w:rPr>
        <w:t>Lugar de residencia:</w:t>
      </w:r>
    </w:p>
    <w:p w:rsidR="000A26E9" w:rsidRPr="000A26E9" w:rsidRDefault="000A26E9" w:rsidP="000A26E9">
      <w:pPr>
        <w:spacing w:after="100" w:line="240" w:lineRule="auto"/>
        <w:jc w:val="both"/>
        <w:rPr>
          <w:rFonts w:ascii="Calibri" w:eastAsia="Times New Roman" w:hAnsi="Calibri" w:cs="Times New Roman"/>
          <w:lang w:eastAsia="es-ES"/>
        </w:rPr>
      </w:pPr>
      <w:r w:rsidRPr="000A26E9">
        <w:rPr>
          <w:rFonts w:ascii="Calibri" w:eastAsia="Times New Roman" w:hAnsi="Calibri" w:cs="Times New Roman"/>
          <w:b/>
          <w:lang w:eastAsia="es-ES"/>
        </w:rPr>
        <w:tab/>
        <w:t xml:space="preserve">País: </w:t>
      </w:r>
      <w:r w:rsidRPr="000A26E9">
        <w:rPr>
          <w:rFonts w:ascii="Calibri" w:eastAsia="Times New Roman" w:hAnsi="Calibri" w:cs="Times New Roman"/>
          <w:lang w:eastAsia="es-ES"/>
        </w:rPr>
        <w:t xml:space="preserve">_______________  </w:t>
      </w:r>
      <w:r w:rsidRPr="000A26E9">
        <w:rPr>
          <w:rFonts w:ascii="Calibri" w:eastAsia="Times New Roman" w:hAnsi="Calibri" w:cs="Times New Roman"/>
          <w:b/>
          <w:lang w:eastAsia="es-ES"/>
        </w:rPr>
        <w:t>C. Autónoma</w:t>
      </w:r>
      <w:r w:rsidRPr="000A26E9">
        <w:rPr>
          <w:rFonts w:ascii="Calibri" w:eastAsia="Times New Roman" w:hAnsi="Calibri" w:cs="Times New Roman"/>
          <w:lang w:eastAsia="es-ES"/>
        </w:rPr>
        <w:t>: __________________</w:t>
      </w:r>
    </w:p>
    <w:p w:rsidR="000A26E9" w:rsidRPr="000A26E9" w:rsidRDefault="000A26E9" w:rsidP="000A26E9">
      <w:pPr>
        <w:spacing w:before="100" w:after="100" w:line="240" w:lineRule="auto"/>
        <w:jc w:val="both"/>
        <w:rPr>
          <w:rFonts w:ascii="Calibri" w:eastAsia="Times New Roman" w:hAnsi="Calibri" w:cs="Times New Roman"/>
          <w:lang w:eastAsia="es-ES"/>
        </w:rPr>
      </w:pPr>
      <w:r w:rsidRPr="000A26E9">
        <w:rPr>
          <w:rFonts w:ascii="Calibri" w:eastAsia="Times New Roman" w:hAnsi="Calibri" w:cs="Times New Roman"/>
          <w:b/>
          <w:lang w:eastAsia="es-ES"/>
        </w:rPr>
        <w:tab/>
        <w:t xml:space="preserve">Provincia: </w:t>
      </w:r>
      <w:r w:rsidRPr="000A26E9">
        <w:rPr>
          <w:rFonts w:ascii="Calibri" w:eastAsia="Times New Roman" w:hAnsi="Calibri" w:cs="Times New Roman"/>
          <w:lang w:eastAsia="es-ES"/>
        </w:rPr>
        <w:t>___________</w:t>
      </w:r>
      <w:r w:rsidRPr="000A26E9">
        <w:rPr>
          <w:rFonts w:ascii="Calibri" w:eastAsia="Times New Roman" w:hAnsi="Calibri" w:cs="Times New Roman"/>
          <w:b/>
          <w:lang w:eastAsia="es-ES"/>
        </w:rPr>
        <w:t xml:space="preserve">  Municipio</w:t>
      </w:r>
      <w:r w:rsidRPr="000A26E9">
        <w:rPr>
          <w:rFonts w:ascii="Calibri" w:eastAsia="Times New Roman" w:hAnsi="Calibri" w:cs="Times New Roman"/>
          <w:lang w:eastAsia="es-ES"/>
        </w:rPr>
        <w:t>: ____________________</w:t>
      </w:r>
    </w:p>
    <w:p w:rsidR="000A26E9" w:rsidRPr="000A26E9" w:rsidRDefault="000A26E9" w:rsidP="000A26E9">
      <w:pPr>
        <w:spacing w:after="120" w:line="360" w:lineRule="auto"/>
        <w:jc w:val="both"/>
        <w:rPr>
          <w:rFonts w:ascii="Calibri" w:eastAsia="Times New Roman" w:hAnsi="Calibri" w:cs="Times New Roman"/>
          <w:u w:val="single"/>
          <w:lang w:eastAsia="es-ES"/>
        </w:rPr>
      </w:pPr>
      <w:r w:rsidRPr="000A26E9">
        <w:rPr>
          <w:rFonts w:ascii="Calibri" w:eastAsia="Times New Roman" w:hAnsi="Calibri" w:cs="Times New Roman"/>
          <w:b/>
          <w:lang w:eastAsia="es-ES"/>
        </w:rPr>
        <w:t xml:space="preserve">País de nacimiento: </w:t>
      </w:r>
      <w:r w:rsidRPr="000A26E9">
        <w:rPr>
          <w:rFonts w:ascii="Calibri" w:eastAsia="Times New Roman" w:hAnsi="Calibri" w:cs="Times New Roman"/>
          <w:u w:val="single"/>
          <w:lang w:eastAsia="es-ES"/>
        </w:rPr>
        <w:t>_________________</w:t>
      </w:r>
      <w:r w:rsidRPr="000A26E9">
        <w:rPr>
          <w:rFonts w:ascii="Calibri" w:eastAsia="Times New Roman" w:hAnsi="Calibri" w:cs="Times New Roman"/>
          <w:b/>
          <w:lang w:eastAsia="es-ES"/>
        </w:rPr>
        <w:tab/>
        <w:t xml:space="preserve">Año de llegada a España: </w:t>
      </w:r>
      <w:r w:rsidRPr="000A26E9">
        <w:rPr>
          <w:rFonts w:ascii="Calibri" w:eastAsia="Times New Roman" w:hAnsi="Calibri" w:cs="Times New Roman"/>
          <w:u w:val="single"/>
          <w:lang w:eastAsia="es-ES"/>
        </w:rPr>
        <w:t>____</w:t>
      </w:r>
    </w:p>
    <w:p w:rsidR="000A26E9" w:rsidRPr="000A26E9" w:rsidRDefault="000A26E9" w:rsidP="000A26E9">
      <w:pPr>
        <w:numPr>
          <w:ilvl w:val="12"/>
          <w:numId w:val="0"/>
        </w:numPr>
        <w:pBdr>
          <w:top w:val="single" w:sz="4" w:space="1" w:color="auto"/>
          <w:left w:val="single" w:sz="4" w:space="4" w:color="auto"/>
          <w:bottom w:val="single" w:sz="4" w:space="1" w:color="auto"/>
          <w:right w:val="single" w:sz="4" w:space="4" w:color="auto"/>
        </w:pBdr>
        <w:spacing w:line="240" w:lineRule="auto"/>
        <w:jc w:val="both"/>
        <w:rPr>
          <w:rFonts w:ascii="Calibri" w:eastAsia="Times New Roman" w:hAnsi="Calibri" w:cs="Times New Roman"/>
          <w:b/>
          <w:lang w:eastAsia="es-ES"/>
        </w:rPr>
      </w:pPr>
      <w:r w:rsidRPr="000A26E9">
        <w:rPr>
          <w:rFonts w:ascii="Calibri" w:eastAsia="Times New Roman" w:hAnsi="Calibri" w:cs="Times New Roman"/>
          <w:b/>
          <w:lang w:eastAsia="es-ES"/>
        </w:rPr>
        <w:t>DATOS DE LA ENFERMEDAD</w:t>
      </w:r>
    </w:p>
    <w:p w:rsidR="000A26E9" w:rsidRPr="000A26E9" w:rsidRDefault="000A26E9" w:rsidP="000A26E9">
      <w:pPr>
        <w:spacing w:before="120" w:line="360" w:lineRule="auto"/>
        <w:jc w:val="both"/>
        <w:rPr>
          <w:rFonts w:ascii="Calibri" w:eastAsia="Times New Roman" w:hAnsi="Calibri" w:cs="Times New Roman"/>
          <w:lang w:eastAsia="es-ES"/>
        </w:rPr>
      </w:pPr>
      <w:r w:rsidRPr="000A26E9">
        <w:rPr>
          <w:rFonts w:ascii="Calibri" w:eastAsia="Times New Roman" w:hAnsi="Calibri" w:cs="Times New Roman"/>
          <w:b/>
          <w:lang w:eastAsia="es-ES"/>
        </w:rPr>
        <w:t>Fecha del caso</w:t>
      </w:r>
      <w:r w:rsidRPr="000A26E9">
        <w:rPr>
          <w:rFonts w:ascii="Calibri" w:eastAsia="Times New Roman" w:hAnsi="Calibri" w:cs="Times New Roman"/>
          <w:b/>
          <w:vertAlign w:val="superscript"/>
          <w:lang w:eastAsia="es-ES"/>
        </w:rPr>
        <w:footnoteReference w:id="3"/>
      </w:r>
      <w:r w:rsidRPr="000A26E9">
        <w:rPr>
          <w:rFonts w:ascii="Calibri" w:eastAsia="Times New Roman" w:hAnsi="Calibri" w:cs="Times New Roman"/>
          <w:b/>
          <w:lang w:eastAsia="es-ES"/>
        </w:rPr>
        <w:t>:</w:t>
      </w:r>
      <w:r w:rsidRPr="000A26E9">
        <w:rPr>
          <w:rFonts w:ascii="Calibri" w:eastAsia="Times New Roman" w:hAnsi="Calibri" w:cs="Times New Roman"/>
          <w:lang w:eastAsia="es-ES"/>
        </w:rPr>
        <w:t xml:space="preserve"> __-__-____</w:t>
      </w:r>
    </w:p>
    <w:p w:rsidR="000A26E9" w:rsidRPr="000A26E9" w:rsidRDefault="000A26E9" w:rsidP="000A26E9">
      <w:pPr>
        <w:spacing w:line="360" w:lineRule="auto"/>
        <w:ind w:left="709"/>
        <w:jc w:val="both"/>
        <w:rPr>
          <w:rFonts w:ascii="Calibri" w:eastAsia="Times New Roman" w:hAnsi="Calibri" w:cs="Times New Roman"/>
          <w:lang w:eastAsia="es-ES"/>
        </w:rPr>
      </w:pPr>
      <w:r w:rsidRPr="000A26E9">
        <w:rPr>
          <w:rFonts w:ascii="Calibri" w:eastAsia="Times New Roman" w:hAnsi="Calibri" w:cs="Times New Roman"/>
          <w:b/>
          <w:lang w:eastAsia="es-ES"/>
        </w:rPr>
        <w:t xml:space="preserve">Fecha de inicio de síntomas: </w:t>
      </w:r>
      <w:r w:rsidRPr="000A26E9">
        <w:rPr>
          <w:rFonts w:ascii="Calibri" w:eastAsia="Times New Roman" w:hAnsi="Calibri" w:cs="Times New Roman"/>
          <w:lang w:eastAsia="es-ES"/>
        </w:rPr>
        <w:t>__-__-____</w:t>
      </w:r>
    </w:p>
    <w:p w:rsidR="000A26E9" w:rsidRPr="000A26E9" w:rsidRDefault="000A26E9" w:rsidP="000A26E9">
      <w:pPr>
        <w:spacing w:after="100" w:line="240" w:lineRule="auto"/>
        <w:jc w:val="both"/>
        <w:rPr>
          <w:rFonts w:ascii="Calibri" w:eastAsia="Times New Roman" w:hAnsi="Calibri" w:cs="Times New Roman"/>
          <w:lang w:eastAsia="es-ES"/>
        </w:rPr>
      </w:pPr>
      <w:r w:rsidRPr="000A26E9">
        <w:rPr>
          <w:rFonts w:ascii="Calibri" w:eastAsia="Times New Roman" w:hAnsi="Calibri" w:cs="Times New Roman"/>
          <w:b/>
          <w:lang w:eastAsia="es-ES"/>
        </w:rPr>
        <w:t>Manifestación clínica</w:t>
      </w:r>
      <w:r w:rsidRPr="000A26E9">
        <w:rPr>
          <w:rFonts w:ascii="Calibri" w:eastAsia="Times New Roman" w:hAnsi="Calibri" w:cs="Times New Roman"/>
          <w:color w:val="FF0000"/>
          <w:lang w:eastAsia="es-ES"/>
        </w:rPr>
        <w:t xml:space="preserve"> </w:t>
      </w:r>
      <w:r w:rsidRPr="000A26E9">
        <w:rPr>
          <w:rFonts w:ascii="Calibri" w:eastAsia="Times New Roman" w:hAnsi="Calibri" w:cs="Times New Roman"/>
          <w:lang w:eastAsia="es-ES"/>
        </w:rPr>
        <w:t>(marcar las opciones que correspondan)</w:t>
      </w:r>
    </w:p>
    <w:tbl>
      <w:tblPr>
        <w:tblW w:w="0" w:type="auto"/>
        <w:tblLook w:val="01E0" w:firstRow="1" w:lastRow="1" w:firstColumn="1" w:lastColumn="1" w:noHBand="0" w:noVBand="0"/>
      </w:tblPr>
      <w:tblGrid>
        <w:gridCol w:w="2457"/>
        <w:gridCol w:w="2319"/>
        <w:gridCol w:w="2746"/>
      </w:tblGrid>
      <w:tr w:rsidR="000A26E9" w:rsidRPr="000A26E9" w:rsidTr="005C02E2">
        <w:tc>
          <w:tcPr>
            <w:tcW w:w="0" w:type="auto"/>
            <w:shd w:val="clear" w:color="auto" w:fill="auto"/>
          </w:tcPr>
          <w:p w:rsidR="000A26E9" w:rsidRPr="000A26E9" w:rsidRDefault="000A26E9" w:rsidP="000A26E9">
            <w:pPr>
              <w:spacing w:after="60" w:line="240" w:lineRule="auto"/>
              <w:jc w:val="left"/>
              <w:rPr>
                <w:rFonts w:ascii="Calibri" w:eastAsia="Times New Roman" w:hAnsi="Calibri" w:cs="Times New Roman"/>
                <w:lang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Cefalea</w:t>
            </w:r>
          </w:p>
        </w:tc>
        <w:tc>
          <w:tcPr>
            <w:tcW w:w="0" w:type="auto"/>
            <w:shd w:val="clear" w:color="auto" w:fill="auto"/>
          </w:tcPr>
          <w:p w:rsidR="000A26E9" w:rsidRPr="000A26E9" w:rsidRDefault="000A26E9" w:rsidP="000A26E9">
            <w:pPr>
              <w:spacing w:after="60" w:line="240" w:lineRule="auto"/>
              <w:jc w:val="left"/>
              <w:rPr>
                <w:rFonts w:ascii="Calibri" w:eastAsia="Times New Roman" w:hAnsi="Calibri" w:cs="Times New Roman"/>
                <w:lang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Diarrea</w:t>
            </w:r>
          </w:p>
        </w:tc>
        <w:tc>
          <w:tcPr>
            <w:tcW w:w="0" w:type="auto"/>
            <w:shd w:val="clear" w:color="auto" w:fill="auto"/>
          </w:tcPr>
          <w:p w:rsidR="000A26E9" w:rsidRPr="000A26E9" w:rsidRDefault="000A26E9" w:rsidP="000A26E9">
            <w:pPr>
              <w:spacing w:after="60" w:line="240" w:lineRule="auto"/>
              <w:jc w:val="left"/>
              <w:rPr>
                <w:rFonts w:ascii="Calibri" w:eastAsia="Times New Roman" w:hAnsi="Calibri" w:cs="Times New Roman"/>
                <w:lang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Dolor abdominal intenso</w:t>
            </w:r>
          </w:p>
        </w:tc>
      </w:tr>
      <w:tr w:rsidR="000A26E9" w:rsidRPr="000A26E9" w:rsidTr="005C02E2">
        <w:tc>
          <w:tcPr>
            <w:tcW w:w="0" w:type="auto"/>
            <w:shd w:val="clear" w:color="auto" w:fill="auto"/>
          </w:tcPr>
          <w:p w:rsidR="000A26E9" w:rsidRPr="000A26E9" w:rsidRDefault="000A26E9" w:rsidP="000A26E9">
            <w:pPr>
              <w:spacing w:before="60" w:after="60" w:line="240" w:lineRule="auto"/>
              <w:jc w:val="left"/>
              <w:rPr>
                <w:rFonts w:ascii="Calibri" w:eastAsia="Times New Roman" w:hAnsi="Calibri" w:cs="Times New Roman"/>
                <w:lang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Edema sin especificar</w:t>
            </w:r>
          </w:p>
        </w:tc>
        <w:tc>
          <w:tcPr>
            <w:tcW w:w="0" w:type="auto"/>
            <w:shd w:val="clear" w:color="auto" w:fill="auto"/>
          </w:tcPr>
          <w:p w:rsidR="000A26E9" w:rsidRPr="000A26E9" w:rsidRDefault="000A26E9" w:rsidP="000A26E9">
            <w:pPr>
              <w:spacing w:before="60" w:after="60" w:line="240" w:lineRule="auto"/>
              <w:jc w:val="left"/>
              <w:rPr>
                <w:rFonts w:ascii="Calibri" w:eastAsia="Times New Roman" w:hAnsi="Calibri" w:cs="Times New Roman"/>
                <w:lang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Erupción cutánea</w:t>
            </w:r>
          </w:p>
        </w:tc>
        <w:tc>
          <w:tcPr>
            <w:tcW w:w="0" w:type="auto"/>
            <w:shd w:val="clear" w:color="auto" w:fill="auto"/>
          </w:tcPr>
          <w:p w:rsidR="000A26E9" w:rsidRPr="000A26E9" w:rsidRDefault="000A26E9" w:rsidP="000A26E9">
            <w:pPr>
              <w:spacing w:before="60" w:after="60" w:line="240" w:lineRule="auto"/>
              <w:jc w:val="left"/>
              <w:rPr>
                <w:rFonts w:ascii="Calibri" w:eastAsia="Times New Roman" w:hAnsi="Calibri" w:cs="Times New Roman"/>
                <w:lang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Fallo </w:t>
            </w:r>
            <w:proofErr w:type="spellStart"/>
            <w:r w:rsidRPr="000A26E9">
              <w:rPr>
                <w:rFonts w:ascii="Calibri" w:eastAsia="Times New Roman" w:hAnsi="Calibri" w:cs="Times New Roman"/>
                <w:lang w:eastAsia="es-ES"/>
              </w:rPr>
              <w:t>multiorgánico</w:t>
            </w:r>
            <w:proofErr w:type="spellEnd"/>
          </w:p>
        </w:tc>
      </w:tr>
      <w:tr w:rsidR="000A26E9" w:rsidRPr="000A26E9" w:rsidTr="005C02E2">
        <w:tc>
          <w:tcPr>
            <w:tcW w:w="0" w:type="auto"/>
            <w:shd w:val="clear" w:color="auto" w:fill="auto"/>
          </w:tcPr>
          <w:p w:rsidR="000A26E9" w:rsidRPr="000A26E9" w:rsidRDefault="000A26E9" w:rsidP="000A26E9">
            <w:pPr>
              <w:spacing w:before="60" w:after="60" w:line="240" w:lineRule="auto"/>
              <w:jc w:val="left"/>
              <w:rPr>
                <w:rFonts w:ascii="Calibri" w:eastAsia="Times New Roman" w:hAnsi="Calibri" w:cs="Times New Roman"/>
                <w:lang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Faringitis</w:t>
            </w:r>
          </w:p>
        </w:tc>
        <w:tc>
          <w:tcPr>
            <w:tcW w:w="0" w:type="auto"/>
            <w:shd w:val="clear" w:color="auto" w:fill="auto"/>
          </w:tcPr>
          <w:p w:rsidR="000A26E9" w:rsidRPr="000A26E9" w:rsidRDefault="000A26E9" w:rsidP="000A26E9">
            <w:pPr>
              <w:spacing w:before="60" w:after="60" w:line="240" w:lineRule="auto"/>
              <w:jc w:val="left"/>
              <w:rPr>
                <w:rFonts w:ascii="Calibri" w:eastAsia="Times New Roman" w:hAnsi="Calibri" w:cs="Times New Roman"/>
                <w:lang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Fiebre</w:t>
            </w:r>
          </w:p>
        </w:tc>
        <w:tc>
          <w:tcPr>
            <w:tcW w:w="0" w:type="auto"/>
            <w:shd w:val="clear" w:color="auto" w:fill="auto"/>
          </w:tcPr>
          <w:p w:rsidR="000A26E9" w:rsidRPr="000A26E9" w:rsidRDefault="000A26E9" w:rsidP="000A26E9">
            <w:pPr>
              <w:spacing w:before="60" w:after="60" w:line="240" w:lineRule="auto"/>
              <w:jc w:val="left"/>
              <w:rPr>
                <w:rFonts w:ascii="Calibri" w:eastAsia="Times New Roman" w:hAnsi="Calibri" w:cs="Times New Roman"/>
                <w:lang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Hemorragias</w:t>
            </w:r>
          </w:p>
        </w:tc>
      </w:tr>
      <w:tr w:rsidR="000A26E9" w:rsidRPr="000A26E9" w:rsidTr="005C02E2">
        <w:tc>
          <w:tcPr>
            <w:tcW w:w="0" w:type="auto"/>
            <w:shd w:val="clear" w:color="auto" w:fill="auto"/>
          </w:tcPr>
          <w:p w:rsidR="000A26E9" w:rsidRPr="000A26E9" w:rsidRDefault="000A26E9" w:rsidP="000A26E9">
            <w:pPr>
              <w:spacing w:before="60" w:after="60" w:line="240" w:lineRule="auto"/>
              <w:jc w:val="left"/>
              <w:rPr>
                <w:rFonts w:ascii="Calibri" w:eastAsia="Times New Roman" w:hAnsi="Calibri" w:cs="Times New Roman"/>
                <w:lang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w:t>
            </w:r>
            <w:proofErr w:type="spellStart"/>
            <w:r w:rsidRPr="000A26E9">
              <w:rPr>
                <w:rFonts w:ascii="Calibri" w:eastAsia="Times New Roman" w:hAnsi="Calibri" w:cs="Times New Roman"/>
                <w:lang w:eastAsia="es-ES"/>
              </w:rPr>
              <w:t>Linfopenia</w:t>
            </w:r>
            <w:proofErr w:type="spellEnd"/>
          </w:p>
        </w:tc>
        <w:tc>
          <w:tcPr>
            <w:tcW w:w="0" w:type="auto"/>
            <w:shd w:val="clear" w:color="auto" w:fill="auto"/>
          </w:tcPr>
          <w:p w:rsidR="000A26E9" w:rsidRPr="000A26E9" w:rsidRDefault="000A26E9" w:rsidP="000A26E9">
            <w:pPr>
              <w:spacing w:before="60" w:after="60" w:line="240" w:lineRule="auto"/>
              <w:jc w:val="left"/>
              <w:rPr>
                <w:rFonts w:ascii="Calibri" w:eastAsia="Times New Roman" w:hAnsi="Calibri" w:cs="Times New Roman"/>
                <w:lang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Mialgia</w:t>
            </w:r>
          </w:p>
        </w:tc>
        <w:tc>
          <w:tcPr>
            <w:tcW w:w="0" w:type="auto"/>
            <w:shd w:val="clear" w:color="auto" w:fill="auto"/>
          </w:tcPr>
          <w:p w:rsidR="000A26E9" w:rsidRPr="000A26E9" w:rsidRDefault="000A26E9" w:rsidP="000A26E9">
            <w:pPr>
              <w:spacing w:before="60" w:after="60" w:line="240" w:lineRule="auto"/>
              <w:jc w:val="left"/>
              <w:rPr>
                <w:rFonts w:ascii="Calibri" w:eastAsia="Times New Roman" w:hAnsi="Calibri" w:cs="Times New Roman"/>
                <w:lang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Petequias</w:t>
            </w:r>
          </w:p>
        </w:tc>
      </w:tr>
      <w:tr w:rsidR="000A26E9" w:rsidRPr="000A26E9" w:rsidTr="005C02E2">
        <w:tc>
          <w:tcPr>
            <w:tcW w:w="0" w:type="auto"/>
            <w:shd w:val="clear" w:color="auto" w:fill="auto"/>
          </w:tcPr>
          <w:p w:rsidR="000A26E9" w:rsidRPr="000A26E9" w:rsidRDefault="000A26E9" w:rsidP="000A26E9">
            <w:pPr>
              <w:spacing w:before="60" w:after="60" w:line="240" w:lineRule="auto"/>
              <w:jc w:val="left"/>
              <w:rPr>
                <w:rFonts w:ascii="Calibri" w:eastAsia="Times New Roman" w:hAnsi="Calibri" w:cs="Times New Roman"/>
                <w:lang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Proteinuria</w:t>
            </w:r>
          </w:p>
        </w:tc>
        <w:tc>
          <w:tcPr>
            <w:tcW w:w="0" w:type="auto"/>
            <w:shd w:val="clear" w:color="auto" w:fill="auto"/>
          </w:tcPr>
          <w:p w:rsidR="000A26E9" w:rsidRPr="000A26E9" w:rsidRDefault="000A26E9" w:rsidP="000A26E9">
            <w:pPr>
              <w:spacing w:before="60" w:after="60" w:line="240" w:lineRule="auto"/>
              <w:jc w:val="left"/>
              <w:rPr>
                <w:rFonts w:ascii="Calibri" w:eastAsia="Times New Roman" w:hAnsi="Calibri" w:cs="Times New Roman"/>
                <w:lang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Shock hipovolémico</w:t>
            </w:r>
          </w:p>
        </w:tc>
        <w:tc>
          <w:tcPr>
            <w:tcW w:w="0" w:type="auto"/>
            <w:shd w:val="clear" w:color="auto" w:fill="auto"/>
          </w:tcPr>
          <w:p w:rsidR="000A26E9" w:rsidRPr="000A26E9" w:rsidRDefault="000A26E9" w:rsidP="000A26E9">
            <w:pPr>
              <w:spacing w:before="60" w:after="60" w:line="240" w:lineRule="auto"/>
              <w:jc w:val="left"/>
              <w:rPr>
                <w:rFonts w:ascii="Calibri" w:eastAsia="Times New Roman" w:hAnsi="Calibri" w:cs="Times New Roman"/>
                <w:lang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Transaminasas altas</w:t>
            </w:r>
          </w:p>
        </w:tc>
      </w:tr>
      <w:tr w:rsidR="000A26E9" w:rsidRPr="000A26E9" w:rsidTr="005C02E2">
        <w:tc>
          <w:tcPr>
            <w:tcW w:w="0" w:type="auto"/>
            <w:shd w:val="clear" w:color="auto" w:fill="auto"/>
          </w:tcPr>
          <w:p w:rsidR="000A26E9" w:rsidRPr="000A26E9" w:rsidRDefault="000A26E9" w:rsidP="000A26E9">
            <w:pPr>
              <w:spacing w:before="60" w:after="60" w:line="240" w:lineRule="auto"/>
              <w:jc w:val="left"/>
              <w:rPr>
                <w:rFonts w:ascii="Calibri" w:eastAsia="Times New Roman" w:hAnsi="Calibri" w:cs="Times New Roman"/>
                <w:lang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Trombocitopenia</w:t>
            </w:r>
          </w:p>
        </w:tc>
        <w:tc>
          <w:tcPr>
            <w:tcW w:w="0" w:type="auto"/>
            <w:shd w:val="clear" w:color="auto" w:fill="auto"/>
          </w:tcPr>
          <w:p w:rsidR="000A26E9" w:rsidRPr="000A26E9" w:rsidRDefault="000A26E9" w:rsidP="000A26E9">
            <w:pPr>
              <w:spacing w:before="60" w:after="60" w:line="240" w:lineRule="auto"/>
              <w:jc w:val="left"/>
              <w:rPr>
                <w:rFonts w:ascii="Calibri" w:eastAsia="Times New Roman" w:hAnsi="Calibri" w:cs="Times New Roman"/>
                <w:lang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Vómitos</w:t>
            </w:r>
          </w:p>
        </w:tc>
        <w:tc>
          <w:tcPr>
            <w:tcW w:w="0" w:type="auto"/>
            <w:shd w:val="clear" w:color="auto" w:fill="auto"/>
          </w:tcPr>
          <w:p w:rsidR="000A26E9" w:rsidRPr="000A26E9" w:rsidRDefault="000A26E9" w:rsidP="000A26E9">
            <w:pPr>
              <w:spacing w:before="60" w:after="60" w:line="240" w:lineRule="auto"/>
              <w:jc w:val="left"/>
              <w:rPr>
                <w:rFonts w:ascii="Calibri" w:eastAsia="Times New Roman" w:hAnsi="Calibri" w:cs="Times New Roman"/>
                <w:lang w:eastAsia="es-ES"/>
              </w:rPr>
            </w:pPr>
          </w:p>
        </w:tc>
      </w:tr>
    </w:tbl>
    <w:p w:rsidR="000A26E9" w:rsidRPr="000A26E9" w:rsidRDefault="000A26E9" w:rsidP="000A26E9">
      <w:pPr>
        <w:spacing w:line="360" w:lineRule="auto"/>
        <w:jc w:val="both"/>
        <w:rPr>
          <w:rFonts w:ascii="Calibri" w:eastAsia="Times New Roman" w:hAnsi="Calibri" w:cs="Times New Roman"/>
          <w:b/>
          <w:lang w:eastAsia="es-ES"/>
        </w:rPr>
      </w:pPr>
      <w:r w:rsidRPr="000A26E9">
        <w:rPr>
          <w:rFonts w:ascii="Calibri" w:eastAsia="Times New Roman" w:hAnsi="Calibri" w:cs="Times New Roman"/>
          <w:b/>
          <w:lang w:eastAsia="es-ES"/>
        </w:rPr>
        <w:t>Atendido sanitariamente durante su estancia en zona endémica</w:t>
      </w:r>
      <w:r w:rsidRPr="000A26E9">
        <w:rPr>
          <w:rFonts w:ascii="Calibri" w:eastAsia="Times New Roman" w:hAnsi="Calibri" w:cs="Times New Roman"/>
          <w:lang w:eastAsia="es-ES"/>
        </w:rPr>
        <w:t xml:space="preserve">:   Sí </w:t>
      </w: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No </w:t>
      </w: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b/>
          <w:lang w:eastAsia="es-ES"/>
        </w:rPr>
        <w:t xml:space="preserve">  </w:t>
      </w:r>
    </w:p>
    <w:p w:rsidR="000A26E9" w:rsidRPr="000A26E9" w:rsidRDefault="000A26E9" w:rsidP="000A26E9">
      <w:pPr>
        <w:spacing w:line="360" w:lineRule="auto"/>
        <w:jc w:val="both"/>
        <w:rPr>
          <w:rFonts w:ascii="Calibri" w:eastAsia="Times New Roman" w:hAnsi="Calibri" w:cs="Times New Roman"/>
          <w:b/>
          <w:lang w:eastAsia="es-ES"/>
        </w:rPr>
      </w:pPr>
      <w:r w:rsidRPr="000A26E9">
        <w:rPr>
          <w:rFonts w:ascii="Calibri" w:eastAsia="Times New Roman" w:hAnsi="Calibri" w:cs="Times New Roman"/>
          <w:b/>
          <w:lang w:eastAsia="es-ES"/>
        </w:rPr>
        <w:t>Hospitalizado</w:t>
      </w:r>
      <w:r w:rsidRPr="000A26E9">
        <w:rPr>
          <w:rFonts w:ascii="Calibri" w:eastAsia="Times New Roman" w:hAnsi="Calibri" w:cs="Times New Roman"/>
          <w:b/>
          <w:vertAlign w:val="superscript"/>
          <w:lang w:eastAsia="es-ES"/>
        </w:rPr>
        <w:footnoteReference w:id="4"/>
      </w:r>
      <w:r w:rsidRPr="000A26E9">
        <w:rPr>
          <w:rFonts w:ascii="Calibri" w:eastAsia="Times New Roman" w:hAnsi="Calibri" w:cs="Times New Roman"/>
          <w:b/>
          <w:lang w:eastAsia="es-ES"/>
        </w:rPr>
        <w:t xml:space="preserve">:    </w:t>
      </w:r>
      <w:r w:rsidRPr="000A26E9">
        <w:rPr>
          <w:rFonts w:ascii="Calibri" w:eastAsia="Times New Roman" w:hAnsi="Calibri" w:cs="Times New Roman"/>
          <w:lang w:eastAsia="es-ES"/>
        </w:rPr>
        <w:t xml:space="preserve">Sí </w:t>
      </w: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No </w:t>
      </w: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b/>
          <w:lang w:eastAsia="es-ES"/>
        </w:rPr>
        <w:t xml:space="preserve">  </w:t>
      </w:r>
    </w:p>
    <w:p w:rsidR="000A26E9" w:rsidRPr="000A26E9" w:rsidRDefault="000A26E9" w:rsidP="000A26E9">
      <w:pPr>
        <w:spacing w:line="360" w:lineRule="auto"/>
        <w:ind w:left="709"/>
        <w:jc w:val="both"/>
        <w:rPr>
          <w:rFonts w:ascii="Calibri" w:eastAsia="Times New Roman" w:hAnsi="Calibri" w:cs="Times New Roman"/>
          <w:b/>
          <w:lang w:eastAsia="es-ES"/>
        </w:rPr>
      </w:pPr>
      <w:r w:rsidRPr="000A26E9">
        <w:rPr>
          <w:rFonts w:ascii="Calibri" w:eastAsia="Times New Roman" w:hAnsi="Calibri" w:cs="Times New Roman"/>
          <w:b/>
          <w:lang w:eastAsia="es-ES"/>
        </w:rPr>
        <w:t xml:space="preserve">Fecha de ingreso hospitalario: </w:t>
      </w:r>
      <w:r w:rsidRPr="000A26E9">
        <w:rPr>
          <w:rFonts w:ascii="Calibri" w:eastAsia="Times New Roman" w:hAnsi="Calibri" w:cs="Times New Roman"/>
          <w:lang w:eastAsia="es-ES"/>
        </w:rPr>
        <w:t>__-__-____</w:t>
      </w:r>
      <w:r w:rsidRPr="000A26E9">
        <w:rPr>
          <w:rFonts w:ascii="Calibri" w:eastAsia="Times New Roman" w:hAnsi="Calibri" w:cs="Times New Roman"/>
          <w:b/>
          <w:lang w:eastAsia="es-ES"/>
        </w:rPr>
        <w:t xml:space="preserve">  Fecha de alta hospitalaria: </w:t>
      </w:r>
      <w:r w:rsidRPr="000A26E9">
        <w:rPr>
          <w:rFonts w:ascii="Calibri" w:eastAsia="Times New Roman" w:hAnsi="Calibri" w:cs="Times New Roman"/>
          <w:lang w:eastAsia="es-ES"/>
        </w:rPr>
        <w:t>__-__-____</w:t>
      </w:r>
    </w:p>
    <w:p w:rsidR="000A26E9" w:rsidRPr="000A26E9" w:rsidRDefault="000A26E9" w:rsidP="000A26E9">
      <w:pPr>
        <w:spacing w:line="360" w:lineRule="auto"/>
        <w:jc w:val="both"/>
        <w:rPr>
          <w:rFonts w:ascii="Calibri" w:eastAsia="Times New Roman" w:hAnsi="Calibri" w:cs="Times New Roman"/>
          <w:lang w:eastAsia="es-ES"/>
        </w:rPr>
      </w:pPr>
      <w:r w:rsidRPr="000A26E9">
        <w:rPr>
          <w:rFonts w:ascii="Calibri" w:eastAsia="Times New Roman" w:hAnsi="Calibri" w:cs="Times New Roman"/>
          <w:b/>
          <w:lang w:eastAsia="es-ES"/>
        </w:rPr>
        <w:t xml:space="preserve">Defunción:          </w:t>
      </w:r>
      <w:r w:rsidRPr="000A26E9">
        <w:rPr>
          <w:rFonts w:ascii="Calibri" w:eastAsia="Times New Roman" w:hAnsi="Calibri" w:cs="Times New Roman"/>
          <w:lang w:eastAsia="es-ES"/>
        </w:rPr>
        <w:t xml:space="preserve">Sí </w:t>
      </w: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No </w:t>
      </w: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w:t>
      </w:r>
    </w:p>
    <w:p w:rsidR="000A26E9" w:rsidRPr="000A26E9" w:rsidRDefault="000A26E9" w:rsidP="000A26E9">
      <w:pPr>
        <w:spacing w:line="360" w:lineRule="auto"/>
        <w:jc w:val="both"/>
        <w:rPr>
          <w:rFonts w:ascii="Calibri" w:eastAsia="Times New Roman" w:hAnsi="Calibri" w:cs="Times New Roman"/>
          <w:b/>
          <w:lang w:eastAsia="es-ES"/>
        </w:rPr>
      </w:pPr>
      <w:r w:rsidRPr="000A26E9">
        <w:rPr>
          <w:rFonts w:ascii="Calibri" w:eastAsia="Times New Roman" w:hAnsi="Calibri" w:cs="Times New Roman"/>
          <w:b/>
          <w:lang w:eastAsia="es-ES"/>
        </w:rPr>
        <w:tab/>
        <w:t xml:space="preserve">Fecha de defunción: </w:t>
      </w:r>
      <w:r w:rsidRPr="000A26E9">
        <w:rPr>
          <w:rFonts w:ascii="Calibri" w:eastAsia="Times New Roman" w:hAnsi="Calibri" w:cs="Times New Roman"/>
          <w:lang w:eastAsia="es-ES"/>
        </w:rPr>
        <w:t>__-__-____</w:t>
      </w:r>
    </w:p>
    <w:p w:rsidR="000A26E9" w:rsidRPr="000A26E9" w:rsidRDefault="000A26E9" w:rsidP="000A26E9">
      <w:pPr>
        <w:spacing w:before="100" w:after="100" w:line="240" w:lineRule="auto"/>
        <w:jc w:val="both"/>
        <w:rPr>
          <w:rFonts w:ascii="Calibri" w:eastAsia="Times New Roman" w:hAnsi="Calibri" w:cs="Times New Roman"/>
          <w:b/>
          <w:lang w:eastAsia="es-ES"/>
        </w:rPr>
      </w:pPr>
      <w:r w:rsidRPr="000A26E9">
        <w:rPr>
          <w:rFonts w:ascii="Calibri" w:eastAsia="Times New Roman" w:hAnsi="Calibri" w:cs="Times New Roman"/>
          <w:b/>
          <w:lang w:eastAsia="es-ES"/>
        </w:rPr>
        <w:t>Lugar del caso</w:t>
      </w:r>
      <w:r w:rsidRPr="000A26E9">
        <w:rPr>
          <w:rFonts w:ascii="Calibri" w:eastAsia="Times New Roman" w:hAnsi="Calibri" w:cs="Times New Roman"/>
          <w:b/>
          <w:vertAlign w:val="superscript"/>
          <w:lang w:eastAsia="es-ES"/>
        </w:rPr>
        <w:footnoteReference w:id="5"/>
      </w:r>
      <w:r w:rsidRPr="000A26E9">
        <w:rPr>
          <w:rFonts w:ascii="Calibri" w:eastAsia="Times New Roman" w:hAnsi="Calibri" w:cs="Times New Roman"/>
          <w:b/>
          <w:lang w:eastAsia="es-ES"/>
        </w:rPr>
        <w:t>:</w:t>
      </w:r>
    </w:p>
    <w:p w:rsidR="000A26E9" w:rsidRPr="000A26E9" w:rsidRDefault="000A26E9" w:rsidP="000A26E9">
      <w:pPr>
        <w:spacing w:before="100" w:after="100" w:line="240" w:lineRule="auto"/>
        <w:jc w:val="both"/>
        <w:rPr>
          <w:rFonts w:ascii="Calibri" w:eastAsia="Times New Roman" w:hAnsi="Calibri" w:cs="Times New Roman"/>
          <w:lang w:eastAsia="es-ES"/>
        </w:rPr>
      </w:pPr>
      <w:r w:rsidRPr="000A26E9">
        <w:rPr>
          <w:rFonts w:ascii="Calibri" w:eastAsia="Times New Roman" w:hAnsi="Calibri" w:cs="Times New Roman"/>
          <w:b/>
          <w:lang w:eastAsia="es-ES"/>
        </w:rPr>
        <w:lastRenderedPageBreak/>
        <w:tab/>
        <w:t xml:space="preserve">País: </w:t>
      </w:r>
      <w:r w:rsidRPr="000A26E9">
        <w:rPr>
          <w:rFonts w:ascii="Calibri" w:eastAsia="Times New Roman" w:hAnsi="Calibri" w:cs="Times New Roman"/>
          <w:lang w:eastAsia="es-ES"/>
        </w:rPr>
        <w:t xml:space="preserve">_______________  </w:t>
      </w:r>
      <w:r w:rsidRPr="000A26E9">
        <w:rPr>
          <w:rFonts w:ascii="Calibri" w:eastAsia="Times New Roman" w:hAnsi="Calibri" w:cs="Times New Roman"/>
          <w:b/>
          <w:lang w:eastAsia="es-ES"/>
        </w:rPr>
        <w:t>C. Autónoma</w:t>
      </w:r>
      <w:r w:rsidRPr="000A26E9">
        <w:rPr>
          <w:rFonts w:ascii="Calibri" w:eastAsia="Times New Roman" w:hAnsi="Calibri" w:cs="Times New Roman"/>
          <w:lang w:eastAsia="es-ES"/>
        </w:rPr>
        <w:t>: __________________</w:t>
      </w:r>
    </w:p>
    <w:p w:rsidR="000A26E9" w:rsidRPr="000A26E9" w:rsidRDefault="000A26E9" w:rsidP="000A26E9">
      <w:pPr>
        <w:spacing w:before="100" w:after="100" w:line="240" w:lineRule="auto"/>
        <w:jc w:val="both"/>
        <w:rPr>
          <w:rFonts w:ascii="Calibri" w:eastAsia="Times New Roman" w:hAnsi="Calibri" w:cs="Times New Roman"/>
          <w:lang w:eastAsia="es-ES"/>
        </w:rPr>
      </w:pPr>
      <w:r w:rsidRPr="000A26E9">
        <w:rPr>
          <w:rFonts w:ascii="Calibri" w:eastAsia="Times New Roman" w:hAnsi="Calibri" w:cs="Times New Roman"/>
          <w:b/>
          <w:lang w:eastAsia="es-ES"/>
        </w:rPr>
        <w:tab/>
        <w:t xml:space="preserve">Provincia: </w:t>
      </w:r>
      <w:r w:rsidRPr="000A26E9">
        <w:rPr>
          <w:rFonts w:ascii="Calibri" w:eastAsia="Times New Roman" w:hAnsi="Calibri" w:cs="Times New Roman"/>
          <w:lang w:eastAsia="es-ES"/>
        </w:rPr>
        <w:t>___________</w:t>
      </w:r>
      <w:r w:rsidRPr="000A26E9">
        <w:rPr>
          <w:rFonts w:ascii="Calibri" w:eastAsia="Times New Roman" w:hAnsi="Calibri" w:cs="Times New Roman"/>
          <w:b/>
          <w:lang w:eastAsia="es-ES"/>
        </w:rPr>
        <w:t xml:space="preserve">  Municipio</w:t>
      </w:r>
      <w:r w:rsidRPr="000A26E9">
        <w:rPr>
          <w:rFonts w:ascii="Calibri" w:eastAsia="Times New Roman" w:hAnsi="Calibri" w:cs="Times New Roman"/>
          <w:lang w:eastAsia="es-ES"/>
        </w:rPr>
        <w:t>: ____________________</w:t>
      </w:r>
    </w:p>
    <w:p w:rsidR="000A26E9" w:rsidRPr="000A26E9" w:rsidRDefault="000A26E9" w:rsidP="000A26E9">
      <w:pPr>
        <w:spacing w:after="120" w:line="360" w:lineRule="auto"/>
        <w:jc w:val="both"/>
        <w:rPr>
          <w:rFonts w:ascii="Calibri" w:eastAsia="Times New Roman" w:hAnsi="Calibri" w:cs="Times New Roman"/>
          <w:lang w:eastAsia="es-ES"/>
        </w:rPr>
      </w:pPr>
      <w:r w:rsidRPr="000A26E9">
        <w:rPr>
          <w:rFonts w:ascii="Calibri" w:eastAsia="Times New Roman" w:hAnsi="Calibri" w:cs="Times New Roman"/>
          <w:b/>
          <w:lang w:eastAsia="es-ES"/>
        </w:rPr>
        <w:t>Importado</w:t>
      </w:r>
      <w:r w:rsidRPr="000A26E9">
        <w:rPr>
          <w:rFonts w:ascii="Calibri" w:eastAsia="Times New Roman" w:hAnsi="Calibri" w:cs="Times New Roman"/>
          <w:vertAlign w:val="superscript"/>
          <w:lang w:eastAsia="es-ES"/>
        </w:rPr>
        <w:footnoteReference w:id="6"/>
      </w:r>
      <w:r w:rsidRPr="000A26E9">
        <w:rPr>
          <w:rFonts w:ascii="Calibri" w:eastAsia="Times New Roman" w:hAnsi="Calibri" w:cs="Times New Roman"/>
          <w:b/>
          <w:lang w:eastAsia="es-ES"/>
        </w:rPr>
        <w:t xml:space="preserve">:        </w:t>
      </w:r>
      <w:r w:rsidRPr="000A26E9">
        <w:rPr>
          <w:rFonts w:ascii="Calibri" w:eastAsia="Times New Roman" w:hAnsi="Calibri" w:cs="Times New Roman"/>
          <w:lang w:eastAsia="es-ES"/>
        </w:rPr>
        <w:t xml:space="preserve">Sí </w:t>
      </w: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No </w:t>
      </w: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p>
    <w:p w:rsidR="000A26E9" w:rsidRPr="000A26E9" w:rsidRDefault="000A26E9" w:rsidP="000A26E9">
      <w:pPr>
        <w:numPr>
          <w:ilvl w:val="12"/>
          <w:numId w:val="0"/>
        </w:numPr>
        <w:pBdr>
          <w:top w:val="single" w:sz="4" w:space="1" w:color="auto"/>
          <w:left w:val="single" w:sz="4" w:space="4" w:color="auto"/>
          <w:bottom w:val="single" w:sz="4" w:space="1" w:color="auto"/>
          <w:right w:val="single" w:sz="4" w:space="4" w:color="auto"/>
        </w:pBdr>
        <w:spacing w:line="240" w:lineRule="auto"/>
        <w:jc w:val="both"/>
        <w:rPr>
          <w:rFonts w:ascii="Calibri" w:eastAsia="Times New Roman" w:hAnsi="Calibri" w:cs="Times New Roman"/>
          <w:b/>
          <w:lang w:eastAsia="es-ES"/>
        </w:rPr>
      </w:pPr>
      <w:r w:rsidRPr="000A26E9">
        <w:rPr>
          <w:rFonts w:ascii="Calibri" w:eastAsia="Times New Roman" w:hAnsi="Calibri" w:cs="Times New Roman"/>
          <w:b/>
          <w:lang w:eastAsia="es-ES"/>
        </w:rPr>
        <w:t>DATOS DE LABORATORIO</w:t>
      </w:r>
    </w:p>
    <w:p w:rsidR="000A26E9" w:rsidRPr="000A26E9" w:rsidRDefault="000A26E9" w:rsidP="000A26E9">
      <w:pPr>
        <w:spacing w:before="120" w:line="360" w:lineRule="auto"/>
        <w:jc w:val="both"/>
        <w:rPr>
          <w:rFonts w:ascii="Calibri" w:eastAsia="Times New Roman" w:hAnsi="Calibri" w:cs="Times New Roman"/>
          <w:lang w:eastAsia="es-ES"/>
        </w:rPr>
      </w:pPr>
      <w:r w:rsidRPr="000A26E9">
        <w:rPr>
          <w:rFonts w:ascii="Calibri" w:eastAsia="Times New Roman" w:hAnsi="Calibri" w:cs="Times New Roman"/>
          <w:b/>
          <w:lang w:eastAsia="es-ES"/>
        </w:rPr>
        <w:t xml:space="preserve">Fecha de toma de muestra: </w:t>
      </w:r>
      <w:r w:rsidRPr="000A26E9">
        <w:rPr>
          <w:rFonts w:ascii="Calibri" w:eastAsia="Times New Roman" w:hAnsi="Calibri" w:cs="Times New Roman"/>
          <w:lang w:eastAsia="es-ES"/>
        </w:rPr>
        <w:t>__-__-____</w:t>
      </w:r>
    </w:p>
    <w:p w:rsidR="000A26E9" w:rsidRPr="000A26E9" w:rsidRDefault="000A26E9" w:rsidP="000A26E9">
      <w:pPr>
        <w:spacing w:after="100" w:line="240" w:lineRule="auto"/>
        <w:jc w:val="both"/>
        <w:rPr>
          <w:rFonts w:ascii="Calibri" w:eastAsia="Times New Roman" w:hAnsi="Calibri" w:cs="Times New Roman"/>
          <w:lang w:eastAsia="es-ES"/>
        </w:rPr>
      </w:pPr>
      <w:r w:rsidRPr="000A26E9">
        <w:rPr>
          <w:rFonts w:ascii="Calibri" w:eastAsia="Times New Roman" w:hAnsi="Calibri" w:cs="Times New Roman"/>
          <w:b/>
          <w:lang w:eastAsia="es-ES"/>
        </w:rPr>
        <w:t xml:space="preserve">Fecha de recepción en el laboratorio fuente: </w:t>
      </w:r>
      <w:r w:rsidRPr="000A26E9">
        <w:rPr>
          <w:rFonts w:ascii="Calibri" w:eastAsia="Times New Roman" w:hAnsi="Calibri" w:cs="Times New Roman"/>
          <w:lang w:eastAsia="es-ES"/>
        </w:rPr>
        <w:t>__-__-____</w:t>
      </w:r>
    </w:p>
    <w:p w:rsidR="000A26E9" w:rsidRPr="000A26E9" w:rsidRDefault="000A26E9" w:rsidP="000A26E9">
      <w:pPr>
        <w:spacing w:before="100" w:after="100" w:line="240" w:lineRule="auto"/>
        <w:jc w:val="both"/>
        <w:rPr>
          <w:rFonts w:ascii="Calibri" w:eastAsia="Times New Roman" w:hAnsi="Calibri" w:cs="Times New Roman"/>
          <w:lang w:eastAsia="es-ES"/>
        </w:rPr>
      </w:pPr>
      <w:r w:rsidRPr="000A26E9">
        <w:rPr>
          <w:rFonts w:ascii="Calibri" w:eastAsia="Times New Roman" w:hAnsi="Calibri" w:cs="Times New Roman"/>
          <w:b/>
          <w:lang w:eastAsia="es-ES"/>
        </w:rPr>
        <w:t xml:space="preserve">Fecha de diagnóstico de laboratorio: </w:t>
      </w:r>
      <w:r w:rsidRPr="000A26E9">
        <w:rPr>
          <w:rFonts w:ascii="Calibri" w:eastAsia="Times New Roman" w:hAnsi="Calibri" w:cs="Times New Roman"/>
          <w:lang w:eastAsia="es-ES"/>
        </w:rPr>
        <w:t>__-__-____</w:t>
      </w:r>
    </w:p>
    <w:p w:rsidR="000A26E9" w:rsidRPr="000A26E9" w:rsidRDefault="000A26E9" w:rsidP="000A26E9">
      <w:pPr>
        <w:spacing w:before="100" w:after="100" w:line="240" w:lineRule="auto"/>
        <w:jc w:val="both"/>
        <w:rPr>
          <w:rFonts w:ascii="Calibri" w:eastAsia="Times New Roman" w:hAnsi="Calibri" w:cs="Times New Roman"/>
          <w:b/>
          <w:bCs/>
          <w:lang w:eastAsia="es-ES"/>
        </w:rPr>
      </w:pPr>
      <w:r w:rsidRPr="000A26E9">
        <w:rPr>
          <w:rFonts w:ascii="Calibri" w:eastAsia="Times New Roman" w:hAnsi="Calibri" w:cs="Times New Roman"/>
          <w:b/>
          <w:bCs/>
          <w:lang w:eastAsia="es-ES"/>
        </w:rPr>
        <w:t>Agente causal</w:t>
      </w:r>
      <w:r w:rsidRPr="000A26E9">
        <w:rPr>
          <w:rFonts w:ascii="Calibri" w:eastAsia="Times New Roman" w:hAnsi="Calibri" w:cs="Times New Roman"/>
          <w:b/>
          <w:bCs/>
          <w:vertAlign w:val="superscript"/>
          <w:lang w:eastAsia="es-ES"/>
        </w:rPr>
        <w:footnoteReference w:id="7"/>
      </w:r>
      <w:r w:rsidRPr="000A26E9">
        <w:rPr>
          <w:rFonts w:ascii="Calibri" w:eastAsia="Times New Roman" w:hAnsi="Calibri" w:cs="Times New Roman"/>
          <w:b/>
          <w:bCs/>
          <w:lang w:eastAsia="es-ES"/>
        </w:rPr>
        <w:t xml:space="preserve">: </w:t>
      </w:r>
    </w:p>
    <w:tbl>
      <w:tblPr>
        <w:tblW w:w="0" w:type="auto"/>
        <w:tblLook w:val="01E0" w:firstRow="1" w:lastRow="1" w:firstColumn="1" w:lastColumn="1" w:noHBand="0" w:noVBand="0"/>
      </w:tblPr>
      <w:tblGrid>
        <w:gridCol w:w="4057"/>
        <w:gridCol w:w="4546"/>
      </w:tblGrid>
      <w:tr w:rsidR="000A26E9" w:rsidRPr="000A26E9" w:rsidTr="005C02E2">
        <w:tc>
          <w:tcPr>
            <w:tcW w:w="0" w:type="auto"/>
            <w:shd w:val="clear" w:color="auto" w:fill="auto"/>
          </w:tcPr>
          <w:p w:rsidR="000A26E9" w:rsidRPr="000A26E9" w:rsidRDefault="000A26E9" w:rsidP="000A26E9">
            <w:pPr>
              <w:spacing w:after="60" w:line="240" w:lineRule="auto"/>
              <w:jc w:val="left"/>
              <w:rPr>
                <w:rFonts w:ascii="Calibri" w:eastAsia="Times New Roman" w:hAnsi="Calibri" w:cs="Times New Roman"/>
                <w:lang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Virus de </w:t>
            </w:r>
            <w:proofErr w:type="spellStart"/>
            <w:r w:rsidRPr="000A26E9">
              <w:rPr>
                <w:rFonts w:ascii="Calibri" w:eastAsia="Times New Roman" w:hAnsi="Calibri" w:cs="Times New Roman"/>
                <w:lang w:eastAsia="es-ES"/>
              </w:rPr>
              <w:t>Ébola</w:t>
            </w:r>
            <w:proofErr w:type="spellEnd"/>
          </w:p>
        </w:tc>
        <w:tc>
          <w:tcPr>
            <w:tcW w:w="0" w:type="auto"/>
            <w:shd w:val="clear" w:color="auto" w:fill="auto"/>
          </w:tcPr>
          <w:p w:rsidR="000A26E9" w:rsidRPr="000A26E9" w:rsidRDefault="000A26E9" w:rsidP="000A26E9">
            <w:pPr>
              <w:spacing w:after="60" w:line="240" w:lineRule="auto"/>
              <w:jc w:val="left"/>
              <w:rPr>
                <w:rFonts w:ascii="Calibri" w:eastAsia="Times New Roman" w:hAnsi="Calibri" w:cs="Times New Roman"/>
                <w:lang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Virus de </w:t>
            </w:r>
            <w:proofErr w:type="spellStart"/>
            <w:r w:rsidRPr="000A26E9">
              <w:rPr>
                <w:rFonts w:ascii="Calibri" w:eastAsia="Times New Roman" w:hAnsi="Calibri" w:cs="Times New Roman"/>
                <w:lang w:eastAsia="es-ES"/>
              </w:rPr>
              <w:t>Lassa</w:t>
            </w:r>
            <w:proofErr w:type="spellEnd"/>
          </w:p>
        </w:tc>
      </w:tr>
      <w:tr w:rsidR="000A26E9" w:rsidRPr="000A26E9" w:rsidTr="005C02E2">
        <w:tc>
          <w:tcPr>
            <w:tcW w:w="0" w:type="auto"/>
            <w:shd w:val="clear" w:color="auto" w:fill="auto"/>
          </w:tcPr>
          <w:p w:rsidR="000A26E9" w:rsidRPr="000A26E9" w:rsidRDefault="000A26E9" w:rsidP="000A26E9">
            <w:pPr>
              <w:spacing w:before="60" w:after="60" w:line="240" w:lineRule="auto"/>
              <w:jc w:val="left"/>
              <w:rPr>
                <w:rFonts w:ascii="Calibri" w:eastAsia="Times New Roman" w:hAnsi="Calibri" w:cs="Times New Roman"/>
                <w:lang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Virus de </w:t>
            </w:r>
            <w:proofErr w:type="spellStart"/>
            <w:r w:rsidRPr="000A26E9">
              <w:rPr>
                <w:rFonts w:ascii="Calibri" w:eastAsia="Times New Roman" w:hAnsi="Calibri" w:cs="Times New Roman"/>
                <w:lang w:eastAsia="es-ES"/>
              </w:rPr>
              <w:t>Marburg</w:t>
            </w:r>
            <w:proofErr w:type="spellEnd"/>
          </w:p>
        </w:tc>
        <w:tc>
          <w:tcPr>
            <w:tcW w:w="0" w:type="auto"/>
            <w:shd w:val="clear" w:color="auto" w:fill="auto"/>
          </w:tcPr>
          <w:p w:rsidR="000A26E9" w:rsidRPr="000A26E9" w:rsidRDefault="000A26E9" w:rsidP="000A26E9">
            <w:pPr>
              <w:spacing w:before="60" w:after="60" w:line="240" w:lineRule="auto"/>
              <w:jc w:val="left"/>
              <w:rPr>
                <w:rFonts w:ascii="Calibri" w:eastAsia="Times New Roman" w:hAnsi="Calibri" w:cs="Times New Roman"/>
                <w:lang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Virus de la fiebre del bosque de </w:t>
            </w:r>
            <w:proofErr w:type="spellStart"/>
            <w:r w:rsidRPr="000A26E9">
              <w:rPr>
                <w:rFonts w:ascii="Calibri" w:eastAsia="Times New Roman" w:hAnsi="Calibri" w:cs="Times New Roman"/>
                <w:lang w:eastAsia="es-ES"/>
              </w:rPr>
              <w:t>Kyasanur</w:t>
            </w:r>
            <w:proofErr w:type="spellEnd"/>
          </w:p>
        </w:tc>
      </w:tr>
      <w:tr w:rsidR="000A26E9" w:rsidRPr="000A26E9" w:rsidTr="005C02E2">
        <w:tc>
          <w:tcPr>
            <w:tcW w:w="0" w:type="auto"/>
            <w:shd w:val="clear" w:color="auto" w:fill="auto"/>
          </w:tcPr>
          <w:p w:rsidR="000A26E9" w:rsidRPr="000A26E9" w:rsidRDefault="000A26E9" w:rsidP="000A26E9">
            <w:pPr>
              <w:spacing w:before="60" w:after="60" w:line="240" w:lineRule="auto"/>
              <w:jc w:val="left"/>
              <w:rPr>
                <w:rFonts w:ascii="Calibri" w:eastAsia="Times New Roman" w:hAnsi="Calibri" w:cs="Times New Roman"/>
                <w:lang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Virus de la fiebre del Valle del </w:t>
            </w:r>
            <w:proofErr w:type="spellStart"/>
            <w:r w:rsidRPr="000A26E9">
              <w:rPr>
                <w:rFonts w:ascii="Calibri" w:eastAsia="Times New Roman" w:hAnsi="Calibri" w:cs="Times New Roman"/>
                <w:lang w:eastAsia="es-ES"/>
              </w:rPr>
              <w:t>Rift</w:t>
            </w:r>
            <w:proofErr w:type="spellEnd"/>
          </w:p>
        </w:tc>
        <w:tc>
          <w:tcPr>
            <w:tcW w:w="0" w:type="auto"/>
            <w:shd w:val="clear" w:color="auto" w:fill="auto"/>
          </w:tcPr>
          <w:p w:rsidR="000A26E9" w:rsidRPr="000A26E9" w:rsidRDefault="000A26E9" w:rsidP="000A26E9">
            <w:pPr>
              <w:spacing w:before="60" w:after="60" w:line="240" w:lineRule="auto"/>
              <w:jc w:val="left"/>
              <w:rPr>
                <w:rFonts w:ascii="Calibri" w:eastAsia="Times New Roman" w:hAnsi="Calibri" w:cs="Times New Roman"/>
                <w:lang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Virus de la fiebre hemorrágica Crimea-Congo</w:t>
            </w:r>
          </w:p>
        </w:tc>
      </w:tr>
      <w:tr w:rsidR="000A26E9" w:rsidRPr="000A26E9" w:rsidTr="005C02E2">
        <w:tc>
          <w:tcPr>
            <w:tcW w:w="0" w:type="auto"/>
            <w:shd w:val="clear" w:color="auto" w:fill="auto"/>
          </w:tcPr>
          <w:p w:rsidR="000A26E9" w:rsidRPr="000A26E9" w:rsidRDefault="000A26E9" w:rsidP="000A26E9">
            <w:pPr>
              <w:spacing w:before="60" w:after="60" w:line="240" w:lineRule="auto"/>
              <w:jc w:val="left"/>
              <w:rPr>
                <w:rFonts w:ascii="Calibri" w:eastAsia="Times New Roman" w:hAnsi="Calibri" w:cs="Times New Roman"/>
                <w:lang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Virus de la fiebre hemorrágica de Omsk</w:t>
            </w:r>
          </w:p>
        </w:tc>
        <w:tc>
          <w:tcPr>
            <w:tcW w:w="0" w:type="auto"/>
            <w:shd w:val="clear" w:color="auto" w:fill="auto"/>
          </w:tcPr>
          <w:p w:rsidR="000A26E9" w:rsidRPr="000A26E9" w:rsidRDefault="000A26E9" w:rsidP="000A26E9">
            <w:pPr>
              <w:spacing w:before="60" w:after="60" w:line="240" w:lineRule="auto"/>
              <w:jc w:val="left"/>
              <w:rPr>
                <w:rFonts w:ascii="Calibri" w:eastAsia="Times New Roman" w:hAnsi="Calibri" w:cs="Times New Roman"/>
                <w:lang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Hantavirus</w:t>
            </w:r>
          </w:p>
        </w:tc>
      </w:tr>
      <w:tr w:rsidR="000A26E9" w:rsidRPr="000A26E9" w:rsidTr="005C02E2">
        <w:tc>
          <w:tcPr>
            <w:tcW w:w="0" w:type="auto"/>
            <w:shd w:val="clear" w:color="auto" w:fill="auto"/>
          </w:tcPr>
          <w:p w:rsidR="000A26E9" w:rsidRPr="000A26E9" w:rsidRDefault="000A26E9" w:rsidP="000A26E9">
            <w:pPr>
              <w:spacing w:before="60" w:after="60" w:line="240" w:lineRule="auto"/>
              <w:jc w:val="left"/>
              <w:rPr>
                <w:rFonts w:ascii="Calibri" w:eastAsia="Times New Roman" w:hAnsi="Calibri" w:cs="Times New Roman"/>
                <w:lang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Otros </w:t>
            </w:r>
            <w:proofErr w:type="spellStart"/>
            <w:r w:rsidRPr="000A26E9">
              <w:rPr>
                <w:rFonts w:ascii="Calibri" w:eastAsia="Times New Roman" w:hAnsi="Calibri" w:cs="Times New Roman"/>
                <w:lang w:eastAsia="es-ES"/>
              </w:rPr>
              <w:t>Arenavirus</w:t>
            </w:r>
            <w:proofErr w:type="spellEnd"/>
          </w:p>
        </w:tc>
        <w:tc>
          <w:tcPr>
            <w:tcW w:w="0" w:type="auto"/>
            <w:shd w:val="clear" w:color="auto" w:fill="auto"/>
          </w:tcPr>
          <w:p w:rsidR="000A26E9" w:rsidRPr="000A26E9" w:rsidRDefault="000A26E9" w:rsidP="000A26E9">
            <w:pPr>
              <w:spacing w:before="60" w:after="60" w:line="240" w:lineRule="auto"/>
              <w:jc w:val="left"/>
              <w:rPr>
                <w:rFonts w:ascii="Calibri" w:eastAsia="Times New Roman" w:hAnsi="Calibri" w:cs="Times New Roman"/>
                <w:lang w:eastAsia="es-ES"/>
              </w:rPr>
            </w:pPr>
          </w:p>
        </w:tc>
      </w:tr>
    </w:tbl>
    <w:p w:rsidR="000A26E9" w:rsidRPr="000A26E9" w:rsidRDefault="000A26E9" w:rsidP="000A26E9">
      <w:pPr>
        <w:spacing w:line="240" w:lineRule="auto"/>
        <w:ind w:firstLine="709"/>
        <w:jc w:val="both"/>
        <w:rPr>
          <w:rFonts w:ascii="Calibri" w:eastAsia="Times New Roman" w:hAnsi="Calibri" w:cs="Times New Roman"/>
          <w:sz w:val="24"/>
          <w:szCs w:val="24"/>
          <w:lang w:eastAsia="es-ES"/>
        </w:rPr>
      </w:pPr>
      <w:r w:rsidRPr="000A26E9">
        <w:rPr>
          <w:rFonts w:ascii="Calibri" w:eastAsia="Times New Roman" w:hAnsi="Calibri" w:cs="Times New Roman"/>
          <w:b/>
          <w:bCs/>
          <w:lang w:eastAsia="es-ES"/>
        </w:rPr>
        <w:t xml:space="preserve">Muestra </w:t>
      </w:r>
      <w:r w:rsidRPr="000A26E9">
        <w:rPr>
          <w:rFonts w:ascii="Calibri" w:eastAsia="Times New Roman" w:hAnsi="Calibri" w:cs="Times New Roman"/>
          <w:lang w:eastAsia="es-ES"/>
        </w:rPr>
        <w:t>(marcar la muestra principal con resultado positivo):</w:t>
      </w:r>
    </w:p>
    <w:p w:rsidR="000A26E9" w:rsidRPr="000A26E9" w:rsidRDefault="000A26E9" w:rsidP="000A26E9">
      <w:pPr>
        <w:spacing w:line="360" w:lineRule="auto"/>
        <w:ind w:left="709"/>
        <w:jc w:val="both"/>
        <w:rPr>
          <w:rFonts w:ascii="Calibri" w:eastAsia="Times New Roman" w:hAnsi="Calibri" w:cs="Times New Roman"/>
          <w:lang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Sangre</w:t>
      </w:r>
    </w:p>
    <w:p w:rsidR="000A26E9" w:rsidRPr="000A26E9" w:rsidRDefault="000A26E9" w:rsidP="000A26E9">
      <w:pPr>
        <w:spacing w:line="360" w:lineRule="auto"/>
        <w:ind w:left="709"/>
        <w:jc w:val="both"/>
        <w:rPr>
          <w:rFonts w:ascii="Calibri" w:eastAsia="Times New Roman" w:hAnsi="Calibri" w:cs="Times New Roman"/>
          <w:lang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Orina</w:t>
      </w:r>
    </w:p>
    <w:p w:rsidR="000A26E9" w:rsidRPr="000A26E9" w:rsidRDefault="000A26E9" w:rsidP="000A26E9">
      <w:pPr>
        <w:spacing w:line="240" w:lineRule="auto"/>
        <w:ind w:firstLine="709"/>
        <w:jc w:val="both"/>
        <w:rPr>
          <w:rFonts w:ascii="Times New Roman" w:eastAsia="Times New Roman" w:hAnsi="Times New Roman" w:cs="Times New Roman"/>
          <w:sz w:val="24"/>
          <w:szCs w:val="24"/>
          <w:lang w:eastAsia="es-ES"/>
        </w:rPr>
      </w:pPr>
      <w:r w:rsidRPr="000A26E9">
        <w:rPr>
          <w:rFonts w:ascii="Calibri" w:eastAsia="Times New Roman" w:hAnsi="Calibri" w:cs="Times New Roman"/>
          <w:b/>
          <w:bCs/>
          <w:lang w:eastAsia="es-ES"/>
        </w:rPr>
        <w:t xml:space="preserve">Prueba </w:t>
      </w:r>
      <w:r w:rsidRPr="000A26E9">
        <w:rPr>
          <w:rFonts w:ascii="Calibri" w:eastAsia="Times New Roman" w:hAnsi="Calibri" w:cs="Arial"/>
          <w:lang w:eastAsia="es-ES"/>
        </w:rPr>
        <w:t>(</w:t>
      </w:r>
      <w:r w:rsidRPr="000A26E9">
        <w:rPr>
          <w:rFonts w:ascii="Calibri" w:eastAsia="Times New Roman" w:hAnsi="Calibri" w:cs="Times New Roman"/>
          <w:lang w:eastAsia="es-ES"/>
        </w:rPr>
        <w:t>marcar las pruebas positivas en la muestra principal):</w:t>
      </w:r>
    </w:p>
    <w:tbl>
      <w:tblPr>
        <w:tblW w:w="0" w:type="auto"/>
        <w:tblInd w:w="709" w:type="dxa"/>
        <w:tblLook w:val="01E0" w:firstRow="1" w:lastRow="1" w:firstColumn="1" w:lastColumn="1" w:noHBand="0" w:noVBand="0"/>
      </w:tblPr>
      <w:tblGrid>
        <w:gridCol w:w="2838"/>
        <w:gridCol w:w="2999"/>
      </w:tblGrid>
      <w:tr w:rsidR="000A26E9" w:rsidRPr="000A26E9" w:rsidTr="005C02E2">
        <w:tc>
          <w:tcPr>
            <w:tcW w:w="0" w:type="auto"/>
            <w:shd w:val="clear" w:color="auto" w:fill="auto"/>
          </w:tcPr>
          <w:p w:rsidR="000A26E9" w:rsidRPr="000A26E9" w:rsidRDefault="000A26E9" w:rsidP="000A26E9">
            <w:pPr>
              <w:spacing w:line="360" w:lineRule="auto"/>
              <w:jc w:val="left"/>
              <w:rPr>
                <w:rFonts w:ascii="Calibri" w:eastAsia="Times New Roman" w:hAnsi="Calibri" w:cs="Arial"/>
                <w:lang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w:t>
            </w:r>
            <w:r w:rsidRPr="000A26E9">
              <w:rPr>
                <w:rFonts w:ascii="Calibri" w:eastAsia="Times New Roman" w:hAnsi="Calibri" w:cs="Arial"/>
                <w:lang w:eastAsia="es-ES"/>
              </w:rPr>
              <w:t>Ácido Nucleico, detección</w:t>
            </w:r>
          </w:p>
        </w:tc>
        <w:tc>
          <w:tcPr>
            <w:tcW w:w="0" w:type="auto"/>
            <w:shd w:val="clear" w:color="auto" w:fill="auto"/>
          </w:tcPr>
          <w:p w:rsidR="000A26E9" w:rsidRPr="000A26E9" w:rsidRDefault="000A26E9" w:rsidP="000A26E9">
            <w:pPr>
              <w:spacing w:line="360" w:lineRule="auto"/>
              <w:jc w:val="left"/>
              <w:rPr>
                <w:rFonts w:ascii="Calibri" w:eastAsia="Times New Roman" w:hAnsi="Calibri" w:cs="Arial"/>
                <w:lang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w:t>
            </w:r>
            <w:r w:rsidRPr="000A26E9">
              <w:rPr>
                <w:rFonts w:ascii="Calibri" w:eastAsia="Times New Roman" w:hAnsi="Calibri" w:cs="Arial"/>
                <w:lang w:eastAsia="es-ES"/>
              </w:rPr>
              <w:t>Aislamiento</w:t>
            </w:r>
          </w:p>
        </w:tc>
      </w:tr>
      <w:tr w:rsidR="000A26E9" w:rsidRPr="000A26E9" w:rsidTr="005C02E2">
        <w:tc>
          <w:tcPr>
            <w:tcW w:w="0" w:type="auto"/>
            <w:shd w:val="clear" w:color="auto" w:fill="auto"/>
          </w:tcPr>
          <w:p w:rsidR="000A26E9" w:rsidRPr="000A26E9" w:rsidRDefault="000A26E9" w:rsidP="000A26E9">
            <w:pPr>
              <w:spacing w:line="360" w:lineRule="auto"/>
              <w:jc w:val="left"/>
              <w:rPr>
                <w:rFonts w:ascii="Calibri" w:eastAsia="Times New Roman" w:hAnsi="Calibri" w:cs="Arial"/>
                <w:lang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w:t>
            </w:r>
            <w:r w:rsidRPr="000A26E9">
              <w:rPr>
                <w:rFonts w:ascii="Calibri" w:eastAsia="Times New Roman" w:hAnsi="Calibri" w:cs="Arial"/>
                <w:lang w:eastAsia="es-ES"/>
              </w:rPr>
              <w:t>Anticuerpo, detección</w:t>
            </w:r>
          </w:p>
        </w:tc>
        <w:tc>
          <w:tcPr>
            <w:tcW w:w="0" w:type="auto"/>
            <w:shd w:val="clear" w:color="auto" w:fill="auto"/>
          </w:tcPr>
          <w:p w:rsidR="000A26E9" w:rsidRPr="000A26E9" w:rsidRDefault="000A26E9" w:rsidP="000A26E9">
            <w:pPr>
              <w:spacing w:line="360" w:lineRule="auto"/>
              <w:jc w:val="left"/>
              <w:rPr>
                <w:rFonts w:ascii="Calibri" w:eastAsia="Times New Roman" w:hAnsi="Calibri" w:cs="Arial"/>
                <w:lang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w:t>
            </w:r>
            <w:r w:rsidRPr="000A26E9">
              <w:rPr>
                <w:rFonts w:ascii="Calibri" w:eastAsia="Times New Roman" w:hAnsi="Calibri" w:cs="Arial"/>
                <w:lang w:eastAsia="es-ES"/>
              </w:rPr>
              <w:t>Anticuerpo, seroconversión</w:t>
            </w:r>
          </w:p>
        </w:tc>
      </w:tr>
      <w:tr w:rsidR="000A26E9" w:rsidRPr="000A26E9" w:rsidTr="005C02E2">
        <w:tc>
          <w:tcPr>
            <w:tcW w:w="0" w:type="auto"/>
            <w:shd w:val="clear" w:color="auto" w:fill="auto"/>
          </w:tcPr>
          <w:p w:rsidR="000A26E9" w:rsidRPr="000A26E9" w:rsidRDefault="000A26E9" w:rsidP="000A26E9">
            <w:pPr>
              <w:spacing w:line="360" w:lineRule="auto"/>
              <w:jc w:val="left"/>
              <w:rPr>
                <w:rFonts w:ascii="Calibri" w:eastAsia="Times New Roman" w:hAnsi="Calibri" w:cs="Arial"/>
                <w:lang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w:t>
            </w:r>
            <w:r w:rsidRPr="000A26E9">
              <w:rPr>
                <w:rFonts w:ascii="Calibri" w:eastAsia="Times New Roman" w:hAnsi="Calibri" w:cs="Arial"/>
                <w:lang w:eastAsia="es-ES"/>
              </w:rPr>
              <w:t>Antígeno, detección</w:t>
            </w:r>
          </w:p>
        </w:tc>
        <w:tc>
          <w:tcPr>
            <w:tcW w:w="0" w:type="auto"/>
            <w:shd w:val="clear" w:color="auto" w:fill="auto"/>
          </w:tcPr>
          <w:p w:rsidR="000A26E9" w:rsidRPr="000A26E9" w:rsidRDefault="000A26E9" w:rsidP="000A26E9">
            <w:pPr>
              <w:spacing w:line="360" w:lineRule="auto"/>
              <w:jc w:val="left"/>
              <w:rPr>
                <w:rFonts w:ascii="Calibri" w:eastAsia="Times New Roman" w:hAnsi="Calibri" w:cs="Arial"/>
                <w:lang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w:t>
            </w:r>
            <w:r w:rsidRPr="000A26E9">
              <w:rPr>
                <w:rFonts w:ascii="Calibri" w:eastAsia="Times New Roman" w:hAnsi="Calibri" w:cs="Arial"/>
                <w:lang w:eastAsia="es-ES"/>
              </w:rPr>
              <w:t>Visualización</w:t>
            </w:r>
          </w:p>
        </w:tc>
      </w:tr>
    </w:tbl>
    <w:p w:rsidR="000A26E9" w:rsidRPr="000A26E9" w:rsidRDefault="000A26E9" w:rsidP="000A26E9">
      <w:pPr>
        <w:spacing w:line="360" w:lineRule="auto"/>
        <w:jc w:val="both"/>
        <w:rPr>
          <w:rFonts w:ascii="Calibri" w:eastAsia="Times New Roman" w:hAnsi="Calibri" w:cs="Times New Roman"/>
          <w:lang w:eastAsia="es-ES"/>
        </w:rPr>
      </w:pPr>
      <w:r w:rsidRPr="000A26E9">
        <w:rPr>
          <w:rFonts w:ascii="Calibri" w:eastAsia="Times New Roman" w:hAnsi="Calibri" w:cs="Times New Roman"/>
          <w:b/>
          <w:lang w:eastAsia="es-ES"/>
        </w:rPr>
        <w:t>Envío de muestra al Laboratorio Nacional de Referencia (LNR)</w:t>
      </w:r>
      <w:r w:rsidRPr="000A26E9">
        <w:rPr>
          <w:rFonts w:ascii="Calibri" w:eastAsia="Times New Roman" w:hAnsi="Calibri" w:cs="Times New Roman"/>
          <w:lang w:eastAsia="es-ES"/>
        </w:rPr>
        <w:t xml:space="preserve">: Sí </w:t>
      </w: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No </w:t>
      </w: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p>
    <w:p w:rsidR="000A26E9" w:rsidRPr="000A26E9" w:rsidRDefault="000A26E9" w:rsidP="000A26E9">
      <w:pPr>
        <w:spacing w:line="360" w:lineRule="auto"/>
        <w:jc w:val="both"/>
        <w:rPr>
          <w:rFonts w:ascii="Calibri" w:eastAsia="Times New Roman" w:hAnsi="Calibri" w:cs="Times New Roman"/>
          <w:lang w:eastAsia="es-ES"/>
        </w:rPr>
      </w:pPr>
      <w:r w:rsidRPr="000A26E9">
        <w:rPr>
          <w:rFonts w:ascii="Calibri" w:eastAsia="Times New Roman" w:hAnsi="Calibri" w:cs="Times New Roman"/>
          <w:lang w:eastAsia="es-ES"/>
        </w:rPr>
        <w:t>Identificador de muestra del  declarante al LNR: _______________</w:t>
      </w:r>
    </w:p>
    <w:p w:rsidR="000A26E9" w:rsidRPr="000A26E9" w:rsidRDefault="000A26E9" w:rsidP="000A26E9">
      <w:pPr>
        <w:spacing w:after="120" w:line="360" w:lineRule="auto"/>
        <w:jc w:val="both"/>
        <w:rPr>
          <w:rFonts w:ascii="Calibri" w:eastAsia="Times New Roman" w:hAnsi="Calibri" w:cs="Times New Roman"/>
          <w:b/>
          <w:lang w:eastAsia="es-ES"/>
        </w:rPr>
      </w:pPr>
      <w:r w:rsidRPr="000A26E9">
        <w:rPr>
          <w:rFonts w:ascii="Calibri" w:eastAsia="Times New Roman" w:hAnsi="Calibri" w:cs="Times New Roman"/>
          <w:lang w:eastAsia="es-ES"/>
        </w:rPr>
        <w:tab/>
        <w:t>Identificador de muestra en el LNR: ________________</w:t>
      </w:r>
      <w:r w:rsidRPr="000A26E9">
        <w:rPr>
          <w:rFonts w:ascii="Calibri" w:eastAsia="Times New Roman" w:hAnsi="Calibri" w:cs="Times New Roman"/>
          <w:b/>
          <w:lang w:eastAsia="es-ES"/>
        </w:rPr>
        <w:t xml:space="preserve"> </w:t>
      </w:r>
    </w:p>
    <w:p w:rsidR="000A26E9" w:rsidRPr="000A26E9" w:rsidRDefault="000A26E9" w:rsidP="000A26E9">
      <w:pPr>
        <w:numPr>
          <w:ilvl w:val="12"/>
          <w:numId w:val="0"/>
        </w:numPr>
        <w:pBdr>
          <w:top w:val="single" w:sz="4" w:space="1" w:color="auto"/>
          <w:left w:val="single" w:sz="4" w:space="4" w:color="auto"/>
          <w:bottom w:val="single" w:sz="4" w:space="1" w:color="auto"/>
          <w:right w:val="single" w:sz="4" w:space="4" w:color="auto"/>
        </w:pBdr>
        <w:spacing w:line="240" w:lineRule="auto"/>
        <w:jc w:val="both"/>
        <w:rPr>
          <w:rFonts w:ascii="Calibri" w:eastAsia="Times New Roman" w:hAnsi="Calibri" w:cs="Times New Roman"/>
          <w:b/>
          <w:lang w:eastAsia="es-ES"/>
        </w:rPr>
      </w:pPr>
      <w:r w:rsidRPr="000A26E9">
        <w:rPr>
          <w:rFonts w:ascii="Calibri" w:eastAsia="Times New Roman" w:hAnsi="Calibri" w:cs="Times New Roman"/>
          <w:b/>
          <w:lang w:eastAsia="es-ES"/>
        </w:rPr>
        <w:t>DATOS DEL RIESGO</w:t>
      </w:r>
      <w:r w:rsidRPr="000A26E9">
        <w:rPr>
          <w:rFonts w:ascii="Calibri" w:eastAsia="Times New Roman" w:hAnsi="Calibri" w:cs="Times New Roman"/>
          <w:b/>
          <w:lang w:eastAsia="es-ES"/>
        </w:rPr>
        <w:tab/>
      </w:r>
    </w:p>
    <w:p w:rsidR="000A26E9" w:rsidRPr="000A26E9" w:rsidRDefault="000A26E9" w:rsidP="000A26E9">
      <w:pPr>
        <w:spacing w:before="120" w:line="360" w:lineRule="auto"/>
        <w:jc w:val="both"/>
        <w:rPr>
          <w:rFonts w:ascii="Calibri" w:eastAsia="Times New Roman" w:hAnsi="Calibri" w:cs="Times New Roman"/>
          <w:lang w:eastAsia="es-ES"/>
        </w:rPr>
      </w:pPr>
      <w:r w:rsidRPr="000A26E9">
        <w:rPr>
          <w:rFonts w:ascii="Calibri" w:eastAsia="Times New Roman" w:hAnsi="Calibri" w:cs="Times New Roman"/>
          <w:b/>
          <w:lang w:eastAsia="es-ES"/>
        </w:rPr>
        <w:t xml:space="preserve">Ocupación de riesgo </w:t>
      </w:r>
      <w:r w:rsidRPr="000A26E9">
        <w:rPr>
          <w:rFonts w:ascii="Calibri" w:eastAsia="Times New Roman" w:hAnsi="Calibri" w:cs="Times New Roman"/>
          <w:lang w:eastAsia="es-ES"/>
        </w:rPr>
        <w:t>(marcar una de las siguientes opciones)</w:t>
      </w:r>
      <w:r w:rsidRPr="000A26E9">
        <w:rPr>
          <w:rFonts w:ascii="Calibri" w:eastAsia="Times New Roman" w:hAnsi="Calibri" w:cs="Times New Roman"/>
          <w:b/>
          <w:lang w:eastAsia="es-ES"/>
        </w:rPr>
        <w:t>:</w:t>
      </w:r>
    </w:p>
    <w:tbl>
      <w:tblPr>
        <w:tblW w:w="0" w:type="auto"/>
        <w:tblLook w:val="01E0" w:firstRow="1" w:lastRow="1" w:firstColumn="1" w:lastColumn="1" w:noHBand="0" w:noVBand="0"/>
      </w:tblPr>
      <w:tblGrid>
        <w:gridCol w:w="3147"/>
        <w:gridCol w:w="2897"/>
      </w:tblGrid>
      <w:tr w:rsidR="000A26E9" w:rsidRPr="000A26E9" w:rsidTr="005C02E2">
        <w:tc>
          <w:tcPr>
            <w:tcW w:w="0" w:type="auto"/>
            <w:shd w:val="clear" w:color="auto" w:fill="auto"/>
          </w:tcPr>
          <w:p w:rsidR="000A26E9" w:rsidRPr="000A26E9" w:rsidRDefault="000A26E9" w:rsidP="000A26E9">
            <w:pPr>
              <w:spacing w:after="60" w:line="240" w:lineRule="auto"/>
              <w:jc w:val="left"/>
              <w:rPr>
                <w:rFonts w:ascii="Calibri" w:eastAsia="Times New Roman" w:hAnsi="Calibri" w:cs="Times New Roman"/>
                <w:lang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Atiende a personas enfermas</w:t>
            </w:r>
          </w:p>
        </w:tc>
        <w:tc>
          <w:tcPr>
            <w:tcW w:w="0" w:type="auto"/>
            <w:shd w:val="clear" w:color="auto" w:fill="auto"/>
          </w:tcPr>
          <w:p w:rsidR="000A26E9" w:rsidRPr="000A26E9" w:rsidRDefault="000A26E9" w:rsidP="000A26E9">
            <w:pPr>
              <w:spacing w:after="60" w:line="240" w:lineRule="auto"/>
              <w:jc w:val="left"/>
              <w:rPr>
                <w:rFonts w:ascii="Calibri" w:eastAsia="Times New Roman" w:hAnsi="Calibri" w:cs="Times New Roman"/>
                <w:lang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Manipulador de alimentos</w:t>
            </w:r>
          </w:p>
        </w:tc>
      </w:tr>
      <w:tr w:rsidR="000A26E9" w:rsidRPr="000A26E9" w:rsidTr="005C02E2">
        <w:tc>
          <w:tcPr>
            <w:tcW w:w="0" w:type="auto"/>
            <w:shd w:val="clear" w:color="auto" w:fill="auto"/>
          </w:tcPr>
          <w:p w:rsidR="000A26E9" w:rsidRPr="000A26E9" w:rsidRDefault="000A26E9" w:rsidP="000A26E9">
            <w:pPr>
              <w:spacing w:before="60" w:after="60" w:line="240" w:lineRule="auto"/>
              <w:jc w:val="left"/>
              <w:rPr>
                <w:rFonts w:ascii="Calibri" w:eastAsia="Times New Roman" w:hAnsi="Calibri" w:cs="Times New Roman"/>
                <w:lang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Manipulador de animales</w:t>
            </w:r>
          </w:p>
        </w:tc>
        <w:tc>
          <w:tcPr>
            <w:tcW w:w="0" w:type="auto"/>
            <w:shd w:val="clear" w:color="auto" w:fill="auto"/>
          </w:tcPr>
          <w:p w:rsidR="000A26E9" w:rsidRPr="000A26E9" w:rsidRDefault="000A26E9" w:rsidP="000A26E9">
            <w:pPr>
              <w:spacing w:before="60" w:after="60" w:line="240" w:lineRule="auto"/>
              <w:jc w:val="left"/>
              <w:rPr>
                <w:rFonts w:ascii="Calibri" w:eastAsia="Times New Roman" w:hAnsi="Calibri" w:cs="Times New Roman"/>
                <w:lang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Medioambiental: agua</w:t>
            </w:r>
          </w:p>
        </w:tc>
      </w:tr>
      <w:tr w:rsidR="000A26E9" w:rsidRPr="000A26E9" w:rsidTr="005C02E2">
        <w:tc>
          <w:tcPr>
            <w:tcW w:w="0" w:type="auto"/>
            <w:shd w:val="clear" w:color="auto" w:fill="auto"/>
          </w:tcPr>
          <w:p w:rsidR="000A26E9" w:rsidRPr="000A26E9" w:rsidRDefault="000A26E9" w:rsidP="000A26E9">
            <w:pPr>
              <w:spacing w:before="60" w:after="60" w:line="240" w:lineRule="auto"/>
              <w:jc w:val="left"/>
              <w:rPr>
                <w:rFonts w:ascii="Calibri" w:eastAsia="Times New Roman" w:hAnsi="Calibri" w:cs="Times New Roman"/>
                <w:lang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Medioambiental: animal</w:t>
            </w:r>
          </w:p>
        </w:tc>
        <w:tc>
          <w:tcPr>
            <w:tcW w:w="0" w:type="auto"/>
            <w:shd w:val="clear" w:color="auto" w:fill="auto"/>
          </w:tcPr>
          <w:p w:rsidR="000A26E9" w:rsidRPr="000A26E9" w:rsidRDefault="000A26E9" w:rsidP="000A26E9">
            <w:pPr>
              <w:spacing w:before="60" w:after="60" w:line="240" w:lineRule="auto"/>
              <w:jc w:val="left"/>
              <w:rPr>
                <w:rFonts w:ascii="Calibri" w:eastAsia="Times New Roman" w:hAnsi="Calibri" w:cs="Times New Roman"/>
                <w:lang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Medioambiental: suelo</w:t>
            </w:r>
          </w:p>
        </w:tc>
      </w:tr>
      <w:tr w:rsidR="000A26E9" w:rsidRPr="000A26E9" w:rsidTr="005C02E2">
        <w:tc>
          <w:tcPr>
            <w:tcW w:w="0" w:type="auto"/>
            <w:shd w:val="clear" w:color="auto" w:fill="auto"/>
          </w:tcPr>
          <w:p w:rsidR="000A26E9" w:rsidRPr="000A26E9" w:rsidRDefault="000A26E9" w:rsidP="000A26E9">
            <w:pPr>
              <w:spacing w:before="60" w:after="60" w:line="240" w:lineRule="auto"/>
              <w:jc w:val="left"/>
              <w:rPr>
                <w:rFonts w:ascii="Calibri" w:eastAsia="Times New Roman" w:hAnsi="Calibri" w:cs="Times New Roman"/>
                <w:lang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Trabajador de laboratorio</w:t>
            </w:r>
          </w:p>
        </w:tc>
        <w:tc>
          <w:tcPr>
            <w:tcW w:w="0" w:type="auto"/>
            <w:shd w:val="clear" w:color="auto" w:fill="auto"/>
          </w:tcPr>
          <w:p w:rsidR="000A26E9" w:rsidRPr="000A26E9" w:rsidRDefault="000A26E9" w:rsidP="000A26E9">
            <w:pPr>
              <w:spacing w:before="60" w:after="60" w:line="240" w:lineRule="auto"/>
              <w:jc w:val="left"/>
              <w:rPr>
                <w:rFonts w:ascii="Calibri" w:eastAsia="Times New Roman" w:hAnsi="Calibri" w:cs="Times New Roman"/>
                <w:lang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Trabajador del sexo</w:t>
            </w:r>
          </w:p>
        </w:tc>
      </w:tr>
      <w:tr w:rsidR="000A26E9" w:rsidRPr="000A26E9" w:rsidTr="005C02E2">
        <w:tc>
          <w:tcPr>
            <w:tcW w:w="0" w:type="auto"/>
            <w:shd w:val="clear" w:color="auto" w:fill="auto"/>
          </w:tcPr>
          <w:p w:rsidR="000A26E9" w:rsidRPr="000A26E9" w:rsidRDefault="000A26E9" w:rsidP="000A26E9">
            <w:pPr>
              <w:spacing w:before="60" w:after="60" w:line="240" w:lineRule="auto"/>
              <w:jc w:val="left"/>
              <w:rPr>
                <w:rFonts w:ascii="Calibri" w:eastAsia="Times New Roman" w:hAnsi="Calibri" w:cs="Times New Roman"/>
                <w:lang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Trabajador sanitario</w:t>
            </w:r>
          </w:p>
        </w:tc>
        <w:tc>
          <w:tcPr>
            <w:tcW w:w="0" w:type="auto"/>
            <w:shd w:val="clear" w:color="auto" w:fill="auto"/>
          </w:tcPr>
          <w:p w:rsidR="000A26E9" w:rsidRPr="000A26E9" w:rsidRDefault="000A26E9" w:rsidP="000A26E9">
            <w:pPr>
              <w:spacing w:before="60" w:after="60" w:line="240" w:lineRule="auto"/>
              <w:jc w:val="left"/>
              <w:rPr>
                <w:rFonts w:ascii="Calibri" w:eastAsia="Times New Roman" w:hAnsi="Calibri" w:cs="Times New Roman"/>
                <w:lang w:eastAsia="es-ES"/>
              </w:rPr>
            </w:pPr>
          </w:p>
        </w:tc>
      </w:tr>
    </w:tbl>
    <w:p w:rsidR="000A26E9" w:rsidRPr="000A26E9" w:rsidRDefault="000A26E9" w:rsidP="000A26E9">
      <w:pPr>
        <w:spacing w:line="360" w:lineRule="auto"/>
        <w:jc w:val="both"/>
        <w:rPr>
          <w:rFonts w:ascii="Calibri" w:eastAsia="Times New Roman" w:hAnsi="Calibri" w:cs="Arial"/>
          <w:lang w:eastAsia="es-ES"/>
        </w:rPr>
      </w:pPr>
      <w:r w:rsidRPr="000A26E9">
        <w:rPr>
          <w:rFonts w:ascii="Calibri" w:eastAsia="Times New Roman" w:hAnsi="Calibri" w:cs="Times New Roman"/>
          <w:b/>
          <w:lang w:eastAsia="es-ES"/>
        </w:rPr>
        <w:t xml:space="preserve">Exposición </w:t>
      </w:r>
      <w:r w:rsidRPr="000A26E9">
        <w:rPr>
          <w:rFonts w:ascii="Calibri" w:eastAsia="Times New Roman" w:hAnsi="Calibri" w:cs="Arial"/>
          <w:lang w:eastAsia="es-ES"/>
        </w:rPr>
        <w:t>(marcar las principales si no se ha identificado un único mecanismo de transmisión):</w:t>
      </w:r>
    </w:p>
    <w:p w:rsidR="000A26E9" w:rsidRPr="000A26E9" w:rsidRDefault="000A26E9" w:rsidP="000A26E9">
      <w:pPr>
        <w:spacing w:line="360" w:lineRule="auto"/>
        <w:jc w:val="left"/>
        <w:rPr>
          <w:rFonts w:ascii="Calibri" w:eastAsia="Times New Roman" w:hAnsi="Calibri" w:cs="Times New Roman"/>
          <w:lang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Agua de bebida</w:t>
      </w:r>
    </w:p>
    <w:p w:rsidR="000A26E9" w:rsidRPr="000A26E9" w:rsidRDefault="000A26E9" w:rsidP="000A26E9">
      <w:pPr>
        <w:numPr>
          <w:ilvl w:val="12"/>
          <w:numId w:val="0"/>
        </w:numPr>
        <w:spacing w:line="360" w:lineRule="auto"/>
        <w:jc w:val="both"/>
        <w:rPr>
          <w:rFonts w:ascii="Calibri" w:eastAsia="Times New Roman" w:hAnsi="Calibri" w:cs="Arial"/>
          <w:lang w:eastAsia="es-ES"/>
        </w:rPr>
      </w:pPr>
      <w:r w:rsidRPr="000A26E9">
        <w:rPr>
          <w:rFonts w:ascii="Calibri" w:eastAsia="Times New Roman" w:hAnsi="Calibri" w:cs="Times New Roman"/>
          <w:lang w:eastAsia="es-ES"/>
        </w:rPr>
        <w:lastRenderedPageBreak/>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Arial"/>
          <w:lang w:eastAsia="es-ES"/>
        </w:rPr>
        <w:t xml:space="preserve"> Consumo de alimento sospechoso (excepto Agua de bebida)</w:t>
      </w:r>
    </w:p>
    <w:p w:rsidR="000A26E9" w:rsidRPr="000A26E9" w:rsidRDefault="000A26E9" w:rsidP="000A26E9">
      <w:pPr>
        <w:spacing w:line="360" w:lineRule="auto"/>
        <w:jc w:val="both"/>
        <w:rPr>
          <w:rFonts w:ascii="Calibri" w:eastAsia="Times New Roman" w:hAnsi="Calibri" w:cs="Arial"/>
          <w:lang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w:t>
      </w:r>
      <w:r w:rsidRPr="000A26E9">
        <w:rPr>
          <w:rFonts w:ascii="Calibri" w:eastAsia="Times New Roman" w:hAnsi="Calibri" w:cs="Arial"/>
          <w:lang w:eastAsia="es-ES"/>
        </w:rPr>
        <w:t>Contacto con animal (excepto vector), tejidos de animales, o derivados.</w:t>
      </w:r>
    </w:p>
    <w:p w:rsidR="000A26E9" w:rsidRPr="000A26E9" w:rsidRDefault="000A26E9" w:rsidP="000A26E9">
      <w:pPr>
        <w:spacing w:line="360" w:lineRule="auto"/>
        <w:jc w:val="left"/>
        <w:rPr>
          <w:rFonts w:ascii="Calibri" w:eastAsia="Times New Roman" w:hAnsi="Calibri" w:cs="Times New Roman"/>
          <w:lang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Animal de zona endémica</w:t>
      </w:r>
    </w:p>
    <w:p w:rsidR="000A26E9" w:rsidRPr="000A26E9" w:rsidRDefault="000A26E9" w:rsidP="000A26E9">
      <w:pPr>
        <w:spacing w:line="360" w:lineRule="auto"/>
        <w:jc w:val="left"/>
        <w:rPr>
          <w:rFonts w:ascii="Calibri" w:eastAsia="Times New Roman" w:hAnsi="Calibri" w:cs="Times New Roman"/>
          <w:lang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Contacto con animal vector/vehículo de transmisión</w:t>
      </w:r>
    </w:p>
    <w:p w:rsidR="000A26E9" w:rsidRPr="000A26E9" w:rsidRDefault="000A26E9" w:rsidP="000A26E9">
      <w:pPr>
        <w:spacing w:line="360" w:lineRule="auto"/>
        <w:jc w:val="left"/>
        <w:rPr>
          <w:rFonts w:ascii="Calibri" w:eastAsia="Times New Roman" w:hAnsi="Calibri" w:cs="Times New Roman"/>
          <w:lang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Lesión no ocupacional</w:t>
      </w:r>
    </w:p>
    <w:p w:rsidR="000A26E9" w:rsidRPr="000A26E9" w:rsidRDefault="000A26E9" w:rsidP="000A26E9">
      <w:pPr>
        <w:numPr>
          <w:ilvl w:val="12"/>
          <w:numId w:val="0"/>
        </w:numPr>
        <w:spacing w:line="360" w:lineRule="auto"/>
        <w:jc w:val="both"/>
        <w:rPr>
          <w:rFonts w:ascii="Calibri" w:eastAsia="Times New Roman" w:hAnsi="Calibri" w:cs="Times New Roman"/>
          <w:lang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Persona a Persona: Contacto con un enfermo o infectado (portador) </w:t>
      </w:r>
    </w:p>
    <w:p w:rsidR="000A26E9" w:rsidRPr="000A26E9" w:rsidRDefault="000A26E9" w:rsidP="000A26E9">
      <w:pPr>
        <w:spacing w:line="360" w:lineRule="auto"/>
        <w:jc w:val="left"/>
        <w:rPr>
          <w:rFonts w:ascii="Calibri" w:eastAsia="Times New Roman" w:hAnsi="Calibri" w:cs="Times New Roman"/>
          <w:lang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Persona a Persona: Con persona de país de alta prevalencia</w:t>
      </w:r>
    </w:p>
    <w:p w:rsidR="000A26E9" w:rsidRPr="000A26E9" w:rsidRDefault="000A26E9" w:rsidP="000A26E9">
      <w:pPr>
        <w:spacing w:line="360" w:lineRule="auto"/>
        <w:jc w:val="left"/>
        <w:rPr>
          <w:rFonts w:ascii="Calibri" w:eastAsia="Times New Roman" w:hAnsi="Calibri" w:cs="Times New Roman"/>
          <w:lang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Persona a Persona: Sexual sin especificar</w:t>
      </w:r>
    </w:p>
    <w:p w:rsidR="000A26E9" w:rsidRPr="000A26E9" w:rsidRDefault="000A26E9" w:rsidP="000A26E9">
      <w:pPr>
        <w:spacing w:line="360" w:lineRule="auto"/>
        <w:jc w:val="left"/>
        <w:rPr>
          <w:rFonts w:ascii="Calibri" w:eastAsia="Times New Roman" w:hAnsi="Calibri" w:cs="Times New Roman"/>
          <w:lang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Ocupacional</w:t>
      </w:r>
    </w:p>
    <w:p w:rsidR="000A26E9" w:rsidRPr="000A26E9" w:rsidRDefault="000A26E9" w:rsidP="000A26E9">
      <w:pPr>
        <w:numPr>
          <w:ilvl w:val="12"/>
          <w:numId w:val="0"/>
        </w:numPr>
        <w:spacing w:line="360" w:lineRule="auto"/>
        <w:jc w:val="both"/>
        <w:rPr>
          <w:rFonts w:ascii="Calibri" w:eastAsia="Times New Roman" w:hAnsi="Calibri" w:cs="Arial"/>
          <w:lang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Arial"/>
          <w:lang w:eastAsia="es-ES"/>
        </w:rPr>
        <w:t xml:space="preserve"> Otra exposición ambiental</w:t>
      </w:r>
      <w:r w:rsidRPr="000A26E9">
        <w:rPr>
          <w:rFonts w:ascii="Calibri" w:eastAsia="Times New Roman" w:hAnsi="Calibri" w:cs="Arial"/>
          <w:vertAlign w:val="superscript"/>
          <w:lang w:eastAsia="es-ES"/>
        </w:rPr>
        <w:footnoteReference w:id="8"/>
      </w:r>
    </w:p>
    <w:p w:rsidR="000A26E9" w:rsidRPr="000A26E9" w:rsidRDefault="000A26E9" w:rsidP="000A26E9">
      <w:pPr>
        <w:spacing w:line="360" w:lineRule="auto"/>
        <w:jc w:val="both"/>
        <w:rPr>
          <w:rFonts w:ascii="Calibri" w:eastAsia="Times New Roman" w:hAnsi="Calibri" w:cs="Times New Roman"/>
          <w:lang w:eastAsia="es-ES"/>
        </w:rPr>
      </w:pPr>
      <w:r w:rsidRPr="000A26E9">
        <w:rPr>
          <w:rFonts w:ascii="Calibri" w:eastAsia="Times New Roman" w:hAnsi="Calibri" w:cs="Times New Roman"/>
          <w:b/>
          <w:lang w:eastAsia="es-ES"/>
        </w:rPr>
        <w:t>Animal sospechoso</w:t>
      </w:r>
      <w:r w:rsidRPr="000A26E9">
        <w:rPr>
          <w:rFonts w:ascii="Calibri" w:eastAsia="Times New Roman" w:hAnsi="Calibri" w:cs="Times New Roman"/>
          <w:lang w:eastAsia="es-ES"/>
        </w:rPr>
        <w:t xml:space="preserve"> (marcar una de las siguientes opciones)</w:t>
      </w:r>
      <w:r w:rsidRPr="000A26E9">
        <w:rPr>
          <w:rFonts w:ascii="Calibri" w:eastAsia="Times New Roman" w:hAnsi="Calibri" w:cs="Times New Roman"/>
          <w:b/>
          <w:lang w:eastAsia="es-ES"/>
        </w:rPr>
        <w:t>:</w:t>
      </w:r>
    </w:p>
    <w:tbl>
      <w:tblPr>
        <w:tblW w:w="0" w:type="auto"/>
        <w:tblLook w:val="01E0" w:firstRow="1" w:lastRow="1" w:firstColumn="1" w:lastColumn="1" w:noHBand="0" w:noVBand="0"/>
      </w:tblPr>
      <w:tblGrid>
        <w:gridCol w:w="2498"/>
        <w:gridCol w:w="2518"/>
        <w:gridCol w:w="2073"/>
      </w:tblGrid>
      <w:tr w:rsidR="000A26E9" w:rsidRPr="000A26E9" w:rsidTr="005C02E2">
        <w:tc>
          <w:tcPr>
            <w:tcW w:w="0" w:type="auto"/>
            <w:shd w:val="clear" w:color="auto" w:fill="auto"/>
          </w:tcPr>
          <w:p w:rsidR="000A26E9" w:rsidRPr="000A26E9" w:rsidRDefault="000A26E9" w:rsidP="000A26E9">
            <w:pPr>
              <w:spacing w:line="360" w:lineRule="auto"/>
              <w:jc w:val="left"/>
              <w:rPr>
                <w:rFonts w:ascii="Calibri" w:eastAsia="Times New Roman" w:hAnsi="Calibri" w:cs="Times New Roman"/>
                <w:lang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Animal de caza mayor</w:t>
            </w:r>
          </w:p>
        </w:tc>
        <w:tc>
          <w:tcPr>
            <w:tcW w:w="0" w:type="auto"/>
            <w:shd w:val="clear" w:color="auto" w:fill="auto"/>
          </w:tcPr>
          <w:p w:rsidR="000A26E9" w:rsidRPr="000A26E9" w:rsidRDefault="000A26E9" w:rsidP="000A26E9">
            <w:pPr>
              <w:spacing w:line="360" w:lineRule="auto"/>
              <w:jc w:val="left"/>
              <w:rPr>
                <w:rFonts w:ascii="Calibri" w:eastAsia="Times New Roman" w:hAnsi="Calibri" w:cs="Times New Roman"/>
                <w:lang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Animal de caza menor</w:t>
            </w:r>
          </w:p>
        </w:tc>
        <w:tc>
          <w:tcPr>
            <w:tcW w:w="0" w:type="auto"/>
            <w:shd w:val="clear" w:color="auto" w:fill="auto"/>
          </w:tcPr>
          <w:p w:rsidR="000A26E9" w:rsidRPr="000A26E9" w:rsidRDefault="000A26E9" w:rsidP="000A26E9">
            <w:pPr>
              <w:spacing w:line="360" w:lineRule="auto"/>
              <w:jc w:val="left"/>
              <w:rPr>
                <w:rFonts w:ascii="Calibri" w:eastAsia="Times New Roman" w:hAnsi="Calibri" w:cs="Times New Roman"/>
                <w:lang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Caballo</w:t>
            </w:r>
          </w:p>
        </w:tc>
      </w:tr>
      <w:tr w:rsidR="000A26E9" w:rsidRPr="000A26E9" w:rsidTr="005C02E2">
        <w:tc>
          <w:tcPr>
            <w:tcW w:w="0" w:type="auto"/>
            <w:shd w:val="clear" w:color="auto" w:fill="auto"/>
          </w:tcPr>
          <w:p w:rsidR="000A26E9" w:rsidRPr="000A26E9" w:rsidRDefault="000A26E9" w:rsidP="000A26E9">
            <w:pPr>
              <w:spacing w:line="360" w:lineRule="auto"/>
              <w:jc w:val="left"/>
              <w:rPr>
                <w:rFonts w:ascii="Calibri" w:eastAsia="Times New Roman" w:hAnsi="Calibri" w:cs="Times New Roman"/>
                <w:lang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De granja</w:t>
            </w:r>
          </w:p>
        </w:tc>
        <w:tc>
          <w:tcPr>
            <w:tcW w:w="0" w:type="auto"/>
            <w:shd w:val="clear" w:color="auto" w:fill="auto"/>
          </w:tcPr>
          <w:p w:rsidR="000A26E9" w:rsidRPr="000A26E9" w:rsidRDefault="000A26E9" w:rsidP="000A26E9">
            <w:pPr>
              <w:spacing w:line="360" w:lineRule="auto"/>
              <w:jc w:val="left"/>
              <w:rPr>
                <w:rFonts w:ascii="Calibri" w:eastAsia="Times New Roman" w:hAnsi="Calibri" w:cs="Times New Roman"/>
                <w:lang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Garrapata</w:t>
            </w:r>
          </w:p>
        </w:tc>
        <w:tc>
          <w:tcPr>
            <w:tcW w:w="0" w:type="auto"/>
            <w:shd w:val="clear" w:color="auto" w:fill="auto"/>
          </w:tcPr>
          <w:p w:rsidR="000A26E9" w:rsidRPr="000A26E9" w:rsidRDefault="000A26E9" w:rsidP="000A26E9">
            <w:pPr>
              <w:spacing w:line="360" w:lineRule="auto"/>
              <w:jc w:val="left"/>
              <w:rPr>
                <w:rFonts w:ascii="Calibri" w:eastAsia="Times New Roman" w:hAnsi="Calibri" w:cs="Times New Roman"/>
                <w:lang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Gato </w:t>
            </w:r>
          </w:p>
        </w:tc>
      </w:tr>
      <w:tr w:rsidR="000A26E9" w:rsidRPr="000A26E9" w:rsidTr="005C02E2">
        <w:tc>
          <w:tcPr>
            <w:tcW w:w="0" w:type="auto"/>
            <w:shd w:val="clear" w:color="auto" w:fill="auto"/>
          </w:tcPr>
          <w:p w:rsidR="000A26E9" w:rsidRPr="000A26E9" w:rsidRDefault="000A26E9" w:rsidP="000A26E9">
            <w:pPr>
              <w:spacing w:line="360" w:lineRule="auto"/>
              <w:jc w:val="left"/>
              <w:rPr>
                <w:rFonts w:ascii="Calibri" w:eastAsia="Times New Roman" w:hAnsi="Calibri" w:cs="Times New Roman"/>
                <w:lang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Mascota Exótica</w:t>
            </w:r>
          </w:p>
        </w:tc>
        <w:tc>
          <w:tcPr>
            <w:tcW w:w="0" w:type="auto"/>
            <w:shd w:val="clear" w:color="auto" w:fill="auto"/>
          </w:tcPr>
          <w:p w:rsidR="000A26E9" w:rsidRPr="000A26E9" w:rsidRDefault="000A26E9" w:rsidP="000A26E9">
            <w:pPr>
              <w:spacing w:line="360" w:lineRule="auto"/>
              <w:jc w:val="left"/>
              <w:rPr>
                <w:rFonts w:ascii="Calibri" w:eastAsia="Times New Roman" w:hAnsi="Calibri" w:cs="Times New Roman"/>
                <w:lang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Mono</w:t>
            </w:r>
          </w:p>
        </w:tc>
        <w:tc>
          <w:tcPr>
            <w:tcW w:w="0" w:type="auto"/>
            <w:shd w:val="clear" w:color="auto" w:fill="auto"/>
          </w:tcPr>
          <w:p w:rsidR="000A26E9" w:rsidRPr="000A26E9" w:rsidRDefault="000A26E9" w:rsidP="000A26E9">
            <w:pPr>
              <w:spacing w:line="360" w:lineRule="auto"/>
              <w:jc w:val="left"/>
              <w:rPr>
                <w:rFonts w:ascii="Calibri" w:eastAsia="Times New Roman" w:hAnsi="Calibri" w:cs="Times New Roman"/>
                <w:lang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Mosquito</w:t>
            </w:r>
          </w:p>
        </w:tc>
      </w:tr>
      <w:tr w:rsidR="000A26E9" w:rsidRPr="000A26E9" w:rsidTr="005C02E2">
        <w:tc>
          <w:tcPr>
            <w:tcW w:w="0" w:type="auto"/>
            <w:shd w:val="clear" w:color="auto" w:fill="auto"/>
          </w:tcPr>
          <w:p w:rsidR="000A26E9" w:rsidRPr="000A26E9" w:rsidRDefault="000A26E9" w:rsidP="000A26E9">
            <w:pPr>
              <w:spacing w:line="360" w:lineRule="auto"/>
              <w:jc w:val="left"/>
              <w:rPr>
                <w:rFonts w:ascii="Calibri" w:eastAsia="Times New Roman" w:hAnsi="Calibri" w:cs="Times New Roman"/>
                <w:lang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Murciélago</w:t>
            </w:r>
          </w:p>
        </w:tc>
        <w:tc>
          <w:tcPr>
            <w:tcW w:w="0" w:type="auto"/>
            <w:shd w:val="clear" w:color="auto" w:fill="auto"/>
          </w:tcPr>
          <w:p w:rsidR="000A26E9" w:rsidRPr="000A26E9" w:rsidRDefault="000A26E9" w:rsidP="000A26E9">
            <w:pPr>
              <w:spacing w:line="360" w:lineRule="auto"/>
              <w:jc w:val="left"/>
              <w:rPr>
                <w:rFonts w:ascii="Calibri" w:eastAsia="Times New Roman" w:hAnsi="Calibri" w:cs="Times New Roman"/>
                <w:lang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Perro </w:t>
            </w:r>
          </w:p>
        </w:tc>
        <w:tc>
          <w:tcPr>
            <w:tcW w:w="0" w:type="auto"/>
            <w:shd w:val="clear" w:color="auto" w:fill="auto"/>
          </w:tcPr>
          <w:p w:rsidR="000A26E9" w:rsidRPr="000A26E9" w:rsidRDefault="000A26E9" w:rsidP="000A26E9">
            <w:pPr>
              <w:spacing w:line="360" w:lineRule="auto"/>
              <w:jc w:val="left"/>
              <w:rPr>
                <w:rFonts w:ascii="Calibri" w:eastAsia="Times New Roman" w:hAnsi="Calibri" w:cs="Times New Roman"/>
                <w:lang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Pulga</w:t>
            </w:r>
          </w:p>
        </w:tc>
      </w:tr>
      <w:tr w:rsidR="000A26E9" w:rsidRPr="000A26E9" w:rsidTr="005C02E2">
        <w:tc>
          <w:tcPr>
            <w:tcW w:w="0" w:type="auto"/>
            <w:shd w:val="clear" w:color="auto" w:fill="auto"/>
          </w:tcPr>
          <w:p w:rsidR="000A26E9" w:rsidRPr="000A26E9" w:rsidRDefault="000A26E9" w:rsidP="000A26E9">
            <w:pPr>
              <w:spacing w:line="360" w:lineRule="auto"/>
              <w:jc w:val="left"/>
              <w:rPr>
                <w:rFonts w:ascii="Calibri" w:eastAsia="Times New Roman" w:hAnsi="Calibri" w:cs="Times New Roman"/>
                <w:lang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Roedor</w:t>
            </w:r>
          </w:p>
        </w:tc>
        <w:tc>
          <w:tcPr>
            <w:tcW w:w="0" w:type="auto"/>
            <w:shd w:val="clear" w:color="auto" w:fill="auto"/>
          </w:tcPr>
          <w:p w:rsidR="000A26E9" w:rsidRPr="000A26E9" w:rsidRDefault="000A26E9" w:rsidP="000A26E9">
            <w:pPr>
              <w:spacing w:line="360" w:lineRule="auto"/>
              <w:jc w:val="left"/>
              <w:rPr>
                <w:rFonts w:ascii="Calibri" w:eastAsia="Times New Roman" w:hAnsi="Calibri" w:cs="Times New Roman"/>
                <w:lang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Salvaje cautivo</w:t>
            </w:r>
          </w:p>
        </w:tc>
        <w:tc>
          <w:tcPr>
            <w:tcW w:w="0" w:type="auto"/>
            <w:shd w:val="clear" w:color="auto" w:fill="auto"/>
          </w:tcPr>
          <w:p w:rsidR="000A26E9" w:rsidRPr="000A26E9" w:rsidRDefault="000A26E9" w:rsidP="000A26E9">
            <w:pPr>
              <w:spacing w:line="360" w:lineRule="auto"/>
              <w:jc w:val="left"/>
              <w:rPr>
                <w:rFonts w:ascii="Calibri" w:eastAsia="Times New Roman" w:hAnsi="Calibri" w:cs="Times New Roman"/>
                <w:lang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Zorro </w:t>
            </w:r>
          </w:p>
        </w:tc>
      </w:tr>
      <w:tr w:rsidR="000A26E9" w:rsidRPr="000A26E9" w:rsidTr="005C02E2">
        <w:tc>
          <w:tcPr>
            <w:tcW w:w="0" w:type="auto"/>
            <w:shd w:val="clear" w:color="auto" w:fill="auto"/>
          </w:tcPr>
          <w:p w:rsidR="000A26E9" w:rsidRPr="000A26E9" w:rsidRDefault="000A26E9" w:rsidP="000A26E9">
            <w:pPr>
              <w:spacing w:line="360" w:lineRule="auto"/>
              <w:jc w:val="left"/>
              <w:rPr>
                <w:rFonts w:ascii="Calibri" w:eastAsia="Times New Roman" w:hAnsi="Calibri" w:cs="Times New Roman"/>
                <w:lang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Otra mascota</w:t>
            </w:r>
          </w:p>
        </w:tc>
        <w:tc>
          <w:tcPr>
            <w:tcW w:w="0" w:type="auto"/>
            <w:shd w:val="clear" w:color="auto" w:fill="auto"/>
          </w:tcPr>
          <w:p w:rsidR="000A26E9" w:rsidRPr="000A26E9" w:rsidRDefault="000A26E9" w:rsidP="000A26E9">
            <w:pPr>
              <w:spacing w:line="360" w:lineRule="auto"/>
              <w:jc w:val="left"/>
              <w:rPr>
                <w:rFonts w:ascii="Calibri" w:eastAsia="Times New Roman" w:hAnsi="Calibri" w:cs="Times New Roman"/>
                <w:lang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Otro artrópodo</w:t>
            </w:r>
          </w:p>
        </w:tc>
        <w:tc>
          <w:tcPr>
            <w:tcW w:w="0" w:type="auto"/>
            <w:shd w:val="clear" w:color="auto" w:fill="auto"/>
          </w:tcPr>
          <w:p w:rsidR="000A26E9" w:rsidRPr="000A26E9" w:rsidRDefault="000A26E9" w:rsidP="000A26E9">
            <w:pPr>
              <w:spacing w:line="360" w:lineRule="auto"/>
              <w:jc w:val="left"/>
              <w:rPr>
                <w:rFonts w:ascii="Calibri" w:eastAsia="Times New Roman" w:hAnsi="Calibri" w:cs="Times New Roman"/>
                <w:lang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Otro Salvaje libre</w:t>
            </w:r>
          </w:p>
        </w:tc>
      </w:tr>
      <w:tr w:rsidR="000A26E9" w:rsidRPr="000A26E9" w:rsidTr="005C02E2">
        <w:tc>
          <w:tcPr>
            <w:tcW w:w="0" w:type="auto"/>
            <w:shd w:val="clear" w:color="auto" w:fill="auto"/>
          </w:tcPr>
          <w:p w:rsidR="000A26E9" w:rsidRPr="000A26E9" w:rsidRDefault="000A26E9" w:rsidP="000A26E9">
            <w:pPr>
              <w:spacing w:line="360" w:lineRule="auto"/>
              <w:jc w:val="left"/>
              <w:rPr>
                <w:rFonts w:ascii="Calibri" w:eastAsia="Times New Roman" w:hAnsi="Calibri" w:cs="Times New Roman"/>
                <w:lang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Otro animal</w:t>
            </w:r>
          </w:p>
        </w:tc>
        <w:tc>
          <w:tcPr>
            <w:tcW w:w="0" w:type="auto"/>
            <w:shd w:val="clear" w:color="auto" w:fill="auto"/>
          </w:tcPr>
          <w:p w:rsidR="000A26E9" w:rsidRPr="000A26E9" w:rsidRDefault="000A26E9" w:rsidP="000A26E9">
            <w:pPr>
              <w:spacing w:line="360" w:lineRule="auto"/>
              <w:jc w:val="left"/>
              <w:rPr>
                <w:rFonts w:ascii="Calibri" w:eastAsia="Times New Roman" w:hAnsi="Calibri" w:cs="Times New Roman"/>
                <w:lang w:eastAsia="es-ES"/>
              </w:rPr>
            </w:pPr>
          </w:p>
        </w:tc>
        <w:tc>
          <w:tcPr>
            <w:tcW w:w="0" w:type="auto"/>
            <w:shd w:val="clear" w:color="auto" w:fill="auto"/>
          </w:tcPr>
          <w:p w:rsidR="000A26E9" w:rsidRPr="000A26E9" w:rsidRDefault="000A26E9" w:rsidP="000A26E9">
            <w:pPr>
              <w:spacing w:line="360" w:lineRule="auto"/>
              <w:jc w:val="left"/>
              <w:rPr>
                <w:rFonts w:ascii="Calibri" w:eastAsia="Times New Roman" w:hAnsi="Calibri" w:cs="Times New Roman"/>
                <w:lang w:eastAsia="es-ES"/>
              </w:rPr>
            </w:pPr>
          </w:p>
        </w:tc>
      </w:tr>
    </w:tbl>
    <w:p w:rsidR="000A26E9" w:rsidRPr="000A26E9" w:rsidRDefault="000A26E9" w:rsidP="000A26E9">
      <w:pPr>
        <w:spacing w:line="360" w:lineRule="auto"/>
        <w:jc w:val="both"/>
        <w:rPr>
          <w:rFonts w:ascii="Calibri" w:eastAsia="Times New Roman" w:hAnsi="Calibri" w:cs="Times New Roman"/>
          <w:lang w:eastAsia="es-ES"/>
        </w:rPr>
      </w:pPr>
      <w:r w:rsidRPr="000A26E9">
        <w:rPr>
          <w:rFonts w:ascii="Calibri" w:eastAsia="Times New Roman" w:hAnsi="Calibri" w:cs="Times New Roman"/>
          <w:b/>
          <w:lang w:eastAsia="es-ES"/>
        </w:rPr>
        <w:t xml:space="preserve">Ámbito de exposición </w:t>
      </w:r>
      <w:r w:rsidRPr="000A26E9">
        <w:rPr>
          <w:rFonts w:ascii="Calibri" w:eastAsia="Times New Roman" w:hAnsi="Calibri" w:cs="Times New Roman"/>
          <w:lang w:eastAsia="es-ES"/>
        </w:rPr>
        <w:t>(marcar una de las siguientes opciones)</w:t>
      </w:r>
      <w:r w:rsidRPr="000A26E9">
        <w:rPr>
          <w:rFonts w:ascii="Calibri" w:eastAsia="Times New Roman" w:hAnsi="Calibri" w:cs="Times New Roman"/>
          <w:b/>
          <w:lang w:eastAsia="es-ES"/>
        </w:rPr>
        <w:t>:</w:t>
      </w:r>
    </w:p>
    <w:tbl>
      <w:tblPr>
        <w:tblW w:w="0" w:type="auto"/>
        <w:tblLook w:val="01E0" w:firstRow="1" w:lastRow="1" w:firstColumn="1" w:lastColumn="1" w:noHBand="0" w:noVBand="0"/>
      </w:tblPr>
      <w:tblGrid>
        <w:gridCol w:w="2341"/>
        <w:gridCol w:w="1771"/>
        <w:gridCol w:w="1344"/>
      </w:tblGrid>
      <w:tr w:rsidR="000A26E9" w:rsidRPr="000A26E9" w:rsidTr="005C02E2">
        <w:tc>
          <w:tcPr>
            <w:tcW w:w="0" w:type="auto"/>
            <w:shd w:val="clear" w:color="auto" w:fill="auto"/>
          </w:tcPr>
          <w:p w:rsidR="000A26E9" w:rsidRPr="000A26E9" w:rsidRDefault="000A26E9" w:rsidP="000A26E9">
            <w:pPr>
              <w:spacing w:line="360" w:lineRule="auto"/>
              <w:jc w:val="left"/>
              <w:rPr>
                <w:rFonts w:ascii="Calibri" w:eastAsia="Times New Roman" w:hAnsi="Calibri" w:cs="Times New Roman"/>
                <w:lang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Aguas costeras</w:t>
            </w:r>
          </w:p>
        </w:tc>
        <w:tc>
          <w:tcPr>
            <w:tcW w:w="0" w:type="auto"/>
            <w:shd w:val="clear" w:color="auto" w:fill="auto"/>
          </w:tcPr>
          <w:p w:rsidR="000A26E9" w:rsidRPr="000A26E9" w:rsidRDefault="000A26E9" w:rsidP="000A26E9">
            <w:pPr>
              <w:spacing w:line="360" w:lineRule="auto"/>
              <w:jc w:val="left"/>
              <w:rPr>
                <w:rFonts w:ascii="Calibri" w:eastAsia="Times New Roman" w:hAnsi="Calibri" w:cs="Times New Roman"/>
                <w:lang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Alcantarillado</w:t>
            </w:r>
          </w:p>
        </w:tc>
        <w:tc>
          <w:tcPr>
            <w:tcW w:w="0" w:type="auto"/>
            <w:shd w:val="clear" w:color="auto" w:fill="auto"/>
          </w:tcPr>
          <w:p w:rsidR="000A26E9" w:rsidRPr="000A26E9" w:rsidRDefault="000A26E9" w:rsidP="000A26E9">
            <w:pPr>
              <w:spacing w:line="360" w:lineRule="auto"/>
              <w:jc w:val="left"/>
              <w:rPr>
                <w:rFonts w:ascii="Calibri" w:eastAsia="Times New Roman" w:hAnsi="Calibri" w:cs="Times New Roman"/>
                <w:lang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Boscoso</w:t>
            </w:r>
          </w:p>
        </w:tc>
      </w:tr>
      <w:tr w:rsidR="000A26E9" w:rsidRPr="000A26E9" w:rsidTr="005C02E2">
        <w:tc>
          <w:tcPr>
            <w:tcW w:w="0" w:type="auto"/>
            <w:shd w:val="clear" w:color="auto" w:fill="auto"/>
          </w:tcPr>
          <w:p w:rsidR="000A26E9" w:rsidRPr="000A26E9" w:rsidRDefault="000A26E9" w:rsidP="000A26E9">
            <w:pPr>
              <w:spacing w:line="360" w:lineRule="auto"/>
              <w:jc w:val="left"/>
              <w:rPr>
                <w:rFonts w:ascii="Calibri" w:eastAsia="Times New Roman" w:hAnsi="Calibri" w:cs="Times New Roman"/>
                <w:lang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Fosa séptica</w:t>
            </w:r>
          </w:p>
        </w:tc>
        <w:tc>
          <w:tcPr>
            <w:tcW w:w="0" w:type="auto"/>
            <w:shd w:val="clear" w:color="auto" w:fill="auto"/>
          </w:tcPr>
          <w:p w:rsidR="000A26E9" w:rsidRPr="000A26E9" w:rsidRDefault="000A26E9" w:rsidP="000A26E9">
            <w:pPr>
              <w:spacing w:line="360" w:lineRule="auto"/>
              <w:jc w:val="left"/>
              <w:rPr>
                <w:rFonts w:ascii="Calibri" w:eastAsia="Times New Roman" w:hAnsi="Calibri" w:cs="Times New Roman"/>
                <w:lang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Fuente</w:t>
            </w:r>
          </w:p>
        </w:tc>
        <w:tc>
          <w:tcPr>
            <w:tcW w:w="0" w:type="auto"/>
            <w:shd w:val="clear" w:color="auto" w:fill="auto"/>
          </w:tcPr>
          <w:p w:rsidR="000A26E9" w:rsidRPr="000A26E9" w:rsidRDefault="000A26E9" w:rsidP="000A26E9">
            <w:pPr>
              <w:spacing w:line="360" w:lineRule="auto"/>
              <w:jc w:val="left"/>
              <w:rPr>
                <w:rFonts w:ascii="Calibri" w:eastAsia="Times New Roman" w:hAnsi="Calibri" w:cs="Times New Roman"/>
                <w:lang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Humedal</w:t>
            </w:r>
          </w:p>
        </w:tc>
      </w:tr>
      <w:tr w:rsidR="000A26E9" w:rsidRPr="000A26E9" w:rsidTr="005C02E2">
        <w:tc>
          <w:tcPr>
            <w:tcW w:w="0" w:type="auto"/>
            <w:shd w:val="clear" w:color="auto" w:fill="auto"/>
          </w:tcPr>
          <w:p w:rsidR="000A26E9" w:rsidRPr="000A26E9" w:rsidRDefault="000A26E9" w:rsidP="000A26E9">
            <w:pPr>
              <w:spacing w:line="360" w:lineRule="auto"/>
              <w:jc w:val="left"/>
              <w:rPr>
                <w:rFonts w:ascii="Calibri" w:eastAsia="Times New Roman" w:hAnsi="Calibri" w:cs="Times New Roman"/>
                <w:lang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Inundación</w:t>
            </w:r>
          </w:p>
        </w:tc>
        <w:tc>
          <w:tcPr>
            <w:tcW w:w="0" w:type="auto"/>
            <w:shd w:val="clear" w:color="auto" w:fill="auto"/>
          </w:tcPr>
          <w:p w:rsidR="000A26E9" w:rsidRPr="000A26E9" w:rsidRDefault="000A26E9" w:rsidP="000A26E9">
            <w:pPr>
              <w:spacing w:line="360" w:lineRule="auto"/>
              <w:jc w:val="left"/>
              <w:rPr>
                <w:rFonts w:ascii="Calibri" w:eastAsia="Times New Roman" w:hAnsi="Calibri" w:cs="Times New Roman"/>
                <w:lang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Lago</w:t>
            </w:r>
          </w:p>
        </w:tc>
        <w:tc>
          <w:tcPr>
            <w:tcW w:w="0" w:type="auto"/>
            <w:shd w:val="clear" w:color="auto" w:fill="auto"/>
          </w:tcPr>
          <w:p w:rsidR="000A26E9" w:rsidRPr="000A26E9" w:rsidRDefault="000A26E9" w:rsidP="000A26E9">
            <w:pPr>
              <w:spacing w:line="360" w:lineRule="auto"/>
              <w:jc w:val="left"/>
              <w:rPr>
                <w:rFonts w:ascii="Calibri" w:eastAsia="Times New Roman" w:hAnsi="Calibri" w:cs="Times New Roman"/>
                <w:lang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Pozo</w:t>
            </w:r>
          </w:p>
        </w:tc>
      </w:tr>
      <w:tr w:rsidR="000A26E9" w:rsidRPr="000A26E9" w:rsidTr="005C02E2">
        <w:tc>
          <w:tcPr>
            <w:tcW w:w="0" w:type="auto"/>
            <w:shd w:val="clear" w:color="auto" w:fill="auto"/>
          </w:tcPr>
          <w:p w:rsidR="000A26E9" w:rsidRPr="000A26E9" w:rsidRDefault="000A26E9" w:rsidP="000A26E9">
            <w:pPr>
              <w:spacing w:line="360" w:lineRule="auto"/>
              <w:jc w:val="left"/>
              <w:rPr>
                <w:rFonts w:ascii="Calibri" w:eastAsia="Times New Roman" w:hAnsi="Calibri" w:cs="Times New Roman"/>
                <w:lang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Rio</w:t>
            </w:r>
          </w:p>
        </w:tc>
        <w:tc>
          <w:tcPr>
            <w:tcW w:w="0" w:type="auto"/>
            <w:shd w:val="clear" w:color="auto" w:fill="auto"/>
          </w:tcPr>
          <w:p w:rsidR="000A26E9" w:rsidRPr="000A26E9" w:rsidRDefault="000A26E9" w:rsidP="000A26E9">
            <w:pPr>
              <w:spacing w:line="360" w:lineRule="auto"/>
              <w:jc w:val="left"/>
              <w:rPr>
                <w:rFonts w:ascii="Calibri" w:eastAsia="Times New Roman" w:hAnsi="Calibri" w:cs="Times New Roman"/>
                <w:lang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Rural</w:t>
            </w:r>
          </w:p>
        </w:tc>
        <w:tc>
          <w:tcPr>
            <w:tcW w:w="0" w:type="auto"/>
            <w:shd w:val="clear" w:color="auto" w:fill="auto"/>
          </w:tcPr>
          <w:p w:rsidR="000A26E9" w:rsidRPr="000A26E9" w:rsidRDefault="000A26E9" w:rsidP="000A26E9">
            <w:pPr>
              <w:spacing w:line="360" w:lineRule="auto"/>
              <w:jc w:val="left"/>
              <w:rPr>
                <w:rFonts w:ascii="Calibri" w:eastAsia="Times New Roman" w:hAnsi="Calibri" w:cs="Times New Roman"/>
                <w:lang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w:t>
            </w:r>
            <w:proofErr w:type="spellStart"/>
            <w:r w:rsidRPr="000A26E9">
              <w:rPr>
                <w:rFonts w:ascii="Calibri" w:eastAsia="Times New Roman" w:hAnsi="Calibri" w:cs="Times New Roman"/>
                <w:lang w:eastAsia="es-ES"/>
              </w:rPr>
              <w:t>Selvatico</w:t>
            </w:r>
            <w:proofErr w:type="spellEnd"/>
          </w:p>
        </w:tc>
      </w:tr>
      <w:tr w:rsidR="000A26E9" w:rsidRPr="000A26E9" w:rsidTr="005C02E2">
        <w:tc>
          <w:tcPr>
            <w:tcW w:w="0" w:type="auto"/>
            <w:shd w:val="clear" w:color="auto" w:fill="auto"/>
          </w:tcPr>
          <w:p w:rsidR="000A26E9" w:rsidRPr="000A26E9" w:rsidRDefault="000A26E9" w:rsidP="000A26E9">
            <w:pPr>
              <w:spacing w:line="360" w:lineRule="auto"/>
              <w:jc w:val="left"/>
              <w:rPr>
                <w:rFonts w:ascii="Calibri" w:eastAsia="Times New Roman" w:hAnsi="Calibri" w:cs="Times New Roman"/>
                <w:lang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Terreno encharcado</w:t>
            </w:r>
          </w:p>
        </w:tc>
        <w:tc>
          <w:tcPr>
            <w:tcW w:w="0" w:type="auto"/>
            <w:shd w:val="clear" w:color="auto" w:fill="auto"/>
          </w:tcPr>
          <w:p w:rsidR="000A26E9" w:rsidRPr="000A26E9" w:rsidRDefault="000A26E9" w:rsidP="000A26E9">
            <w:pPr>
              <w:spacing w:line="360" w:lineRule="auto"/>
              <w:jc w:val="left"/>
              <w:rPr>
                <w:rFonts w:ascii="Calibri" w:eastAsia="Times New Roman" w:hAnsi="Calibri" w:cs="Times New Roman"/>
                <w:lang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Urbano</w:t>
            </w:r>
          </w:p>
        </w:tc>
        <w:tc>
          <w:tcPr>
            <w:tcW w:w="0" w:type="auto"/>
            <w:shd w:val="clear" w:color="auto" w:fill="auto"/>
          </w:tcPr>
          <w:p w:rsidR="000A26E9" w:rsidRPr="000A26E9" w:rsidRDefault="000A26E9" w:rsidP="000A26E9">
            <w:pPr>
              <w:spacing w:line="360" w:lineRule="auto"/>
              <w:jc w:val="left"/>
              <w:rPr>
                <w:rFonts w:ascii="Calibri" w:eastAsia="Times New Roman" w:hAnsi="Calibri" w:cs="Times New Roman"/>
                <w:lang w:eastAsia="es-ES"/>
              </w:rPr>
            </w:pPr>
          </w:p>
        </w:tc>
      </w:tr>
    </w:tbl>
    <w:p w:rsidR="000A26E9" w:rsidRPr="000A26E9" w:rsidRDefault="000A26E9" w:rsidP="000A26E9">
      <w:pPr>
        <w:spacing w:line="360" w:lineRule="auto"/>
        <w:jc w:val="both"/>
        <w:rPr>
          <w:rFonts w:ascii="Calibri" w:eastAsia="Times New Roman" w:hAnsi="Calibri" w:cs="Times New Roman"/>
          <w:b/>
          <w:lang w:eastAsia="es-ES"/>
        </w:rPr>
      </w:pPr>
      <w:r w:rsidRPr="000A26E9">
        <w:rPr>
          <w:rFonts w:ascii="Calibri" w:eastAsia="Times New Roman" w:hAnsi="Calibri" w:cs="Times New Roman"/>
          <w:b/>
          <w:lang w:eastAsia="es-ES"/>
        </w:rPr>
        <w:t>Datos de viaje:</w:t>
      </w:r>
    </w:p>
    <w:p w:rsidR="000A26E9" w:rsidRPr="000A26E9" w:rsidRDefault="000A26E9" w:rsidP="000A26E9">
      <w:pPr>
        <w:spacing w:line="360" w:lineRule="auto"/>
        <w:ind w:left="709"/>
        <w:jc w:val="both"/>
        <w:rPr>
          <w:rFonts w:ascii="Calibri" w:eastAsia="Times New Roman" w:hAnsi="Calibri" w:cs="Times New Roman"/>
          <w:lang w:eastAsia="es-ES"/>
        </w:rPr>
      </w:pPr>
      <w:r w:rsidRPr="000A26E9">
        <w:rPr>
          <w:rFonts w:ascii="Calibri" w:eastAsia="Times New Roman" w:hAnsi="Calibri" w:cs="Times New Roman"/>
          <w:b/>
          <w:lang w:eastAsia="es-ES"/>
        </w:rPr>
        <w:t xml:space="preserve">Viaje durante el periodo de incubación: </w:t>
      </w:r>
      <w:r w:rsidRPr="000A26E9">
        <w:rPr>
          <w:rFonts w:ascii="Calibri" w:eastAsia="Times New Roman" w:hAnsi="Calibri" w:cs="Times New Roman"/>
          <w:lang w:eastAsia="es-ES"/>
        </w:rPr>
        <w:t xml:space="preserve">Sí   </w:t>
      </w: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No   </w:t>
      </w: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w:t>
      </w:r>
    </w:p>
    <w:p w:rsidR="000A26E9" w:rsidRPr="000A26E9" w:rsidRDefault="000A26E9" w:rsidP="000A26E9">
      <w:pPr>
        <w:spacing w:line="360" w:lineRule="auto"/>
        <w:ind w:left="709"/>
        <w:jc w:val="both"/>
        <w:rPr>
          <w:rFonts w:ascii="Calibri" w:eastAsia="Times New Roman" w:hAnsi="Calibri" w:cs="Times New Roman"/>
          <w:b/>
          <w:lang w:eastAsia="es-ES"/>
        </w:rPr>
      </w:pPr>
      <w:r w:rsidRPr="000A26E9">
        <w:rPr>
          <w:rFonts w:ascii="Calibri" w:eastAsia="Times New Roman" w:hAnsi="Calibri" w:cs="Times New Roman"/>
          <w:b/>
          <w:lang w:eastAsia="es-ES"/>
        </w:rPr>
        <w:t>Lugar del viaje:</w:t>
      </w:r>
    </w:p>
    <w:p w:rsidR="000A26E9" w:rsidRPr="000A26E9" w:rsidRDefault="000A26E9" w:rsidP="000A26E9">
      <w:pPr>
        <w:spacing w:line="360" w:lineRule="auto"/>
        <w:ind w:left="1418"/>
        <w:jc w:val="both"/>
        <w:rPr>
          <w:rFonts w:ascii="Calibri" w:eastAsia="Times New Roman" w:hAnsi="Calibri" w:cs="Times New Roman"/>
          <w:lang w:eastAsia="es-ES"/>
        </w:rPr>
      </w:pPr>
      <w:r w:rsidRPr="000A26E9">
        <w:rPr>
          <w:rFonts w:ascii="Calibri" w:eastAsia="Times New Roman" w:hAnsi="Calibri" w:cs="Times New Roman"/>
          <w:b/>
          <w:lang w:eastAsia="es-ES"/>
        </w:rPr>
        <w:t xml:space="preserve">País: </w:t>
      </w:r>
      <w:r w:rsidRPr="000A26E9">
        <w:rPr>
          <w:rFonts w:ascii="Calibri" w:eastAsia="Times New Roman" w:hAnsi="Calibri" w:cs="Times New Roman"/>
          <w:lang w:eastAsia="es-ES"/>
        </w:rPr>
        <w:t xml:space="preserve">_______________  </w:t>
      </w:r>
      <w:r w:rsidRPr="000A26E9">
        <w:rPr>
          <w:rFonts w:ascii="Calibri" w:eastAsia="Times New Roman" w:hAnsi="Calibri" w:cs="Times New Roman"/>
          <w:b/>
          <w:lang w:eastAsia="es-ES"/>
        </w:rPr>
        <w:t>C. Autónoma</w:t>
      </w:r>
      <w:r w:rsidRPr="000A26E9">
        <w:rPr>
          <w:rFonts w:ascii="Calibri" w:eastAsia="Times New Roman" w:hAnsi="Calibri" w:cs="Times New Roman"/>
          <w:lang w:eastAsia="es-ES"/>
        </w:rPr>
        <w:t>: __________________</w:t>
      </w:r>
    </w:p>
    <w:p w:rsidR="000A26E9" w:rsidRPr="000A26E9" w:rsidRDefault="000A26E9" w:rsidP="000A26E9">
      <w:pPr>
        <w:spacing w:line="360" w:lineRule="auto"/>
        <w:ind w:left="1418"/>
        <w:jc w:val="both"/>
        <w:rPr>
          <w:rFonts w:ascii="Calibri" w:eastAsia="Times New Roman" w:hAnsi="Calibri" w:cs="Times New Roman"/>
          <w:bCs/>
          <w:lang w:eastAsia="es-ES"/>
        </w:rPr>
      </w:pPr>
      <w:r w:rsidRPr="000A26E9">
        <w:rPr>
          <w:rFonts w:ascii="Calibri" w:eastAsia="Times New Roman" w:hAnsi="Calibri" w:cs="Times New Roman"/>
          <w:b/>
          <w:lang w:eastAsia="es-ES"/>
        </w:rPr>
        <w:t xml:space="preserve">Provincia: </w:t>
      </w:r>
      <w:r w:rsidRPr="000A26E9">
        <w:rPr>
          <w:rFonts w:ascii="Calibri" w:eastAsia="Times New Roman" w:hAnsi="Calibri" w:cs="Times New Roman"/>
          <w:lang w:eastAsia="es-ES"/>
        </w:rPr>
        <w:t>___________</w:t>
      </w:r>
      <w:r w:rsidRPr="000A26E9">
        <w:rPr>
          <w:rFonts w:ascii="Calibri" w:eastAsia="Times New Roman" w:hAnsi="Calibri" w:cs="Times New Roman"/>
          <w:b/>
          <w:lang w:eastAsia="es-ES"/>
        </w:rPr>
        <w:t xml:space="preserve">  Municipio</w:t>
      </w:r>
      <w:r w:rsidRPr="000A26E9">
        <w:rPr>
          <w:rFonts w:ascii="Calibri" w:eastAsia="Times New Roman" w:hAnsi="Calibri" w:cs="Times New Roman"/>
          <w:lang w:eastAsia="es-ES"/>
        </w:rPr>
        <w:t>: ____________________</w:t>
      </w:r>
    </w:p>
    <w:p w:rsidR="000A26E9" w:rsidRPr="000A26E9" w:rsidRDefault="000A26E9" w:rsidP="000A26E9">
      <w:pPr>
        <w:suppressAutoHyphens/>
        <w:spacing w:line="360" w:lineRule="auto"/>
        <w:ind w:left="709"/>
        <w:jc w:val="both"/>
        <w:rPr>
          <w:rFonts w:ascii="Calibri" w:eastAsia="Times New Roman" w:hAnsi="Calibri" w:cs="Times New Roman"/>
          <w:lang w:eastAsia="es-ES"/>
        </w:rPr>
      </w:pPr>
      <w:r w:rsidRPr="000A26E9">
        <w:rPr>
          <w:rFonts w:ascii="Calibri" w:eastAsia="Times New Roman" w:hAnsi="Calibri" w:cs="Times New Roman"/>
          <w:b/>
          <w:lang w:eastAsia="es-ES"/>
        </w:rPr>
        <w:t>Fecha de ida</w:t>
      </w:r>
      <w:r w:rsidRPr="000A26E9">
        <w:rPr>
          <w:rFonts w:ascii="Calibri" w:eastAsia="Times New Roman" w:hAnsi="Calibri" w:cs="Times New Roman"/>
          <w:bCs/>
          <w:lang w:eastAsia="es-ES"/>
        </w:rPr>
        <w:t xml:space="preserve">: </w:t>
      </w:r>
      <w:r w:rsidRPr="000A26E9">
        <w:rPr>
          <w:rFonts w:ascii="Calibri" w:eastAsia="Times New Roman" w:hAnsi="Calibri" w:cs="Times New Roman"/>
          <w:lang w:eastAsia="es-ES"/>
        </w:rPr>
        <w:t xml:space="preserve">__-__-____ </w:t>
      </w:r>
      <w:r w:rsidRPr="000A26E9">
        <w:rPr>
          <w:rFonts w:ascii="Calibri" w:eastAsia="Times New Roman" w:hAnsi="Calibri" w:cs="Times New Roman"/>
          <w:lang w:eastAsia="es-ES"/>
        </w:rPr>
        <w:tab/>
      </w:r>
      <w:r w:rsidRPr="000A26E9">
        <w:rPr>
          <w:rFonts w:ascii="Calibri" w:eastAsia="Times New Roman" w:hAnsi="Calibri" w:cs="Times New Roman"/>
          <w:lang w:eastAsia="es-ES"/>
        </w:rPr>
        <w:tab/>
      </w:r>
      <w:r w:rsidRPr="000A26E9">
        <w:rPr>
          <w:rFonts w:ascii="Calibri" w:eastAsia="Times New Roman" w:hAnsi="Calibri" w:cs="Times New Roman"/>
          <w:b/>
          <w:lang w:eastAsia="es-ES"/>
        </w:rPr>
        <w:t>Fecha de vuelta</w:t>
      </w:r>
      <w:r w:rsidRPr="000A26E9">
        <w:rPr>
          <w:rFonts w:ascii="Calibri" w:eastAsia="Times New Roman" w:hAnsi="Calibri" w:cs="Times New Roman"/>
          <w:bCs/>
          <w:lang w:eastAsia="es-ES"/>
        </w:rPr>
        <w:t xml:space="preserve">: </w:t>
      </w:r>
      <w:r w:rsidRPr="000A26E9">
        <w:rPr>
          <w:rFonts w:ascii="Calibri" w:eastAsia="Times New Roman" w:hAnsi="Calibri" w:cs="Times New Roman"/>
          <w:lang w:eastAsia="es-ES"/>
        </w:rPr>
        <w:t>__-__-____</w:t>
      </w:r>
    </w:p>
    <w:p w:rsidR="000A26E9" w:rsidRPr="000A26E9" w:rsidRDefault="000A26E9" w:rsidP="000A26E9">
      <w:pPr>
        <w:spacing w:line="360" w:lineRule="auto"/>
        <w:ind w:left="709"/>
        <w:jc w:val="both"/>
        <w:rPr>
          <w:rFonts w:ascii="Calibri" w:eastAsia="Times New Roman" w:hAnsi="Calibri" w:cs="Times New Roman"/>
          <w:b/>
          <w:lang w:eastAsia="es-ES"/>
        </w:rPr>
      </w:pPr>
    </w:p>
    <w:p w:rsidR="000A26E9" w:rsidRPr="000A26E9" w:rsidRDefault="000A26E9" w:rsidP="000A26E9">
      <w:pPr>
        <w:spacing w:line="360" w:lineRule="auto"/>
        <w:ind w:left="709"/>
        <w:jc w:val="both"/>
        <w:rPr>
          <w:rFonts w:ascii="Calibri" w:eastAsia="Times New Roman" w:hAnsi="Calibri" w:cs="Times New Roman"/>
          <w:lang w:eastAsia="es-ES"/>
        </w:rPr>
      </w:pPr>
      <w:r w:rsidRPr="000A26E9">
        <w:rPr>
          <w:rFonts w:ascii="Calibri" w:eastAsia="Times New Roman" w:hAnsi="Calibri" w:cs="Times New Roman"/>
          <w:b/>
          <w:lang w:eastAsia="es-ES"/>
        </w:rPr>
        <w:t xml:space="preserve">Motivo de estancia en país endémico </w:t>
      </w:r>
      <w:r w:rsidRPr="000A26E9">
        <w:rPr>
          <w:rFonts w:ascii="Calibri" w:eastAsia="Times New Roman" w:hAnsi="Calibri" w:cs="Times New Roman"/>
          <w:lang w:eastAsia="es-ES"/>
        </w:rPr>
        <w:t>(marcar una de las siguientes opciones)</w:t>
      </w:r>
      <w:r w:rsidRPr="000A26E9">
        <w:rPr>
          <w:rFonts w:ascii="Calibri" w:eastAsia="Times New Roman" w:hAnsi="Calibri" w:cs="Times New Roman"/>
          <w:b/>
          <w:lang w:eastAsia="es-ES"/>
        </w:rPr>
        <w:t>:</w:t>
      </w:r>
    </w:p>
    <w:tbl>
      <w:tblPr>
        <w:tblW w:w="0" w:type="auto"/>
        <w:tblInd w:w="709" w:type="dxa"/>
        <w:tblLook w:val="01E0" w:firstRow="1" w:lastRow="1" w:firstColumn="1" w:lastColumn="1" w:noHBand="0" w:noVBand="0"/>
      </w:tblPr>
      <w:tblGrid>
        <w:gridCol w:w="2822"/>
        <w:gridCol w:w="2384"/>
      </w:tblGrid>
      <w:tr w:rsidR="000A26E9" w:rsidRPr="000A26E9" w:rsidTr="005C02E2">
        <w:tc>
          <w:tcPr>
            <w:tcW w:w="0" w:type="auto"/>
            <w:shd w:val="clear" w:color="auto" w:fill="auto"/>
          </w:tcPr>
          <w:p w:rsidR="000A26E9" w:rsidRPr="000A26E9" w:rsidRDefault="000A26E9" w:rsidP="000A26E9">
            <w:pPr>
              <w:spacing w:line="360" w:lineRule="auto"/>
              <w:jc w:val="left"/>
              <w:rPr>
                <w:rFonts w:ascii="Calibri" w:eastAsia="Times New Roman" w:hAnsi="Calibri" w:cs="Times New Roman"/>
                <w:lang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Inmigrante recién llegado</w:t>
            </w:r>
          </w:p>
        </w:tc>
        <w:tc>
          <w:tcPr>
            <w:tcW w:w="0" w:type="auto"/>
            <w:shd w:val="clear" w:color="auto" w:fill="auto"/>
          </w:tcPr>
          <w:p w:rsidR="000A26E9" w:rsidRPr="000A26E9" w:rsidRDefault="000A26E9" w:rsidP="000A26E9">
            <w:pPr>
              <w:spacing w:line="360" w:lineRule="auto"/>
              <w:jc w:val="left"/>
              <w:rPr>
                <w:rFonts w:ascii="Calibri" w:eastAsia="Times New Roman" w:hAnsi="Calibri" w:cs="Times New Roman"/>
                <w:lang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Trabajador temporal</w:t>
            </w:r>
          </w:p>
        </w:tc>
      </w:tr>
      <w:tr w:rsidR="000A26E9" w:rsidRPr="000A26E9" w:rsidTr="005C02E2">
        <w:tc>
          <w:tcPr>
            <w:tcW w:w="0" w:type="auto"/>
            <w:shd w:val="clear" w:color="auto" w:fill="auto"/>
          </w:tcPr>
          <w:p w:rsidR="000A26E9" w:rsidRPr="000A26E9" w:rsidRDefault="000A26E9" w:rsidP="000A26E9">
            <w:pPr>
              <w:spacing w:line="360" w:lineRule="auto"/>
              <w:jc w:val="left"/>
              <w:rPr>
                <w:rFonts w:ascii="Calibri" w:eastAsia="Times New Roman" w:hAnsi="Calibri" w:cs="Times New Roman"/>
                <w:lang w:eastAsia="es-ES"/>
              </w:rPr>
            </w:pPr>
            <w:r w:rsidRPr="000A26E9">
              <w:rPr>
                <w:rFonts w:ascii="Calibri" w:eastAsia="Times New Roman" w:hAnsi="Calibri" w:cs="Times New Roman"/>
                <w:lang w:eastAsia="es-ES"/>
              </w:rPr>
              <w:lastRenderedPageBreak/>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Turismo</w:t>
            </w:r>
          </w:p>
        </w:tc>
        <w:tc>
          <w:tcPr>
            <w:tcW w:w="0" w:type="auto"/>
            <w:shd w:val="clear" w:color="auto" w:fill="auto"/>
          </w:tcPr>
          <w:p w:rsidR="000A26E9" w:rsidRPr="000A26E9" w:rsidRDefault="000A26E9" w:rsidP="000A26E9">
            <w:pPr>
              <w:spacing w:line="360" w:lineRule="auto"/>
              <w:jc w:val="left"/>
              <w:rPr>
                <w:rFonts w:ascii="Calibri" w:eastAsia="Times New Roman" w:hAnsi="Calibri" w:cs="Times New Roman"/>
                <w:lang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Visita familiar</w:t>
            </w:r>
          </w:p>
        </w:tc>
      </w:tr>
      <w:tr w:rsidR="000A26E9" w:rsidRPr="000A26E9" w:rsidTr="005C02E2">
        <w:tc>
          <w:tcPr>
            <w:tcW w:w="0" w:type="auto"/>
            <w:shd w:val="clear" w:color="auto" w:fill="auto"/>
          </w:tcPr>
          <w:p w:rsidR="000A26E9" w:rsidRPr="000A26E9" w:rsidRDefault="000A26E9" w:rsidP="000A26E9">
            <w:pPr>
              <w:spacing w:line="360" w:lineRule="auto"/>
              <w:jc w:val="left"/>
              <w:rPr>
                <w:rFonts w:ascii="Calibri" w:eastAsia="Times New Roman" w:hAnsi="Calibri" w:cs="Times New Roman"/>
                <w:lang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Otro</w:t>
            </w:r>
          </w:p>
        </w:tc>
        <w:tc>
          <w:tcPr>
            <w:tcW w:w="0" w:type="auto"/>
            <w:shd w:val="clear" w:color="auto" w:fill="auto"/>
          </w:tcPr>
          <w:p w:rsidR="000A26E9" w:rsidRPr="000A26E9" w:rsidRDefault="000A26E9" w:rsidP="000A26E9">
            <w:pPr>
              <w:spacing w:line="360" w:lineRule="auto"/>
              <w:jc w:val="left"/>
              <w:rPr>
                <w:rFonts w:ascii="Calibri" w:eastAsia="Times New Roman" w:hAnsi="Calibri" w:cs="Times New Roman"/>
                <w:lang w:eastAsia="es-ES"/>
              </w:rPr>
            </w:pPr>
          </w:p>
        </w:tc>
      </w:tr>
    </w:tbl>
    <w:p w:rsidR="000A26E9" w:rsidRPr="000A26E9" w:rsidRDefault="000A26E9" w:rsidP="000A26E9">
      <w:pPr>
        <w:spacing w:line="360" w:lineRule="auto"/>
        <w:ind w:left="709"/>
        <w:jc w:val="both"/>
        <w:rPr>
          <w:rFonts w:ascii="Calibri" w:eastAsia="Times New Roman" w:hAnsi="Calibri" w:cs="Times New Roman"/>
          <w:b/>
          <w:lang w:eastAsia="es-ES"/>
        </w:rPr>
      </w:pPr>
      <w:r w:rsidRPr="000A26E9">
        <w:rPr>
          <w:rFonts w:ascii="Calibri" w:eastAsia="Times New Roman" w:hAnsi="Calibri" w:cs="Times New Roman"/>
          <w:b/>
          <w:lang w:eastAsia="es-ES"/>
        </w:rPr>
        <w:t>Tipo de alojamiento</w:t>
      </w:r>
      <w:r w:rsidRPr="000A26E9">
        <w:rPr>
          <w:rFonts w:ascii="Calibri" w:eastAsia="Times New Roman" w:hAnsi="Calibri" w:cs="Times New Roman"/>
          <w:lang w:eastAsia="es-ES"/>
        </w:rPr>
        <w:t xml:space="preserve"> (marcar una de las siguientes opciones)</w:t>
      </w:r>
      <w:r w:rsidRPr="000A26E9">
        <w:rPr>
          <w:rFonts w:ascii="Calibri" w:eastAsia="Times New Roman" w:hAnsi="Calibri" w:cs="Times New Roman"/>
          <w:b/>
          <w:lang w:eastAsia="es-ES"/>
        </w:rPr>
        <w:t>:</w:t>
      </w:r>
    </w:p>
    <w:tbl>
      <w:tblPr>
        <w:tblW w:w="0" w:type="auto"/>
        <w:tblInd w:w="709" w:type="dxa"/>
        <w:tblLook w:val="01E0" w:firstRow="1" w:lastRow="1" w:firstColumn="1" w:lastColumn="1" w:noHBand="0" w:noVBand="0"/>
      </w:tblPr>
      <w:tblGrid>
        <w:gridCol w:w="2108"/>
        <w:gridCol w:w="1384"/>
      </w:tblGrid>
      <w:tr w:rsidR="000A26E9" w:rsidRPr="000A26E9" w:rsidTr="005C02E2">
        <w:tc>
          <w:tcPr>
            <w:tcW w:w="0" w:type="auto"/>
            <w:shd w:val="clear" w:color="auto" w:fill="auto"/>
          </w:tcPr>
          <w:p w:rsidR="000A26E9" w:rsidRPr="000A26E9" w:rsidRDefault="000A26E9" w:rsidP="000A26E9">
            <w:pPr>
              <w:spacing w:line="360" w:lineRule="auto"/>
              <w:jc w:val="left"/>
              <w:rPr>
                <w:rFonts w:ascii="Calibri" w:eastAsia="Times New Roman" w:hAnsi="Calibri" w:cs="Times New Roman"/>
                <w:lang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Apartamento</w:t>
            </w:r>
          </w:p>
        </w:tc>
        <w:tc>
          <w:tcPr>
            <w:tcW w:w="0" w:type="auto"/>
            <w:shd w:val="clear" w:color="auto" w:fill="auto"/>
          </w:tcPr>
          <w:p w:rsidR="000A26E9" w:rsidRPr="000A26E9" w:rsidRDefault="000A26E9" w:rsidP="000A26E9">
            <w:pPr>
              <w:spacing w:line="360" w:lineRule="auto"/>
              <w:jc w:val="left"/>
              <w:rPr>
                <w:rFonts w:ascii="Calibri" w:eastAsia="Times New Roman" w:hAnsi="Calibri" w:cs="Times New Roman"/>
                <w:lang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Balneario</w:t>
            </w:r>
          </w:p>
        </w:tc>
      </w:tr>
      <w:tr w:rsidR="000A26E9" w:rsidRPr="000A26E9" w:rsidTr="005C02E2">
        <w:tc>
          <w:tcPr>
            <w:tcW w:w="0" w:type="auto"/>
            <w:shd w:val="clear" w:color="auto" w:fill="auto"/>
          </w:tcPr>
          <w:p w:rsidR="000A26E9" w:rsidRPr="000A26E9" w:rsidRDefault="000A26E9" w:rsidP="000A26E9">
            <w:pPr>
              <w:spacing w:line="360" w:lineRule="auto"/>
              <w:jc w:val="left"/>
              <w:rPr>
                <w:rFonts w:ascii="Calibri" w:eastAsia="Times New Roman" w:hAnsi="Calibri" w:cs="Times New Roman"/>
                <w:lang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Camping</w:t>
            </w:r>
          </w:p>
        </w:tc>
        <w:tc>
          <w:tcPr>
            <w:tcW w:w="0" w:type="auto"/>
            <w:shd w:val="clear" w:color="auto" w:fill="auto"/>
          </w:tcPr>
          <w:p w:rsidR="000A26E9" w:rsidRPr="000A26E9" w:rsidRDefault="000A26E9" w:rsidP="000A26E9">
            <w:pPr>
              <w:spacing w:line="360" w:lineRule="auto"/>
              <w:jc w:val="left"/>
              <w:rPr>
                <w:rFonts w:ascii="Calibri" w:eastAsia="Times New Roman" w:hAnsi="Calibri" w:cs="Times New Roman"/>
                <w:lang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Crucero</w:t>
            </w:r>
          </w:p>
        </w:tc>
      </w:tr>
      <w:tr w:rsidR="000A26E9" w:rsidRPr="000A26E9" w:rsidTr="005C02E2">
        <w:tc>
          <w:tcPr>
            <w:tcW w:w="0" w:type="auto"/>
            <w:shd w:val="clear" w:color="auto" w:fill="auto"/>
          </w:tcPr>
          <w:p w:rsidR="000A26E9" w:rsidRPr="000A26E9" w:rsidRDefault="000A26E9" w:rsidP="000A26E9">
            <w:pPr>
              <w:spacing w:line="360" w:lineRule="auto"/>
              <w:jc w:val="left"/>
              <w:rPr>
                <w:rFonts w:ascii="Calibri" w:eastAsia="Times New Roman" w:hAnsi="Calibri" w:cs="Times New Roman"/>
                <w:lang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Hotel</w:t>
            </w:r>
          </w:p>
        </w:tc>
        <w:tc>
          <w:tcPr>
            <w:tcW w:w="0" w:type="auto"/>
            <w:shd w:val="clear" w:color="auto" w:fill="auto"/>
          </w:tcPr>
          <w:p w:rsidR="000A26E9" w:rsidRPr="000A26E9" w:rsidRDefault="000A26E9" w:rsidP="000A26E9">
            <w:pPr>
              <w:spacing w:line="360" w:lineRule="auto"/>
              <w:jc w:val="left"/>
              <w:rPr>
                <w:rFonts w:ascii="Calibri" w:eastAsia="Times New Roman" w:hAnsi="Calibri" w:cs="Times New Roman"/>
                <w:lang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Privado</w:t>
            </w:r>
          </w:p>
        </w:tc>
      </w:tr>
      <w:tr w:rsidR="000A26E9" w:rsidRPr="000A26E9" w:rsidTr="005C02E2">
        <w:tc>
          <w:tcPr>
            <w:tcW w:w="0" w:type="auto"/>
            <w:shd w:val="clear" w:color="auto" w:fill="auto"/>
          </w:tcPr>
          <w:p w:rsidR="000A26E9" w:rsidRPr="000A26E9" w:rsidRDefault="000A26E9" w:rsidP="000A26E9">
            <w:pPr>
              <w:spacing w:after="120" w:line="360" w:lineRule="auto"/>
              <w:jc w:val="left"/>
              <w:rPr>
                <w:rFonts w:ascii="Calibri" w:eastAsia="Times New Roman" w:hAnsi="Calibri" w:cs="Times New Roman"/>
                <w:lang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Otro especificado</w:t>
            </w:r>
          </w:p>
        </w:tc>
        <w:tc>
          <w:tcPr>
            <w:tcW w:w="0" w:type="auto"/>
            <w:shd w:val="clear" w:color="auto" w:fill="auto"/>
          </w:tcPr>
          <w:p w:rsidR="000A26E9" w:rsidRPr="000A26E9" w:rsidRDefault="000A26E9" w:rsidP="000A26E9">
            <w:pPr>
              <w:spacing w:after="120" w:line="360" w:lineRule="auto"/>
              <w:jc w:val="left"/>
              <w:rPr>
                <w:rFonts w:ascii="Calibri" w:eastAsia="Times New Roman" w:hAnsi="Calibri" w:cs="Times New Roman"/>
                <w:lang w:eastAsia="es-ES"/>
              </w:rPr>
            </w:pPr>
          </w:p>
        </w:tc>
      </w:tr>
    </w:tbl>
    <w:p w:rsidR="000A26E9" w:rsidRPr="000A26E9" w:rsidRDefault="000A26E9" w:rsidP="000A26E9">
      <w:pPr>
        <w:numPr>
          <w:ilvl w:val="12"/>
          <w:numId w:val="0"/>
        </w:numPr>
        <w:pBdr>
          <w:top w:val="single" w:sz="4" w:space="1" w:color="auto"/>
          <w:left w:val="single" w:sz="4" w:space="4" w:color="auto"/>
          <w:bottom w:val="single" w:sz="4" w:space="1" w:color="auto"/>
          <w:right w:val="single" w:sz="4" w:space="4" w:color="auto"/>
        </w:pBdr>
        <w:spacing w:line="240" w:lineRule="auto"/>
        <w:jc w:val="both"/>
        <w:rPr>
          <w:rFonts w:ascii="Calibri" w:eastAsia="Times New Roman" w:hAnsi="Calibri" w:cs="Times New Roman"/>
          <w:lang w:eastAsia="es-ES"/>
        </w:rPr>
      </w:pPr>
      <w:r w:rsidRPr="000A26E9">
        <w:rPr>
          <w:rFonts w:ascii="Calibri" w:eastAsia="Times New Roman" w:hAnsi="Calibri" w:cs="Times New Roman"/>
          <w:b/>
          <w:lang w:eastAsia="es-ES"/>
        </w:rPr>
        <w:t>CATEGORIZACIÓN DEL CASO</w:t>
      </w:r>
      <w:r w:rsidRPr="000A26E9">
        <w:rPr>
          <w:rFonts w:ascii="Calibri" w:eastAsia="Times New Roman" w:hAnsi="Calibri" w:cs="Times New Roman"/>
          <w:lang w:eastAsia="es-ES"/>
        </w:rPr>
        <w:tab/>
      </w:r>
    </w:p>
    <w:p w:rsidR="000A26E9" w:rsidRPr="000A26E9" w:rsidRDefault="000A26E9" w:rsidP="000A26E9">
      <w:pPr>
        <w:spacing w:before="120" w:line="360" w:lineRule="auto"/>
        <w:jc w:val="both"/>
        <w:rPr>
          <w:rFonts w:ascii="Calibri" w:eastAsia="Times New Roman" w:hAnsi="Calibri" w:cs="Times New Roman"/>
          <w:lang w:eastAsia="es-ES"/>
        </w:rPr>
      </w:pPr>
      <w:r w:rsidRPr="000A26E9">
        <w:rPr>
          <w:rFonts w:ascii="Calibri" w:eastAsia="Times New Roman" w:hAnsi="Calibri" w:cs="Times New Roman"/>
          <w:b/>
          <w:lang w:eastAsia="es-ES"/>
        </w:rPr>
        <w:t xml:space="preserve">Clasificación del caso </w:t>
      </w:r>
      <w:r w:rsidRPr="000A26E9">
        <w:rPr>
          <w:rFonts w:ascii="Calibri" w:eastAsia="Times New Roman" w:hAnsi="Calibri" w:cs="Times New Roman"/>
          <w:lang w:eastAsia="es-ES"/>
        </w:rPr>
        <w:t>(marcar una de las siguientes opciones)</w:t>
      </w:r>
      <w:r w:rsidRPr="000A26E9">
        <w:rPr>
          <w:rFonts w:ascii="Calibri" w:eastAsia="Times New Roman" w:hAnsi="Calibri" w:cs="Times New Roman"/>
          <w:b/>
          <w:lang w:eastAsia="es-ES"/>
        </w:rPr>
        <w:t>:</w:t>
      </w:r>
    </w:p>
    <w:p w:rsidR="000A26E9" w:rsidRPr="000A26E9" w:rsidRDefault="000A26E9" w:rsidP="000A26E9">
      <w:pPr>
        <w:spacing w:line="360" w:lineRule="auto"/>
        <w:jc w:val="both"/>
        <w:rPr>
          <w:rFonts w:ascii="Calibri" w:eastAsia="Times New Roman" w:hAnsi="Calibri" w:cs="Times New Roman"/>
          <w:lang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Sospechoso </w:t>
      </w:r>
    </w:p>
    <w:p w:rsidR="000A26E9" w:rsidRPr="000A26E9" w:rsidRDefault="000A26E9" w:rsidP="000A26E9">
      <w:pPr>
        <w:spacing w:line="360" w:lineRule="auto"/>
        <w:jc w:val="both"/>
        <w:rPr>
          <w:rFonts w:ascii="Calibri" w:eastAsia="Times New Roman" w:hAnsi="Calibri" w:cs="Times New Roman"/>
          <w:lang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Probable</w:t>
      </w:r>
    </w:p>
    <w:p w:rsidR="000A26E9" w:rsidRPr="000A26E9" w:rsidRDefault="000A26E9" w:rsidP="000A26E9">
      <w:pPr>
        <w:spacing w:line="360" w:lineRule="auto"/>
        <w:jc w:val="both"/>
        <w:rPr>
          <w:rFonts w:ascii="Calibri" w:eastAsia="Times New Roman" w:hAnsi="Calibri" w:cs="Times New Roman"/>
          <w:lang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Confirmado </w:t>
      </w:r>
    </w:p>
    <w:p w:rsidR="000A26E9" w:rsidRPr="000A26E9" w:rsidRDefault="000A26E9" w:rsidP="000A26E9">
      <w:pPr>
        <w:tabs>
          <w:tab w:val="left" w:pos="3060"/>
          <w:tab w:val="left" w:pos="3780"/>
        </w:tabs>
        <w:spacing w:line="360" w:lineRule="auto"/>
        <w:ind w:left="709"/>
        <w:jc w:val="both"/>
        <w:rPr>
          <w:rFonts w:ascii="Calibri" w:eastAsia="Times New Roman" w:hAnsi="Calibri" w:cs="Times New Roman"/>
          <w:lang w:eastAsia="es-ES"/>
        </w:rPr>
      </w:pPr>
      <w:r w:rsidRPr="000A26E9">
        <w:rPr>
          <w:rFonts w:ascii="Calibri" w:eastAsia="Times New Roman" w:hAnsi="Calibri" w:cs="Times New Roman"/>
          <w:b/>
          <w:lang w:eastAsia="es-ES"/>
        </w:rPr>
        <w:t>Criterios de clasificación de caso</w:t>
      </w:r>
      <w:r w:rsidRPr="000A26E9">
        <w:rPr>
          <w:rFonts w:ascii="Calibri" w:eastAsia="Times New Roman" w:hAnsi="Calibri" w:cs="Times New Roman"/>
          <w:lang w:eastAsia="es-ES"/>
        </w:rPr>
        <w:t>:</w:t>
      </w:r>
    </w:p>
    <w:p w:rsidR="000A26E9" w:rsidRPr="000A26E9" w:rsidRDefault="000A26E9" w:rsidP="000A26E9">
      <w:pPr>
        <w:tabs>
          <w:tab w:val="left" w:pos="3060"/>
          <w:tab w:val="left" w:pos="3780"/>
        </w:tabs>
        <w:spacing w:line="360" w:lineRule="auto"/>
        <w:ind w:left="709"/>
        <w:jc w:val="both"/>
        <w:rPr>
          <w:rFonts w:ascii="Calibri" w:eastAsia="Times New Roman" w:hAnsi="Calibri" w:cs="Times New Roman"/>
          <w:lang w:eastAsia="es-ES"/>
        </w:rPr>
      </w:pPr>
      <w:r w:rsidRPr="000A26E9">
        <w:rPr>
          <w:rFonts w:ascii="Calibri" w:eastAsia="Times New Roman" w:hAnsi="Calibri" w:cs="Times New Roman"/>
          <w:lang w:eastAsia="es-ES"/>
        </w:rPr>
        <w:t>Criterio clínico</w:t>
      </w:r>
      <w:r w:rsidRPr="000A26E9">
        <w:rPr>
          <w:rFonts w:ascii="Calibri" w:eastAsia="Times New Roman" w:hAnsi="Calibri" w:cs="Times New Roman"/>
          <w:lang w:eastAsia="es-ES"/>
        </w:rPr>
        <w:tab/>
        <w:t xml:space="preserve">Sí </w:t>
      </w: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ab/>
        <w:t xml:space="preserve">No  </w:t>
      </w: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p>
    <w:p w:rsidR="000A26E9" w:rsidRPr="000A26E9" w:rsidRDefault="000A26E9" w:rsidP="000A26E9">
      <w:pPr>
        <w:tabs>
          <w:tab w:val="left" w:pos="3060"/>
          <w:tab w:val="left" w:pos="3780"/>
        </w:tabs>
        <w:spacing w:line="360" w:lineRule="auto"/>
        <w:ind w:left="709"/>
        <w:jc w:val="both"/>
        <w:rPr>
          <w:rFonts w:ascii="Calibri" w:eastAsia="Times New Roman" w:hAnsi="Calibri" w:cs="Times New Roman"/>
          <w:lang w:eastAsia="es-ES"/>
        </w:rPr>
      </w:pPr>
      <w:r w:rsidRPr="000A26E9">
        <w:rPr>
          <w:rFonts w:ascii="Calibri" w:eastAsia="Times New Roman" w:hAnsi="Calibri" w:cs="Times New Roman"/>
          <w:lang w:eastAsia="es-ES"/>
        </w:rPr>
        <w:t>Criterio epidemiológico</w:t>
      </w:r>
      <w:r w:rsidRPr="000A26E9">
        <w:rPr>
          <w:rFonts w:ascii="Calibri" w:eastAsia="Times New Roman" w:hAnsi="Calibri" w:cs="Times New Roman"/>
          <w:lang w:eastAsia="es-ES"/>
        </w:rPr>
        <w:tab/>
        <w:t xml:space="preserve">Sí </w:t>
      </w: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ab/>
        <w:t xml:space="preserve">No  </w:t>
      </w: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p>
    <w:p w:rsidR="000A26E9" w:rsidRPr="000A26E9" w:rsidRDefault="000A26E9" w:rsidP="000A26E9">
      <w:pPr>
        <w:tabs>
          <w:tab w:val="left" w:pos="3060"/>
          <w:tab w:val="left" w:pos="3780"/>
        </w:tabs>
        <w:spacing w:line="360" w:lineRule="auto"/>
        <w:ind w:left="709"/>
        <w:jc w:val="both"/>
        <w:rPr>
          <w:rFonts w:ascii="Calibri" w:eastAsia="Times New Roman" w:hAnsi="Calibri" w:cs="Times New Roman"/>
          <w:lang w:eastAsia="es-ES"/>
        </w:rPr>
      </w:pPr>
      <w:r w:rsidRPr="000A26E9">
        <w:rPr>
          <w:rFonts w:ascii="Calibri" w:eastAsia="Times New Roman" w:hAnsi="Calibri" w:cs="Times New Roman"/>
          <w:lang w:eastAsia="es-ES"/>
        </w:rPr>
        <w:t>Criterio de laboratorio</w:t>
      </w:r>
      <w:r w:rsidRPr="000A26E9">
        <w:rPr>
          <w:rFonts w:ascii="Calibri" w:eastAsia="Times New Roman" w:hAnsi="Calibri" w:cs="Times New Roman"/>
          <w:lang w:eastAsia="es-ES"/>
        </w:rPr>
        <w:tab/>
        <w:t xml:space="preserve">Sí </w:t>
      </w: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ab/>
        <w:t xml:space="preserve">No  </w:t>
      </w: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p>
    <w:p w:rsidR="000A26E9" w:rsidRPr="000A26E9" w:rsidRDefault="000A26E9" w:rsidP="000A26E9">
      <w:pPr>
        <w:spacing w:line="360" w:lineRule="auto"/>
        <w:jc w:val="both"/>
        <w:rPr>
          <w:rFonts w:ascii="Calibri" w:eastAsia="Times New Roman" w:hAnsi="Calibri" w:cs="Times New Roman"/>
          <w:lang w:eastAsia="es-ES"/>
        </w:rPr>
      </w:pPr>
      <w:r w:rsidRPr="000A26E9">
        <w:rPr>
          <w:rFonts w:ascii="Calibri" w:eastAsia="Times New Roman" w:hAnsi="Calibri" w:cs="Times New Roman"/>
          <w:b/>
          <w:lang w:eastAsia="es-ES"/>
        </w:rPr>
        <w:t>Categoría diagnóstica</w:t>
      </w:r>
      <w:r w:rsidRPr="000A26E9">
        <w:rPr>
          <w:rFonts w:ascii="Calibri" w:eastAsia="Times New Roman" w:hAnsi="Calibri" w:cs="Times New Roman"/>
          <w:lang w:eastAsia="es-ES"/>
        </w:rPr>
        <w:t xml:space="preserve"> (marcar una de las siguientes opciones):</w:t>
      </w:r>
    </w:p>
    <w:tbl>
      <w:tblPr>
        <w:tblW w:w="0" w:type="auto"/>
        <w:tblLook w:val="01E0" w:firstRow="1" w:lastRow="1" w:firstColumn="1" w:lastColumn="1" w:noHBand="0" w:noVBand="0"/>
      </w:tblPr>
      <w:tblGrid>
        <w:gridCol w:w="3107"/>
        <w:gridCol w:w="4133"/>
      </w:tblGrid>
      <w:tr w:rsidR="000A26E9" w:rsidRPr="000A26E9" w:rsidTr="005C02E2">
        <w:tc>
          <w:tcPr>
            <w:tcW w:w="0" w:type="auto"/>
            <w:shd w:val="clear" w:color="auto" w:fill="auto"/>
          </w:tcPr>
          <w:p w:rsidR="000A26E9" w:rsidRPr="000A26E9" w:rsidRDefault="000A26E9" w:rsidP="000A26E9">
            <w:pPr>
              <w:spacing w:line="360" w:lineRule="auto"/>
              <w:jc w:val="left"/>
              <w:rPr>
                <w:rFonts w:ascii="Calibri" w:eastAsia="Times New Roman" w:hAnsi="Calibri" w:cs="Times New Roman"/>
                <w:lang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Fiebre de </w:t>
            </w:r>
            <w:proofErr w:type="spellStart"/>
            <w:r w:rsidRPr="000A26E9">
              <w:rPr>
                <w:rFonts w:ascii="Calibri" w:eastAsia="Times New Roman" w:hAnsi="Calibri" w:cs="Times New Roman"/>
                <w:lang w:eastAsia="es-ES"/>
              </w:rPr>
              <w:t>Ébola</w:t>
            </w:r>
            <w:proofErr w:type="spellEnd"/>
          </w:p>
        </w:tc>
        <w:tc>
          <w:tcPr>
            <w:tcW w:w="0" w:type="auto"/>
            <w:shd w:val="clear" w:color="auto" w:fill="auto"/>
          </w:tcPr>
          <w:p w:rsidR="000A26E9" w:rsidRPr="000A26E9" w:rsidRDefault="000A26E9" w:rsidP="000A26E9">
            <w:pPr>
              <w:spacing w:line="360" w:lineRule="auto"/>
              <w:jc w:val="left"/>
              <w:rPr>
                <w:rFonts w:ascii="Calibri" w:eastAsia="Times New Roman" w:hAnsi="Calibri" w:cs="Times New Roman"/>
                <w:lang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Fiebre de </w:t>
            </w:r>
            <w:proofErr w:type="spellStart"/>
            <w:r w:rsidRPr="000A26E9">
              <w:rPr>
                <w:rFonts w:ascii="Calibri" w:eastAsia="Times New Roman" w:hAnsi="Calibri" w:cs="Times New Roman"/>
                <w:lang w:eastAsia="es-ES"/>
              </w:rPr>
              <w:t>Lassa</w:t>
            </w:r>
            <w:proofErr w:type="spellEnd"/>
          </w:p>
        </w:tc>
      </w:tr>
      <w:tr w:rsidR="000A26E9" w:rsidRPr="000A26E9" w:rsidTr="005C02E2">
        <w:tc>
          <w:tcPr>
            <w:tcW w:w="0" w:type="auto"/>
            <w:shd w:val="clear" w:color="auto" w:fill="auto"/>
          </w:tcPr>
          <w:p w:rsidR="000A26E9" w:rsidRPr="000A26E9" w:rsidRDefault="000A26E9" w:rsidP="000A26E9">
            <w:pPr>
              <w:spacing w:line="360" w:lineRule="auto"/>
              <w:jc w:val="left"/>
              <w:rPr>
                <w:rFonts w:ascii="Calibri" w:eastAsia="Times New Roman" w:hAnsi="Calibri" w:cs="Times New Roman"/>
                <w:lang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Fiebre de </w:t>
            </w:r>
            <w:proofErr w:type="spellStart"/>
            <w:r w:rsidRPr="000A26E9">
              <w:rPr>
                <w:rFonts w:ascii="Calibri" w:eastAsia="Times New Roman" w:hAnsi="Calibri" w:cs="Times New Roman"/>
                <w:lang w:eastAsia="es-ES"/>
              </w:rPr>
              <w:t>Marburg</w:t>
            </w:r>
            <w:proofErr w:type="spellEnd"/>
          </w:p>
        </w:tc>
        <w:tc>
          <w:tcPr>
            <w:tcW w:w="0" w:type="auto"/>
            <w:shd w:val="clear" w:color="auto" w:fill="auto"/>
          </w:tcPr>
          <w:p w:rsidR="000A26E9" w:rsidRPr="000A26E9" w:rsidRDefault="000A26E9" w:rsidP="000A26E9">
            <w:pPr>
              <w:spacing w:line="360" w:lineRule="auto"/>
              <w:jc w:val="left"/>
              <w:rPr>
                <w:rFonts w:ascii="Calibri" w:eastAsia="Times New Roman" w:hAnsi="Calibri" w:cs="Times New Roman"/>
                <w:lang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Fiebre del bosque de </w:t>
            </w:r>
            <w:proofErr w:type="spellStart"/>
            <w:r w:rsidRPr="000A26E9">
              <w:rPr>
                <w:rFonts w:ascii="Calibri" w:eastAsia="Times New Roman" w:hAnsi="Calibri" w:cs="Times New Roman"/>
                <w:lang w:eastAsia="es-ES"/>
              </w:rPr>
              <w:t>Kyasanur</w:t>
            </w:r>
            <w:proofErr w:type="spellEnd"/>
          </w:p>
        </w:tc>
      </w:tr>
      <w:tr w:rsidR="000A26E9" w:rsidRPr="000A26E9" w:rsidTr="005C02E2">
        <w:tc>
          <w:tcPr>
            <w:tcW w:w="0" w:type="auto"/>
            <w:shd w:val="clear" w:color="auto" w:fill="auto"/>
          </w:tcPr>
          <w:p w:rsidR="000A26E9" w:rsidRPr="000A26E9" w:rsidRDefault="000A26E9" w:rsidP="000A26E9">
            <w:pPr>
              <w:spacing w:line="360" w:lineRule="auto"/>
              <w:jc w:val="left"/>
              <w:rPr>
                <w:rFonts w:ascii="Calibri" w:eastAsia="Times New Roman" w:hAnsi="Calibri" w:cs="Times New Roman"/>
                <w:lang w:val="it-IT"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val="it-IT"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val="it-IT" w:eastAsia="es-ES"/>
              </w:rPr>
              <w:t xml:space="preserve"> Fiebre del Valle del Rift</w:t>
            </w:r>
          </w:p>
        </w:tc>
        <w:tc>
          <w:tcPr>
            <w:tcW w:w="0" w:type="auto"/>
            <w:shd w:val="clear" w:color="auto" w:fill="auto"/>
          </w:tcPr>
          <w:p w:rsidR="000A26E9" w:rsidRPr="000A26E9" w:rsidRDefault="000A26E9" w:rsidP="000A26E9">
            <w:pPr>
              <w:spacing w:line="360" w:lineRule="auto"/>
              <w:jc w:val="left"/>
              <w:rPr>
                <w:rFonts w:ascii="Calibri" w:eastAsia="Times New Roman" w:hAnsi="Calibri" w:cs="Times New Roman"/>
                <w:lang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Fiebre hemorrágica Crimea-Congo</w:t>
            </w:r>
          </w:p>
        </w:tc>
      </w:tr>
      <w:tr w:rsidR="000A26E9" w:rsidRPr="000A26E9" w:rsidTr="005C02E2">
        <w:tc>
          <w:tcPr>
            <w:tcW w:w="0" w:type="auto"/>
            <w:shd w:val="clear" w:color="auto" w:fill="auto"/>
          </w:tcPr>
          <w:p w:rsidR="000A26E9" w:rsidRPr="000A26E9" w:rsidRDefault="000A26E9" w:rsidP="000A26E9">
            <w:pPr>
              <w:spacing w:line="360" w:lineRule="auto"/>
              <w:jc w:val="left"/>
              <w:rPr>
                <w:rFonts w:ascii="Calibri" w:eastAsia="Times New Roman" w:hAnsi="Calibri" w:cs="Times New Roman"/>
                <w:lang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Fiebre hemorrágica de Omsk</w:t>
            </w:r>
          </w:p>
        </w:tc>
        <w:tc>
          <w:tcPr>
            <w:tcW w:w="0" w:type="auto"/>
            <w:shd w:val="clear" w:color="auto" w:fill="auto"/>
          </w:tcPr>
          <w:p w:rsidR="000A26E9" w:rsidRPr="000A26E9" w:rsidRDefault="000A26E9" w:rsidP="000A26E9">
            <w:pPr>
              <w:spacing w:line="360" w:lineRule="auto"/>
              <w:jc w:val="left"/>
              <w:rPr>
                <w:rFonts w:ascii="Calibri" w:eastAsia="Times New Roman" w:hAnsi="Calibri" w:cs="Times New Roman"/>
                <w:lang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Fiebre hemorrágica por </w:t>
            </w:r>
            <w:proofErr w:type="spellStart"/>
            <w:r w:rsidRPr="000A26E9">
              <w:rPr>
                <w:rFonts w:ascii="Calibri" w:eastAsia="Times New Roman" w:hAnsi="Calibri" w:cs="Times New Roman"/>
                <w:lang w:eastAsia="es-ES"/>
              </w:rPr>
              <w:t>Arenavirus</w:t>
            </w:r>
            <w:proofErr w:type="spellEnd"/>
            <w:r w:rsidRPr="000A26E9">
              <w:rPr>
                <w:rFonts w:ascii="Calibri" w:eastAsia="Times New Roman" w:hAnsi="Calibri" w:cs="Times New Roman"/>
                <w:lang w:eastAsia="es-ES"/>
              </w:rPr>
              <w:t>, otro</w:t>
            </w:r>
          </w:p>
        </w:tc>
      </w:tr>
      <w:tr w:rsidR="000A26E9" w:rsidRPr="000A26E9" w:rsidTr="005C02E2">
        <w:tc>
          <w:tcPr>
            <w:tcW w:w="0" w:type="auto"/>
            <w:shd w:val="clear" w:color="auto" w:fill="auto"/>
          </w:tcPr>
          <w:p w:rsidR="000A26E9" w:rsidRPr="000A26E9" w:rsidRDefault="000A26E9" w:rsidP="000A26E9">
            <w:pPr>
              <w:spacing w:line="360" w:lineRule="auto"/>
              <w:jc w:val="left"/>
              <w:rPr>
                <w:rFonts w:ascii="Calibri" w:eastAsia="Times New Roman" w:hAnsi="Calibri" w:cs="Times New Roman"/>
                <w:lang w:eastAsia="es-ES"/>
              </w:rPr>
            </w:pP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Fiebre por Hantavirus</w:t>
            </w:r>
          </w:p>
        </w:tc>
        <w:tc>
          <w:tcPr>
            <w:tcW w:w="0" w:type="auto"/>
            <w:shd w:val="clear" w:color="auto" w:fill="auto"/>
          </w:tcPr>
          <w:p w:rsidR="000A26E9" w:rsidRPr="000A26E9" w:rsidRDefault="000A26E9" w:rsidP="000A26E9">
            <w:pPr>
              <w:spacing w:line="360" w:lineRule="auto"/>
              <w:jc w:val="left"/>
              <w:rPr>
                <w:rFonts w:ascii="Calibri" w:eastAsia="Times New Roman" w:hAnsi="Calibri" w:cs="Times New Roman"/>
                <w:lang w:eastAsia="es-ES"/>
              </w:rPr>
            </w:pPr>
          </w:p>
        </w:tc>
      </w:tr>
    </w:tbl>
    <w:p w:rsidR="000A26E9" w:rsidRPr="000A26E9" w:rsidRDefault="000A26E9" w:rsidP="000A26E9">
      <w:pPr>
        <w:spacing w:line="360" w:lineRule="auto"/>
        <w:jc w:val="both"/>
        <w:rPr>
          <w:rFonts w:ascii="Calibri" w:eastAsia="Times New Roman" w:hAnsi="Calibri" w:cs="Times New Roman"/>
          <w:b/>
          <w:lang w:eastAsia="es-ES"/>
        </w:rPr>
      </w:pPr>
      <w:r w:rsidRPr="000A26E9">
        <w:rPr>
          <w:rFonts w:ascii="Calibri" w:eastAsia="Times New Roman" w:hAnsi="Calibri" w:cs="Times New Roman"/>
          <w:b/>
          <w:lang w:eastAsia="es-ES"/>
        </w:rPr>
        <w:t>Asociado:</w:t>
      </w:r>
    </w:p>
    <w:p w:rsidR="000A26E9" w:rsidRPr="000A26E9" w:rsidRDefault="000A26E9" w:rsidP="000A26E9">
      <w:pPr>
        <w:tabs>
          <w:tab w:val="left" w:pos="2520"/>
        </w:tabs>
        <w:spacing w:line="360" w:lineRule="auto"/>
        <w:jc w:val="both"/>
        <w:rPr>
          <w:rFonts w:ascii="Calibri" w:eastAsia="Times New Roman" w:hAnsi="Calibri" w:cs="Times New Roman"/>
          <w:lang w:eastAsia="es-ES"/>
        </w:rPr>
      </w:pPr>
      <w:r w:rsidRPr="000A26E9">
        <w:rPr>
          <w:rFonts w:ascii="Calibri" w:eastAsia="Times New Roman" w:hAnsi="Calibri" w:cs="Times New Roman"/>
          <w:lang w:eastAsia="es-ES"/>
        </w:rPr>
        <w:t xml:space="preserve">A brote: Sí  </w:t>
      </w: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No  </w:t>
      </w: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ab/>
        <w:t xml:space="preserve">Identificador del brote: _____________________________  </w:t>
      </w:r>
    </w:p>
    <w:p w:rsidR="000A26E9" w:rsidRPr="000A26E9" w:rsidRDefault="000A26E9" w:rsidP="000A26E9">
      <w:pPr>
        <w:tabs>
          <w:tab w:val="left" w:pos="2520"/>
        </w:tabs>
        <w:spacing w:after="120" w:line="360" w:lineRule="auto"/>
        <w:ind w:firstLine="709"/>
        <w:jc w:val="both"/>
        <w:rPr>
          <w:rFonts w:ascii="Calibri" w:eastAsia="Times New Roman" w:hAnsi="Calibri" w:cs="Times New Roman"/>
          <w:lang w:eastAsia="es-ES"/>
        </w:rPr>
      </w:pPr>
      <w:r w:rsidRPr="000A26E9">
        <w:rPr>
          <w:rFonts w:ascii="Calibri" w:eastAsia="Times New Roman" w:hAnsi="Calibri" w:cs="Times New Roman"/>
          <w:lang w:eastAsia="es-ES"/>
        </w:rPr>
        <w:tab/>
        <w:t>C. Autónoma de declaración del brote</w:t>
      </w:r>
      <w:r w:rsidRPr="000A26E9">
        <w:rPr>
          <w:rFonts w:ascii="Calibri" w:eastAsia="Times New Roman" w:hAnsi="Calibri" w:cs="Times New Roman"/>
          <w:vertAlign w:val="superscript"/>
          <w:lang w:eastAsia="es-ES"/>
        </w:rPr>
        <w:footnoteReference w:id="9"/>
      </w:r>
      <w:r w:rsidRPr="000A26E9">
        <w:rPr>
          <w:rFonts w:ascii="Calibri" w:eastAsia="Times New Roman" w:hAnsi="Calibri" w:cs="Times New Roman"/>
          <w:lang w:eastAsia="es-ES"/>
        </w:rPr>
        <w:t>: _________________</w:t>
      </w:r>
    </w:p>
    <w:p w:rsidR="000A26E9" w:rsidRPr="000A26E9" w:rsidRDefault="000A26E9" w:rsidP="000A26E9">
      <w:pPr>
        <w:numPr>
          <w:ilvl w:val="12"/>
          <w:numId w:val="0"/>
        </w:numPr>
        <w:pBdr>
          <w:top w:val="single" w:sz="4" w:space="1" w:color="auto"/>
          <w:left w:val="single" w:sz="4" w:space="4" w:color="auto"/>
          <w:bottom w:val="single" w:sz="4" w:space="1" w:color="auto"/>
          <w:right w:val="single" w:sz="4" w:space="4" w:color="auto"/>
        </w:pBdr>
        <w:spacing w:line="240" w:lineRule="auto"/>
        <w:jc w:val="both"/>
        <w:rPr>
          <w:rFonts w:ascii="Calibri" w:eastAsia="Times New Roman" w:hAnsi="Calibri" w:cs="Times New Roman"/>
          <w:b/>
          <w:lang w:eastAsia="es-ES"/>
        </w:rPr>
      </w:pPr>
      <w:r w:rsidRPr="000A26E9">
        <w:rPr>
          <w:rFonts w:ascii="Calibri" w:eastAsia="Times New Roman" w:hAnsi="Calibri" w:cs="Times New Roman"/>
          <w:b/>
          <w:lang w:eastAsia="es-ES"/>
        </w:rPr>
        <w:t xml:space="preserve">OBSERVACIONES </w:t>
      </w:r>
    </w:p>
    <w:p w:rsidR="000A26E9" w:rsidRPr="000A26E9" w:rsidRDefault="000A26E9" w:rsidP="000A26E9">
      <w:pPr>
        <w:spacing w:before="120" w:line="360" w:lineRule="auto"/>
        <w:jc w:val="both"/>
        <w:rPr>
          <w:rFonts w:ascii="Calibri" w:eastAsia="Times New Roman" w:hAnsi="Calibri" w:cs="Times New Roman"/>
          <w:lang w:eastAsia="es-ES"/>
        </w:rPr>
      </w:pPr>
      <w:r w:rsidRPr="000A26E9">
        <w:rPr>
          <w:rFonts w:ascii="Calibri" w:eastAsia="Times New Roman" w:hAnsi="Calibri" w:cs="Times New Roman"/>
          <w:b/>
          <w:lang w:eastAsia="es-ES"/>
        </w:rPr>
        <w:t>Investigación de contactos</w:t>
      </w:r>
      <w:r w:rsidRPr="000A26E9">
        <w:rPr>
          <w:rFonts w:ascii="Calibri" w:eastAsia="Times New Roman" w:hAnsi="Calibri" w:cs="Times New Roman"/>
          <w:lang w:eastAsia="es-ES"/>
        </w:rPr>
        <w:t xml:space="preserve">: Sí </w:t>
      </w: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r w:rsidRPr="000A26E9">
        <w:rPr>
          <w:rFonts w:ascii="Calibri" w:eastAsia="Times New Roman" w:hAnsi="Calibri" w:cs="Times New Roman"/>
          <w:lang w:eastAsia="es-ES"/>
        </w:rPr>
        <w:t xml:space="preserve">    No  </w:t>
      </w:r>
      <w:r w:rsidRPr="000A26E9">
        <w:rPr>
          <w:rFonts w:ascii="Calibri" w:eastAsia="Times New Roman" w:hAnsi="Calibri" w:cs="Times New Roman"/>
          <w:lang w:eastAsia="es-ES"/>
        </w:rPr>
        <w:fldChar w:fldCharType="begin">
          <w:ffData>
            <w:name w:val="Casilla1"/>
            <w:enabled/>
            <w:calcOnExit w:val="0"/>
            <w:checkBox>
              <w:sizeAuto/>
              <w:default w:val="0"/>
            </w:checkBox>
          </w:ffData>
        </w:fldChar>
      </w:r>
      <w:r w:rsidRPr="000A26E9">
        <w:rPr>
          <w:rFonts w:ascii="Calibri" w:eastAsia="Times New Roman" w:hAnsi="Calibri" w:cs="Times New Roman"/>
          <w:lang w:eastAsia="es-ES"/>
        </w:rPr>
        <w:instrText xml:space="preserve"> FORMCHECKBOX </w:instrText>
      </w:r>
      <w:r w:rsidR="002D3718">
        <w:rPr>
          <w:rFonts w:ascii="Calibri" w:eastAsia="Times New Roman" w:hAnsi="Calibri" w:cs="Times New Roman"/>
          <w:lang w:eastAsia="es-ES"/>
        </w:rPr>
      </w:r>
      <w:r w:rsidR="002D3718">
        <w:rPr>
          <w:rFonts w:ascii="Calibri" w:eastAsia="Times New Roman" w:hAnsi="Calibri" w:cs="Times New Roman"/>
          <w:lang w:eastAsia="es-ES"/>
        </w:rPr>
        <w:fldChar w:fldCharType="separate"/>
      </w:r>
      <w:r w:rsidRPr="000A26E9">
        <w:rPr>
          <w:rFonts w:ascii="Calibri" w:eastAsia="Times New Roman" w:hAnsi="Calibri" w:cs="Times New Roman"/>
          <w:lang w:eastAsia="es-ES"/>
        </w:rPr>
        <w:fldChar w:fldCharType="end"/>
      </w:r>
    </w:p>
    <w:p w:rsidR="000A26E9" w:rsidRPr="000A26E9" w:rsidRDefault="000A26E9" w:rsidP="000A26E9">
      <w:pPr>
        <w:numPr>
          <w:ilvl w:val="12"/>
          <w:numId w:val="0"/>
        </w:numPr>
        <w:spacing w:line="360" w:lineRule="auto"/>
        <w:jc w:val="both"/>
        <w:rPr>
          <w:rFonts w:ascii="Calibri" w:eastAsia="Times New Roman" w:hAnsi="Calibri" w:cs="Times New Roman"/>
          <w:lang w:eastAsia="es-ES"/>
        </w:rPr>
      </w:pPr>
      <w:r w:rsidRPr="000A26E9">
        <w:rPr>
          <w:rFonts w:ascii="Calibri" w:eastAsia="Times New Roman" w:hAnsi="Calibri" w:cs="Times New Roman"/>
          <w:b/>
          <w:lang w:eastAsia="es-ES"/>
        </w:rPr>
        <w:t>Otras observaciones</w:t>
      </w:r>
      <w:r w:rsidRPr="000A26E9">
        <w:rPr>
          <w:rFonts w:ascii="Calibri" w:eastAsia="Times New Roman" w:hAnsi="Calibri" w:cs="Times New Roman"/>
          <w:b/>
          <w:vertAlign w:val="superscript"/>
          <w:lang w:eastAsia="es-ES"/>
        </w:rPr>
        <w:footnoteReference w:id="10"/>
      </w:r>
      <w:r w:rsidRPr="000A26E9">
        <w:rPr>
          <w:rFonts w:ascii="Calibri" w:eastAsia="Times New Roman" w:hAnsi="Calibri" w:cs="Times New Roman"/>
          <w:lang w:eastAsia="es-ES"/>
        </w:rPr>
        <w:t>:</w:t>
      </w:r>
    </w:p>
    <w:p w:rsidR="000A26E9" w:rsidRPr="000A26E9" w:rsidRDefault="000A26E9" w:rsidP="000A26E9">
      <w:pPr>
        <w:keepNext/>
        <w:autoSpaceDE w:val="0"/>
        <w:autoSpaceDN w:val="0"/>
        <w:adjustRightInd w:val="0"/>
        <w:spacing w:line="240" w:lineRule="auto"/>
        <w:jc w:val="both"/>
        <w:outlineLvl w:val="2"/>
        <w:rPr>
          <w:rFonts w:ascii="Calibri" w:eastAsia="Times New Roman" w:hAnsi="Calibri" w:cs="Times New Roman"/>
          <w:b/>
          <w:lang w:eastAsia="es-ES"/>
        </w:rPr>
      </w:pPr>
      <w:r w:rsidRPr="000A26E9">
        <w:rPr>
          <w:rFonts w:ascii="Calibri" w:eastAsia="Times New Roman" w:hAnsi="Calibri" w:cs="Times New Roman"/>
          <w:b/>
          <w:sz w:val="24"/>
          <w:szCs w:val="24"/>
          <w:u w:val="single"/>
          <w:lang w:eastAsia="es-ES"/>
        </w:rPr>
        <w:br w:type="page"/>
      </w:r>
      <w:bookmarkStart w:id="36" w:name="_Toc358209987"/>
      <w:bookmarkStart w:id="37" w:name="_Toc363546669"/>
      <w:bookmarkStart w:id="38" w:name="_Toc363551323"/>
      <w:bookmarkStart w:id="39" w:name="_Toc363552843"/>
      <w:bookmarkStart w:id="40" w:name="_Toc363555110"/>
      <w:bookmarkStart w:id="41" w:name="_Toc363555776"/>
      <w:bookmarkStart w:id="42" w:name="_Toc363556032"/>
      <w:bookmarkStart w:id="43" w:name="_Toc363556206"/>
      <w:bookmarkStart w:id="44" w:name="_Toc363556378"/>
      <w:r w:rsidRPr="000A26E9">
        <w:rPr>
          <w:rFonts w:ascii="Calibri" w:eastAsia="Times New Roman" w:hAnsi="Calibri" w:cs="Times New Roman"/>
          <w:b/>
          <w:lang w:eastAsia="es-ES"/>
        </w:rPr>
        <w:lastRenderedPageBreak/>
        <w:t>Anexo II. CARACTERÍSTICAS DE LAS FIEBRES HEMORRÁGICAS VÍRICAS</w:t>
      </w:r>
      <w:bookmarkEnd w:id="36"/>
      <w:bookmarkEnd w:id="37"/>
      <w:bookmarkEnd w:id="38"/>
      <w:bookmarkEnd w:id="39"/>
      <w:bookmarkEnd w:id="40"/>
      <w:bookmarkEnd w:id="41"/>
      <w:bookmarkEnd w:id="42"/>
      <w:bookmarkEnd w:id="43"/>
      <w:bookmarkEnd w:id="44"/>
      <w:r w:rsidRPr="000A26E9">
        <w:rPr>
          <w:rFonts w:ascii="Calibri" w:eastAsia="Times New Roman" w:hAnsi="Calibri" w:cs="Times New Roman"/>
          <w:b/>
          <w:lang w:eastAsia="es-ES"/>
        </w:rPr>
        <w:t xml:space="preserve"> </w:t>
      </w:r>
    </w:p>
    <w:p w:rsidR="000A26E9" w:rsidRPr="000A26E9" w:rsidRDefault="000A26E9" w:rsidP="000A26E9">
      <w:pPr>
        <w:spacing w:line="240" w:lineRule="auto"/>
        <w:rPr>
          <w:rFonts w:ascii="Calibri" w:eastAsia="Times New Roman" w:hAnsi="Calibri" w:cs="Times New Roman"/>
          <w:b/>
          <w:sz w:val="24"/>
          <w:szCs w:val="24"/>
          <w:lang w:eastAsia="es-ES"/>
        </w:rPr>
      </w:pPr>
      <w:r w:rsidRPr="000A26E9">
        <w:rPr>
          <w:rFonts w:ascii="Calibri" w:eastAsia="Times New Roman" w:hAnsi="Calibri" w:cs="Times New Roman"/>
          <w:b/>
          <w:sz w:val="24"/>
          <w:szCs w:val="24"/>
          <w:lang w:eastAsia="es-ES"/>
        </w:rPr>
        <w:t>En sombreado aquellas que se transmiten persona-persona</w:t>
      </w:r>
    </w:p>
    <w:tbl>
      <w:tblPr>
        <w:tblW w:w="9459" w:type="dxa"/>
        <w:tblCellMar>
          <w:left w:w="70" w:type="dxa"/>
          <w:right w:w="70" w:type="dxa"/>
        </w:tblCellMar>
        <w:tblLook w:val="0000" w:firstRow="0" w:lastRow="0" w:firstColumn="0" w:lastColumn="0" w:noHBand="0" w:noVBand="0"/>
      </w:tblPr>
      <w:tblGrid>
        <w:gridCol w:w="1164"/>
        <w:gridCol w:w="2146"/>
        <w:gridCol w:w="1560"/>
        <w:gridCol w:w="617"/>
        <w:gridCol w:w="3043"/>
        <w:gridCol w:w="929"/>
      </w:tblGrid>
      <w:tr w:rsidR="000A26E9" w:rsidRPr="000A26E9" w:rsidTr="005C02E2">
        <w:trPr>
          <w:trHeight w:val="495"/>
        </w:trPr>
        <w:tc>
          <w:tcPr>
            <w:tcW w:w="1164" w:type="dxa"/>
            <w:tcBorders>
              <w:top w:val="single" w:sz="4" w:space="0" w:color="auto"/>
              <w:left w:val="single" w:sz="8" w:space="0" w:color="000000"/>
              <w:right w:val="single" w:sz="8" w:space="0" w:color="000000"/>
            </w:tcBorders>
            <w:shd w:val="clear" w:color="auto" w:fill="000080"/>
            <w:vAlign w:val="center"/>
          </w:tcPr>
          <w:p w:rsidR="000A26E9" w:rsidRPr="000A26E9" w:rsidRDefault="000A26E9" w:rsidP="000A26E9">
            <w:pPr>
              <w:spacing w:line="240" w:lineRule="auto"/>
              <w:rPr>
                <w:rFonts w:ascii="Calibri" w:eastAsia="Times New Roman" w:hAnsi="Calibri" w:cs="Arial"/>
                <w:b/>
                <w:bCs/>
                <w:color w:val="FFFFFF"/>
                <w:sz w:val="20"/>
                <w:szCs w:val="24"/>
                <w:lang w:eastAsia="es-ES"/>
              </w:rPr>
            </w:pPr>
            <w:r w:rsidRPr="000A26E9">
              <w:rPr>
                <w:rFonts w:ascii="Calibri" w:eastAsia="Times New Roman" w:hAnsi="Calibri" w:cs="Arial"/>
                <w:b/>
                <w:bCs/>
                <w:color w:val="FFFFFF"/>
                <w:sz w:val="20"/>
                <w:szCs w:val="24"/>
                <w:lang w:eastAsia="es-ES"/>
              </w:rPr>
              <w:t>Enfermedad</w:t>
            </w:r>
          </w:p>
        </w:tc>
        <w:tc>
          <w:tcPr>
            <w:tcW w:w="2146" w:type="dxa"/>
            <w:tcBorders>
              <w:top w:val="single" w:sz="4" w:space="0" w:color="auto"/>
              <w:left w:val="nil"/>
              <w:right w:val="nil"/>
            </w:tcBorders>
            <w:shd w:val="clear" w:color="auto" w:fill="000080"/>
          </w:tcPr>
          <w:p w:rsidR="000A26E9" w:rsidRPr="000A26E9" w:rsidRDefault="000A26E9" w:rsidP="000A26E9">
            <w:pPr>
              <w:spacing w:line="240" w:lineRule="auto"/>
              <w:rPr>
                <w:rFonts w:ascii="Calibri" w:eastAsia="Times New Roman" w:hAnsi="Calibri" w:cs="Arial"/>
                <w:b/>
                <w:bCs/>
                <w:color w:val="FFFFFF"/>
                <w:sz w:val="20"/>
                <w:szCs w:val="24"/>
                <w:lang w:eastAsia="es-ES"/>
              </w:rPr>
            </w:pPr>
            <w:r w:rsidRPr="000A26E9">
              <w:rPr>
                <w:rFonts w:ascii="Calibri" w:eastAsia="Times New Roman" w:hAnsi="Calibri" w:cs="Arial"/>
                <w:b/>
                <w:bCs/>
                <w:color w:val="FFFFFF"/>
                <w:sz w:val="20"/>
                <w:szCs w:val="24"/>
                <w:lang w:eastAsia="es-ES"/>
              </w:rPr>
              <w:t>Distribución geográfica</w:t>
            </w:r>
          </w:p>
        </w:tc>
        <w:tc>
          <w:tcPr>
            <w:tcW w:w="1560" w:type="dxa"/>
            <w:tcBorders>
              <w:top w:val="single" w:sz="4" w:space="0" w:color="auto"/>
              <w:left w:val="nil"/>
              <w:right w:val="nil"/>
            </w:tcBorders>
            <w:shd w:val="clear" w:color="auto" w:fill="000080"/>
          </w:tcPr>
          <w:p w:rsidR="000A26E9" w:rsidRPr="000A26E9" w:rsidRDefault="000A26E9" w:rsidP="000A26E9">
            <w:pPr>
              <w:spacing w:line="240" w:lineRule="auto"/>
              <w:rPr>
                <w:rFonts w:ascii="Calibri" w:eastAsia="Times New Roman" w:hAnsi="Calibri" w:cs="Arial"/>
                <w:b/>
                <w:bCs/>
                <w:color w:val="FFFFFF"/>
                <w:sz w:val="20"/>
                <w:szCs w:val="24"/>
                <w:lang w:eastAsia="es-ES"/>
              </w:rPr>
            </w:pPr>
            <w:r w:rsidRPr="000A26E9">
              <w:rPr>
                <w:rFonts w:ascii="Calibri" w:eastAsia="Times New Roman" w:hAnsi="Calibri" w:cs="Arial"/>
                <w:b/>
                <w:bCs/>
                <w:color w:val="FFFFFF"/>
                <w:sz w:val="20"/>
                <w:szCs w:val="24"/>
                <w:lang w:eastAsia="es-ES"/>
              </w:rPr>
              <w:t>Modo de Trasmisión</w:t>
            </w:r>
          </w:p>
        </w:tc>
        <w:tc>
          <w:tcPr>
            <w:tcW w:w="617" w:type="dxa"/>
            <w:tcBorders>
              <w:top w:val="single" w:sz="4" w:space="0" w:color="auto"/>
              <w:left w:val="nil"/>
              <w:right w:val="nil"/>
            </w:tcBorders>
            <w:shd w:val="clear" w:color="auto" w:fill="000080"/>
            <w:vAlign w:val="center"/>
          </w:tcPr>
          <w:p w:rsidR="000A26E9" w:rsidRPr="000A26E9" w:rsidRDefault="000A26E9" w:rsidP="000A26E9">
            <w:pPr>
              <w:spacing w:line="240" w:lineRule="auto"/>
              <w:rPr>
                <w:rFonts w:ascii="Calibri" w:eastAsia="Times New Roman" w:hAnsi="Calibri" w:cs="Arial"/>
                <w:b/>
                <w:bCs/>
                <w:color w:val="FFFFFF"/>
                <w:sz w:val="20"/>
                <w:szCs w:val="24"/>
                <w:lang w:eastAsia="es-ES"/>
              </w:rPr>
            </w:pPr>
            <w:r w:rsidRPr="000A26E9">
              <w:rPr>
                <w:rFonts w:ascii="Calibri" w:eastAsia="Times New Roman" w:hAnsi="Calibri" w:cs="Arial"/>
                <w:b/>
                <w:bCs/>
                <w:color w:val="FFFFFF"/>
                <w:sz w:val="20"/>
                <w:szCs w:val="24"/>
                <w:lang w:eastAsia="es-ES"/>
              </w:rPr>
              <w:t>P. I</w:t>
            </w:r>
          </w:p>
          <w:p w:rsidR="000A26E9" w:rsidRPr="000A26E9" w:rsidRDefault="000A26E9" w:rsidP="000A26E9">
            <w:pPr>
              <w:spacing w:line="240" w:lineRule="auto"/>
              <w:rPr>
                <w:rFonts w:ascii="Calibri" w:eastAsia="Times New Roman" w:hAnsi="Calibri" w:cs="Arial"/>
                <w:b/>
                <w:bCs/>
                <w:color w:val="FFFFFF"/>
                <w:sz w:val="20"/>
                <w:szCs w:val="24"/>
                <w:lang w:eastAsia="es-ES"/>
              </w:rPr>
            </w:pPr>
            <w:r w:rsidRPr="000A26E9">
              <w:rPr>
                <w:rFonts w:ascii="Calibri" w:eastAsia="Times New Roman" w:hAnsi="Calibri" w:cs="Arial"/>
                <w:b/>
                <w:bCs/>
                <w:color w:val="FFFFFF"/>
                <w:sz w:val="20"/>
                <w:szCs w:val="24"/>
                <w:lang w:eastAsia="es-ES"/>
              </w:rPr>
              <w:t>(días)</w:t>
            </w:r>
          </w:p>
        </w:tc>
        <w:tc>
          <w:tcPr>
            <w:tcW w:w="3043" w:type="dxa"/>
            <w:tcBorders>
              <w:top w:val="single" w:sz="4" w:space="0" w:color="auto"/>
              <w:left w:val="nil"/>
              <w:right w:val="single" w:sz="8" w:space="0" w:color="000000"/>
            </w:tcBorders>
            <w:shd w:val="clear" w:color="auto" w:fill="000080"/>
            <w:vAlign w:val="center"/>
          </w:tcPr>
          <w:p w:rsidR="000A26E9" w:rsidRPr="000A26E9" w:rsidRDefault="000A26E9" w:rsidP="000A26E9">
            <w:pPr>
              <w:spacing w:line="240" w:lineRule="auto"/>
              <w:rPr>
                <w:rFonts w:ascii="Calibri" w:eastAsia="Times New Roman" w:hAnsi="Calibri" w:cs="Arial"/>
                <w:b/>
                <w:bCs/>
                <w:color w:val="FFFFFF"/>
                <w:sz w:val="20"/>
                <w:szCs w:val="24"/>
                <w:lang w:eastAsia="es-ES"/>
              </w:rPr>
            </w:pPr>
            <w:r w:rsidRPr="000A26E9">
              <w:rPr>
                <w:rFonts w:ascii="Calibri" w:eastAsia="Times New Roman" w:hAnsi="Calibri" w:cs="Arial"/>
                <w:b/>
                <w:bCs/>
                <w:color w:val="FFFFFF"/>
                <w:sz w:val="20"/>
                <w:szCs w:val="24"/>
                <w:lang w:eastAsia="es-ES"/>
              </w:rPr>
              <w:t xml:space="preserve">Características clínicas </w:t>
            </w:r>
          </w:p>
        </w:tc>
        <w:tc>
          <w:tcPr>
            <w:tcW w:w="929" w:type="dxa"/>
            <w:tcBorders>
              <w:top w:val="single" w:sz="4" w:space="0" w:color="auto"/>
              <w:left w:val="nil"/>
              <w:right w:val="single" w:sz="8" w:space="0" w:color="000000"/>
            </w:tcBorders>
            <w:shd w:val="clear" w:color="auto" w:fill="000080"/>
            <w:vAlign w:val="center"/>
          </w:tcPr>
          <w:p w:rsidR="000A26E9" w:rsidRPr="000A26E9" w:rsidRDefault="000A26E9" w:rsidP="000A26E9">
            <w:pPr>
              <w:spacing w:line="240" w:lineRule="auto"/>
              <w:rPr>
                <w:rFonts w:ascii="Calibri" w:eastAsia="Times New Roman" w:hAnsi="Calibri" w:cs="Arial"/>
                <w:b/>
                <w:bCs/>
                <w:color w:val="FFFFFF"/>
                <w:sz w:val="20"/>
                <w:szCs w:val="24"/>
                <w:lang w:eastAsia="es-ES"/>
              </w:rPr>
            </w:pPr>
            <w:r w:rsidRPr="000A26E9">
              <w:rPr>
                <w:rFonts w:ascii="Calibri" w:eastAsia="Times New Roman" w:hAnsi="Calibri" w:cs="Arial"/>
                <w:b/>
                <w:bCs/>
                <w:color w:val="FFFFFF"/>
                <w:sz w:val="20"/>
                <w:szCs w:val="24"/>
                <w:lang w:eastAsia="es-ES"/>
              </w:rPr>
              <w:t>Letalidad</w:t>
            </w:r>
          </w:p>
        </w:tc>
      </w:tr>
      <w:tr w:rsidR="000A26E9" w:rsidRPr="000A26E9" w:rsidTr="005C02E2">
        <w:trPr>
          <w:trHeight w:val="930"/>
        </w:trPr>
        <w:tc>
          <w:tcPr>
            <w:tcW w:w="1164" w:type="dxa"/>
            <w:tcBorders>
              <w:bottom w:val="single" w:sz="4" w:space="0" w:color="auto"/>
              <w:right w:val="single" w:sz="4" w:space="0" w:color="auto"/>
            </w:tcBorders>
            <w:shd w:val="clear" w:color="auto" w:fill="E0E0E0"/>
          </w:tcPr>
          <w:p w:rsidR="000A26E9" w:rsidRPr="000A26E9" w:rsidRDefault="000A26E9" w:rsidP="000A26E9">
            <w:pPr>
              <w:spacing w:line="240" w:lineRule="auto"/>
              <w:rPr>
                <w:rFonts w:ascii="Calibri" w:eastAsia="Times New Roman" w:hAnsi="Calibri" w:cs="Arial"/>
                <w:b/>
                <w:bCs/>
                <w:color w:val="000000"/>
                <w:sz w:val="20"/>
                <w:szCs w:val="24"/>
                <w:lang w:eastAsia="es-ES"/>
              </w:rPr>
            </w:pPr>
            <w:r w:rsidRPr="000A26E9">
              <w:rPr>
                <w:rFonts w:ascii="Calibri" w:eastAsia="Times New Roman" w:hAnsi="Calibri" w:cs="Arial"/>
                <w:b/>
                <w:bCs/>
                <w:color w:val="000000"/>
                <w:sz w:val="20"/>
                <w:szCs w:val="24"/>
                <w:lang w:eastAsia="es-ES"/>
              </w:rPr>
              <w:t xml:space="preserve">Fiebre de </w:t>
            </w:r>
            <w:proofErr w:type="spellStart"/>
            <w:r w:rsidRPr="000A26E9">
              <w:rPr>
                <w:rFonts w:ascii="Calibri" w:eastAsia="Times New Roman" w:hAnsi="Calibri" w:cs="Arial"/>
                <w:b/>
                <w:bCs/>
                <w:color w:val="000000"/>
                <w:sz w:val="20"/>
                <w:szCs w:val="24"/>
                <w:lang w:eastAsia="es-ES"/>
              </w:rPr>
              <w:t>Ébola</w:t>
            </w:r>
            <w:proofErr w:type="spellEnd"/>
          </w:p>
        </w:tc>
        <w:tc>
          <w:tcPr>
            <w:tcW w:w="2146" w:type="dxa"/>
            <w:tcBorders>
              <w:left w:val="single" w:sz="4" w:space="0" w:color="auto"/>
              <w:bottom w:val="single" w:sz="4" w:space="0" w:color="auto"/>
              <w:right w:val="single" w:sz="4" w:space="0" w:color="auto"/>
            </w:tcBorders>
            <w:shd w:val="clear" w:color="auto" w:fill="E0E0E0"/>
          </w:tcPr>
          <w:p w:rsidR="000A26E9" w:rsidRPr="000A26E9" w:rsidRDefault="000A26E9" w:rsidP="000A26E9">
            <w:pPr>
              <w:spacing w:line="240" w:lineRule="auto"/>
              <w:jc w:val="both"/>
              <w:rPr>
                <w:rFonts w:ascii="Calibri" w:eastAsia="Times New Roman" w:hAnsi="Calibri" w:cs="Tahoma"/>
                <w:sz w:val="20"/>
                <w:szCs w:val="24"/>
                <w:lang w:eastAsia="es-ES"/>
              </w:rPr>
            </w:pPr>
            <w:r w:rsidRPr="000A26E9">
              <w:rPr>
                <w:rFonts w:ascii="Calibri" w:eastAsia="Times New Roman" w:hAnsi="Calibri" w:cs="Tahoma"/>
                <w:b/>
                <w:sz w:val="20"/>
                <w:szCs w:val="24"/>
                <w:lang w:eastAsia="es-ES"/>
              </w:rPr>
              <w:t>Regiones Tropicales  de África</w:t>
            </w:r>
            <w:r w:rsidRPr="000A26E9">
              <w:rPr>
                <w:rFonts w:ascii="Calibri" w:eastAsia="Times New Roman" w:hAnsi="Calibri" w:cs="Tahoma"/>
                <w:sz w:val="20"/>
                <w:szCs w:val="24"/>
                <w:lang w:eastAsia="es-ES"/>
              </w:rPr>
              <w:t xml:space="preserve">. </w:t>
            </w:r>
          </w:p>
          <w:p w:rsidR="000A26E9" w:rsidRPr="000A26E9" w:rsidRDefault="000A26E9" w:rsidP="000A26E9">
            <w:pPr>
              <w:spacing w:line="240" w:lineRule="auto"/>
              <w:jc w:val="both"/>
              <w:rPr>
                <w:rFonts w:ascii="Calibri" w:eastAsia="Times New Roman" w:hAnsi="Calibri" w:cs="Tahoma"/>
                <w:sz w:val="20"/>
                <w:szCs w:val="24"/>
                <w:lang w:eastAsia="es-ES"/>
              </w:rPr>
            </w:pPr>
            <w:r w:rsidRPr="000A26E9">
              <w:rPr>
                <w:rFonts w:ascii="Calibri" w:eastAsia="Times New Roman" w:hAnsi="Calibri" w:cs="Tahoma"/>
                <w:sz w:val="20"/>
                <w:szCs w:val="24"/>
                <w:lang w:eastAsia="es-ES"/>
              </w:rPr>
              <w:t xml:space="preserve">Países con casos humanos confirmados de FH </w:t>
            </w:r>
            <w:proofErr w:type="spellStart"/>
            <w:r w:rsidRPr="000A26E9">
              <w:rPr>
                <w:rFonts w:ascii="Calibri" w:eastAsia="Times New Roman" w:hAnsi="Calibri" w:cs="Tahoma"/>
                <w:b/>
                <w:sz w:val="20"/>
                <w:szCs w:val="24"/>
                <w:lang w:eastAsia="es-ES"/>
              </w:rPr>
              <w:t>Ebola</w:t>
            </w:r>
            <w:proofErr w:type="spellEnd"/>
            <w:r w:rsidRPr="000A26E9">
              <w:rPr>
                <w:rFonts w:ascii="Calibri" w:eastAsia="Times New Roman" w:hAnsi="Calibri" w:cs="Tahoma"/>
                <w:sz w:val="20"/>
                <w:szCs w:val="24"/>
                <w:lang w:eastAsia="es-ES"/>
              </w:rPr>
              <w:t>: Congo, Costa de Marfil, República Democrática de Congo, Gabón, Sudán y Uganda.</w:t>
            </w:r>
          </w:p>
          <w:p w:rsidR="000A26E9" w:rsidRPr="000A26E9" w:rsidRDefault="000A26E9" w:rsidP="000A26E9">
            <w:pPr>
              <w:spacing w:line="240" w:lineRule="auto"/>
              <w:rPr>
                <w:rFonts w:ascii="Calibri" w:eastAsia="Times New Roman" w:hAnsi="Calibri" w:cs="Arial"/>
                <w:b/>
                <w:bCs/>
                <w:color w:val="000000"/>
                <w:sz w:val="20"/>
                <w:szCs w:val="24"/>
                <w:lang w:eastAsia="es-ES"/>
              </w:rPr>
            </w:pPr>
          </w:p>
        </w:tc>
        <w:tc>
          <w:tcPr>
            <w:tcW w:w="1560" w:type="dxa"/>
            <w:vMerge w:val="restart"/>
            <w:tcBorders>
              <w:left w:val="single" w:sz="4" w:space="0" w:color="auto"/>
              <w:right w:val="single" w:sz="4" w:space="0" w:color="auto"/>
            </w:tcBorders>
            <w:shd w:val="clear" w:color="auto" w:fill="E0E0E0"/>
          </w:tcPr>
          <w:p w:rsidR="000A26E9" w:rsidRPr="000A26E9" w:rsidRDefault="000A26E9" w:rsidP="000A26E9">
            <w:pPr>
              <w:spacing w:line="240" w:lineRule="auto"/>
              <w:jc w:val="both"/>
              <w:rPr>
                <w:rFonts w:ascii="Calibri" w:eastAsia="Times New Roman" w:hAnsi="Calibri" w:cs="Tahoma"/>
                <w:b/>
                <w:sz w:val="20"/>
                <w:szCs w:val="24"/>
                <w:lang w:eastAsia="es-ES"/>
              </w:rPr>
            </w:pPr>
            <w:r w:rsidRPr="000A26E9">
              <w:rPr>
                <w:rFonts w:ascii="Calibri" w:eastAsia="Times New Roman" w:hAnsi="Calibri" w:cs="Tahoma"/>
                <w:b/>
                <w:sz w:val="20"/>
                <w:szCs w:val="24"/>
                <w:lang w:eastAsia="es-ES"/>
              </w:rPr>
              <w:t>Persona-persona</w:t>
            </w:r>
            <w:r w:rsidRPr="000A26E9">
              <w:rPr>
                <w:rFonts w:ascii="Calibri" w:eastAsia="Times New Roman" w:hAnsi="Calibri" w:cs="Tahoma"/>
                <w:sz w:val="20"/>
                <w:szCs w:val="24"/>
                <w:lang w:eastAsia="es-ES"/>
              </w:rPr>
              <w:t xml:space="preserve"> a través de contacto directo con pacientes sintomáticos, sus fluidos corporales, con cadáveres o por inadecuado control de la infección</w:t>
            </w:r>
            <w:r w:rsidRPr="000A26E9">
              <w:rPr>
                <w:rFonts w:ascii="Calibri" w:eastAsia="Times New Roman" w:hAnsi="Calibri" w:cs="Tahoma"/>
                <w:b/>
                <w:sz w:val="20"/>
                <w:szCs w:val="24"/>
                <w:lang w:eastAsia="es-ES"/>
              </w:rPr>
              <w:t xml:space="preserve"> </w:t>
            </w:r>
          </w:p>
          <w:p w:rsidR="000A26E9" w:rsidRPr="000A26E9" w:rsidRDefault="000A26E9" w:rsidP="000A26E9">
            <w:pPr>
              <w:spacing w:line="240" w:lineRule="auto"/>
              <w:ind w:firstLine="708"/>
              <w:jc w:val="both"/>
              <w:rPr>
                <w:rFonts w:ascii="Calibri" w:eastAsia="Times New Roman" w:hAnsi="Calibri" w:cs="Tahoma"/>
                <w:b/>
                <w:sz w:val="20"/>
                <w:szCs w:val="24"/>
                <w:lang w:eastAsia="es-ES"/>
              </w:rPr>
            </w:pPr>
          </w:p>
          <w:p w:rsidR="000A26E9" w:rsidRPr="000A26E9" w:rsidRDefault="000A26E9" w:rsidP="000A26E9">
            <w:pPr>
              <w:spacing w:line="240" w:lineRule="auto"/>
              <w:jc w:val="both"/>
              <w:rPr>
                <w:rFonts w:ascii="Calibri" w:eastAsia="Times New Roman" w:hAnsi="Calibri" w:cs="Tahoma"/>
                <w:sz w:val="20"/>
                <w:szCs w:val="24"/>
                <w:lang w:eastAsia="es-ES"/>
              </w:rPr>
            </w:pPr>
            <w:r w:rsidRPr="000A26E9">
              <w:rPr>
                <w:rFonts w:ascii="Calibri" w:eastAsia="Times New Roman" w:hAnsi="Calibri" w:cs="Tahoma"/>
                <w:b/>
                <w:sz w:val="20"/>
                <w:szCs w:val="24"/>
                <w:lang w:eastAsia="es-ES"/>
              </w:rPr>
              <w:t>Carne de animales silvestres</w:t>
            </w:r>
            <w:r w:rsidRPr="000A26E9">
              <w:rPr>
                <w:rFonts w:ascii="Calibri" w:eastAsia="Times New Roman" w:hAnsi="Calibri" w:cs="Tahoma"/>
                <w:sz w:val="20"/>
                <w:szCs w:val="24"/>
                <w:lang w:eastAsia="es-ES"/>
              </w:rPr>
              <w:t>, probablemente por el sacrificio o consumo de animales infectados.</w:t>
            </w:r>
          </w:p>
          <w:p w:rsidR="000A26E9" w:rsidRPr="000A26E9" w:rsidRDefault="000A26E9" w:rsidP="000A26E9">
            <w:pPr>
              <w:spacing w:line="240" w:lineRule="auto"/>
              <w:jc w:val="both"/>
              <w:rPr>
                <w:rFonts w:ascii="Calibri" w:eastAsia="Times New Roman" w:hAnsi="Calibri" w:cs="Arial"/>
                <w:color w:val="000000"/>
                <w:sz w:val="20"/>
                <w:szCs w:val="24"/>
                <w:lang w:eastAsia="es-ES"/>
              </w:rPr>
            </w:pPr>
          </w:p>
        </w:tc>
        <w:tc>
          <w:tcPr>
            <w:tcW w:w="617" w:type="dxa"/>
            <w:tcBorders>
              <w:left w:val="single" w:sz="4" w:space="0" w:color="auto"/>
              <w:bottom w:val="single" w:sz="4" w:space="0" w:color="auto"/>
              <w:right w:val="single" w:sz="4" w:space="0" w:color="auto"/>
            </w:tcBorders>
            <w:shd w:val="clear" w:color="auto" w:fill="E0E0E0"/>
          </w:tcPr>
          <w:p w:rsidR="000A26E9" w:rsidRPr="000A26E9" w:rsidRDefault="000A26E9" w:rsidP="000A26E9">
            <w:pPr>
              <w:spacing w:line="240" w:lineRule="auto"/>
              <w:rPr>
                <w:rFonts w:ascii="Calibri" w:eastAsia="Times New Roman" w:hAnsi="Calibri" w:cs="Arial"/>
                <w:color w:val="000000"/>
                <w:sz w:val="20"/>
                <w:szCs w:val="24"/>
                <w:lang w:eastAsia="es-ES"/>
              </w:rPr>
            </w:pPr>
            <w:r w:rsidRPr="000A26E9">
              <w:rPr>
                <w:rFonts w:ascii="Calibri" w:eastAsia="Times New Roman" w:hAnsi="Calibri" w:cs="Arial"/>
                <w:color w:val="000000"/>
                <w:sz w:val="20"/>
                <w:szCs w:val="24"/>
                <w:lang w:eastAsia="es-ES"/>
              </w:rPr>
              <w:t xml:space="preserve">2-21 </w:t>
            </w:r>
          </w:p>
        </w:tc>
        <w:tc>
          <w:tcPr>
            <w:tcW w:w="3043" w:type="dxa"/>
            <w:tcBorders>
              <w:left w:val="single" w:sz="4" w:space="0" w:color="auto"/>
              <w:bottom w:val="single" w:sz="4" w:space="0" w:color="auto"/>
              <w:right w:val="single" w:sz="4" w:space="0" w:color="auto"/>
            </w:tcBorders>
            <w:shd w:val="clear" w:color="auto" w:fill="E0E0E0"/>
          </w:tcPr>
          <w:p w:rsidR="000A26E9" w:rsidRPr="000A26E9" w:rsidRDefault="000A26E9" w:rsidP="000A26E9">
            <w:pPr>
              <w:spacing w:line="240" w:lineRule="auto"/>
              <w:jc w:val="both"/>
              <w:rPr>
                <w:rFonts w:ascii="Calibri" w:eastAsia="Times New Roman" w:hAnsi="Calibri" w:cs="Arial"/>
                <w:b/>
                <w:bCs/>
                <w:color w:val="000000"/>
                <w:sz w:val="20"/>
                <w:szCs w:val="24"/>
                <w:lang w:eastAsia="es-ES"/>
              </w:rPr>
            </w:pPr>
            <w:r w:rsidRPr="000A26E9">
              <w:rPr>
                <w:rFonts w:ascii="Calibri" w:eastAsia="Times New Roman" w:hAnsi="Calibri" w:cs="Arial"/>
                <w:b/>
                <w:bCs/>
                <w:color w:val="000000"/>
                <w:sz w:val="20"/>
                <w:szCs w:val="24"/>
                <w:lang w:eastAsia="es-ES"/>
              </w:rPr>
              <w:t>Inicio súbito de síntomas</w:t>
            </w:r>
            <w:r w:rsidRPr="000A26E9">
              <w:rPr>
                <w:rFonts w:ascii="Calibri" w:eastAsia="Times New Roman" w:hAnsi="Calibri" w:cs="Arial"/>
                <w:color w:val="000000"/>
                <w:sz w:val="20"/>
                <w:szCs w:val="24"/>
                <w:lang w:eastAsia="es-ES"/>
              </w:rPr>
              <w:t>: fiebre alta, escalofríos, astenia, cefalea, dolor muscular, anorexia, conjuntivitis , dolor abdominal, nauseas, vómitos, diarrea, faringitis, dolor de garganta, y de pecho; exantema eritematoso macular difuso</w:t>
            </w:r>
          </w:p>
          <w:p w:rsidR="000A26E9" w:rsidRPr="000A26E9" w:rsidRDefault="000A26E9" w:rsidP="000A26E9">
            <w:pPr>
              <w:spacing w:line="240" w:lineRule="auto"/>
              <w:jc w:val="both"/>
              <w:rPr>
                <w:rFonts w:ascii="Calibri" w:eastAsia="Times New Roman" w:hAnsi="Calibri" w:cs="Arial"/>
                <w:b/>
                <w:bCs/>
                <w:color w:val="000000"/>
                <w:sz w:val="20"/>
                <w:szCs w:val="24"/>
                <w:lang w:eastAsia="es-ES"/>
              </w:rPr>
            </w:pPr>
            <w:r w:rsidRPr="000A26E9">
              <w:rPr>
                <w:rFonts w:ascii="Calibri" w:eastAsia="Times New Roman" w:hAnsi="Calibri" w:cs="Arial"/>
                <w:b/>
                <w:bCs/>
                <w:color w:val="000000"/>
                <w:sz w:val="20"/>
                <w:szCs w:val="24"/>
                <w:lang w:eastAsia="es-ES"/>
              </w:rPr>
              <w:t>Agravamiento a los pocos días:</w:t>
            </w:r>
            <w:r w:rsidRPr="000A26E9">
              <w:rPr>
                <w:rFonts w:ascii="Calibri" w:eastAsia="Times New Roman" w:hAnsi="Calibri" w:cs="Arial"/>
                <w:color w:val="000000"/>
                <w:sz w:val="20"/>
                <w:szCs w:val="24"/>
                <w:lang w:eastAsia="es-ES"/>
              </w:rPr>
              <w:t xml:space="preserve"> postración y manifestaciones hemorrágicas diversas. Son frecuentes la ictericia y pancreatitis. Coagulación </w:t>
            </w:r>
            <w:proofErr w:type="spellStart"/>
            <w:r w:rsidRPr="000A26E9">
              <w:rPr>
                <w:rFonts w:ascii="Calibri" w:eastAsia="Times New Roman" w:hAnsi="Calibri" w:cs="Arial"/>
                <w:color w:val="000000"/>
                <w:sz w:val="20"/>
                <w:szCs w:val="24"/>
                <w:lang w:eastAsia="es-ES"/>
              </w:rPr>
              <w:t>intravascular</w:t>
            </w:r>
            <w:proofErr w:type="spellEnd"/>
            <w:r w:rsidRPr="000A26E9">
              <w:rPr>
                <w:rFonts w:ascii="Calibri" w:eastAsia="Times New Roman" w:hAnsi="Calibri" w:cs="Arial"/>
                <w:color w:val="000000"/>
                <w:sz w:val="20"/>
                <w:szCs w:val="24"/>
                <w:lang w:eastAsia="es-ES"/>
              </w:rPr>
              <w:t xml:space="preserve"> diseminada, fallo </w:t>
            </w:r>
            <w:proofErr w:type="spellStart"/>
            <w:r w:rsidRPr="000A26E9">
              <w:rPr>
                <w:rFonts w:ascii="Calibri" w:eastAsia="Times New Roman" w:hAnsi="Calibri" w:cs="Arial"/>
                <w:color w:val="000000"/>
                <w:sz w:val="20"/>
                <w:szCs w:val="24"/>
                <w:lang w:eastAsia="es-ES"/>
              </w:rPr>
              <w:t>multiorgánico</w:t>
            </w:r>
            <w:proofErr w:type="spellEnd"/>
            <w:r w:rsidRPr="000A26E9">
              <w:rPr>
                <w:rFonts w:ascii="Calibri" w:eastAsia="Times New Roman" w:hAnsi="Calibri" w:cs="Arial"/>
                <w:color w:val="000000"/>
                <w:sz w:val="20"/>
                <w:szCs w:val="24"/>
                <w:lang w:eastAsia="es-ES"/>
              </w:rPr>
              <w:t xml:space="preserve"> y shock. </w:t>
            </w:r>
          </w:p>
        </w:tc>
        <w:tc>
          <w:tcPr>
            <w:tcW w:w="929" w:type="dxa"/>
            <w:tcBorders>
              <w:left w:val="single" w:sz="4" w:space="0" w:color="auto"/>
              <w:bottom w:val="single" w:sz="4" w:space="0" w:color="000000"/>
            </w:tcBorders>
            <w:shd w:val="clear" w:color="auto" w:fill="E0E0E0"/>
          </w:tcPr>
          <w:p w:rsidR="000A26E9" w:rsidRPr="000A26E9" w:rsidRDefault="000A26E9" w:rsidP="000A26E9">
            <w:pPr>
              <w:spacing w:line="240" w:lineRule="auto"/>
              <w:rPr>
                <w:rFonts w:ascii="Calibri" w:eastAsia="Times New Roman" w:hAnsi="Calibri" w:cs="Arial"/>
                <w:bCs/>
                <w:color w:val="000000"/>
                <w:sz w:val="20"/>
                <w:szCs w:val="24"/>
                <w:lang w:eastAsia="es-ES"/>
              </w:rPr>
            </w:pPr>
            <w:r w:rsidRPr="000A26E9">
              <w:rPr>
                <w:rFonts w:ascii="Calibri" w:eastAsia="Times New Roman" w:hAnsi="Calibri" w:cs="Arial"/>
                <w:bCs/>
                <w:color w:val="000000"/>
                <w:sz w:val="20"/>
                <w:szCs w:val="24"/>
                <w:lang w:eastAsia="es-ES"/>
              </w:rPr>
              <w:t>25-90%</w:t>
            </w:r>
          </w:p>
        </w:tc>
      </w:tr>
      <w:tr w:rsidR="000A26E9" w:rsidRPr="000A26E9" w:rsidTr="005C02E2">
        <w:trPr>
          <w:trHeight w:val="525"/>
        </w:trPr>
        <w:tc>
          <w:tcPr>
            <w:tcW w:w="1164" w:type="dxa"/>
            <w:tcBorders>
              <w:top w:val="single" w:sz="4" w:space="0" w:color="auto"/>
              <w:bottom w:val="single" w:sz="4" w:space="0" w:color="auto"/>
              <w:right w:val="single" w:sz="4" w:space="0" w:color="auto"/>
            </w:tcBorders>
            <w:shd w:val="clear" w:color="auto" w:fill="E0E0E0"/>
          </w:tcPr>
          <w:p w:rsidR="000A26E9" w:rsidRPr="000A26E9" w:rsidRDefault="000A26E9" w:rsidP="000A26E9">
            <w:pPr>
              <w:spacing w:line="240" w:lineRule="auto"/>
              <w:rPr>
                <w:rFonts w:ascii="Calibri" w:eastAsia="Times New Roman" w:hAnsi="Calibri" w:cs="Arial"/>
                <w:b/>
                <w:bCs/>
                <w:color w:val="000000"/>
                <w:sz w:val="20"/>
                <w:szCs w:val="24"/>
                <w:lang w:eastAsia="es-ES"/>
              </w:rPr>
            </w:pPr>
            <w:r w:rsidRPr="000A26E9">
              <w:rPr>
                <w:rFonts w:ascii="Calibri" w:eastAsia="Times New Roman" w:hAnsi="Calibri" w:cs="Arial"/>
                <w:b/>
                <w:bCs/>
                <w:color w:val="000000"/>
                <w:sz w:val="20"/>
                <w:szCs w:val="24"/>
                <w:lang w:eastAsia="es-ES"/>
              </w:rPr>
              <w:t>Fiebre</w:t>
            </w:r>
            <w:r w:rsidRPr="000A26E9">
              <w:rPr>
                <w:rFonts w:ascii="Calibri" w:eastAsia="Times New Roman" w:hAnsi="Calibri" w:cs="Arial"/>
                <w:b/>
                <w:bCs/>
                <w:color w:val="000000"/>
                <w:sz w:val="20"/>
                <w:szCs w:val="24"/>
                <w:lang w:val="en-GB" w:eastAsia="es-ES"/>
              </w:rPr>
              <w:t xml:space="preserve"> de Marburg </w:t>
            </w:r>
          </w:p>
        </w:tc>
        <w:tc>
          <w:tcPr>
            <w:tcW w:w="2146" w:type="dxa"/>
            <w:tcBorders>
              <w:top w:val="single" w:sz="4" w:space="0" w:color="auto"/>
              <w:left w:val="single" w:sz="4" w:space="0" w:color="auto"/>
              <w:bottom w:val="single" w:sz="4" w:space="0" w:color="auto"/>
              <w:right w:val="single" w:sz="4" w:space="0" w:color="auto"/>
            </w:tcBorders>
            <w:shd w:val="clear" w:color="auto" w:fill="E0E0E0"/>
          </w:tcPr>
          <w:p w:rsidR="000A26E9" w:rsidRPr="000A26E9" w:rsidRDefault="000A26E9" w:rsidP="000A26E9">
            <w:pPr>
              <w:spacing w:line="240" w:lineRule="auto"/>
              <w:jc w:val="both"/>
              <w:rPr>
                <w:rFonts w:ascii="Calibri" w:eastAsia="Times New Roman" w:hAnsi="Calibri" w:cs="Tahoma"/>
                <w:sz w:val="20"/>
                <w:szCs w:val="24"/>
                <w:lang w:eastAsia="es-ES"/>
              </w:rPr>
            </w:pPr>
            <w:r w:rsidRPr="000A26E9">
              <w:rPr>
                <w:rFonts w:ascii="Calibri" w:eastAsia="Times New Roman" w:hAnsi="Calibri" w:cs="Tahoma"/>
                <w:b/>
                <w:sz w:val="20"/>
                <w:szCs w:val="24"/>
                <w:lang w:eastAsia="es-ES"/>
              </w:rPr>
              <w:t>Regiones Tropicales  de África</w:t>
            </w:r>
            <w:r w:rsidRPr="000A26E9">
              <w:rPr>
                <w:rFonts w:ascii="Calibri" w:eastAsia="Times New Roman" w:hAnsi="Calibri" w:cs="Tahoma"/>
                <w:sz w:val="20"/>
                <w:szCs w:val="24"/>
                <w:lang w:eastAsia="es-ES"/>
              </w:rPr>
              <w:t xml:space="preserve">. </w:t>
            </w:r>
          </w:p>
          <w:p w:rsidR="000A26E9" w:rsidRPr="000A26E9" w:rsidRDefault="000A26E9" w:rsidP="000A26E9">
            <w:pPr>
              <w:spacing w:line="240" w:lineRule="auto"/>
              <w:jc w:val="both"/>
              <w:rPr>
                <w:rFonts w:ascii="Calibri" w:eastAsia="Times New Roman" w:hAnsi="Calibri" w:cs="Tahoma"/>
                <w:sz w:val="20"/>
                <w:szCs w:val="24"/>
                <w:lang w:eastAsia="es-ES"/>
              </w:rPr>
            </w:pPr>
            <w:r w:rsidRPr="000A26E9">
              <w:rPr>
                <w:rFonts w:ascii="Calibri" w:eastAsia="Times New Roman" w:hAnsi="Calibri" w:cs="Tahoma"/>
                <w:sz w:val="20"/>
                <w:szCs w:val="24"/>
                <w:lang w:eastAsia="es-ES"/>
              </w:rPr>
              <w:t xml:space="preserve">Países con casos humanos confirmados de </w:t>
            </w:r>
            <w:r w:rsidRPr="000A26E9">
              <w:rPr>
                <w:rFonts w:ascii="Calibri" w:eastAsia="Times New Roman" w:hAnsi="Calibri" w:cs="Tahoma"/>
                <w:b/>
                <w:sz w:val="20"/>
                <w:szCs w:val="24"/>
                <w:lang w:eastAsia="es-ES"/>
              </w:rPr>
              <w:t xml:space="preserve">FH </w:t>
            </w:r>
            <w:proofErr w:type="spellStart"/>
            <w:r w:rsidRPr="000A26E9">
              <w:rPr>
                <w:rFonts w:ascii="Calibri" w:eastAsia="Times New Roman" w:hAnsi="Calibri" w:cs="Tahoma"/>
                <w:b/>
                <w:sz w:val="20"/>
                <w:szCs w:val="24"/>
                <w:lang w:eastAsia="es-ES"/>
              </w:rPr>
              <w:t>Marburg</w:t>
            </w:r>
            <w:proofErr w:type="spellEnd"/>
            <w:r w:rsidRPr="000A26E9">
              <w:rPr>
                <w:rFonts w:ascii="Calibri" w:eastAsia="Times New Roman" w:hAnsi="Calibri" w:cs="Tahoma"/>
                <w:sz w:val="20"/>
                <w:szCs w:val="24"/>
                <w:lang w:eastAsia="es-ES"/>
              </w:rPr>
              <w:t xml:space="preserve">: Uganda, Kenia, República Democrática del Congo, Angola, y posiblemente </w:t>
            </w:r>
            <w:proofErr w:type="spellStart"/>
            <w:r w:rsidRPr="000A26E9">
              <w:rPr>
                <w:rFonts w:ascii="Calibri" w:eastAsia="Times New Roman" w:hAnsi="Calibri" w:cs="Tahoma"/>
                <w:sz w:val="20"/>
                <w:szCs w:val="24"/>
                <w:lang w:eastAsia="es-ES"/>
              </w:rPr>
              <w:t>Zimbabwe</w:t>
            </w:r>
            <w:proofErr w:type="spellEnd"/>
            <w:r w:rsidRPr="000A26E9">
              <w:rPr>
                <w:rFonts w:ascii="Calibri" w:eastAsia="Times New Roman" w:hAnsi="Calibri" w:cs="Tahoma"/>
                <w:sz w:val="20"/>
                <w:szCs w:val="24"/>
                <w:lang w:eastAsia="es-ES"/>
              </w:rPr>
              <w:t>.</w:t>
            </w:r>
          </w:p>
          <w:p w:rsidR="000A26E9" w:rsidRPr="000A26E9" w:rsidRDefault="000A26E9" w:rsidP="000A26E9">
            <w:pPr>
              <w:spacing w:line="240" w:lineRule="auto"/>
              <w:jc w:val="both"/>
              <w:rPr>
                <w:rFonts w:ascii="Calibri" w:eastAsia="Times New Roman" w:hAnsi="Calibri" w:cs="Arial"/>
                <w:b/>
                <w:bCs/>
                <w:color w:val="000000"/>
                <w:sz w:val="20"/>
                <w:szCs w:val="24"/>
                <w:lang w:eastAsia="es-ES"/>
              </w:rPr>
            </w:pPr>
            <w:r w:rsidRPr="000A26E9">
              <w:rPr>
                <w:rFonts w:ascii="Calibri" w:eastAsia="Times New Roman" w:hAnsi="Calibri" w:cs="Tahoma"/>
                <w:sz w:val="20"/>
                <w:szCs w:val="24"/>
                <w:lang w:eastAsia="es-ES"/>
              </w:rPr>
              <w:t>En 2008 un caso en Holanda procedente de Uganda</w:t>
            </w:r>
          </w:p>
        </w:tc>
        <w:tc>
          <w:tcPr>
            <w:tcW w:w="1560" w:type="dxa"/>
            <w:vMerge/>
            <w:tcBorders>
              <w:left w:val="single" w:sz="4" w:space="0" w:color="auto"/>
              <w:bottom w:val="single" w:sz="4" w:space="0" w:color="auto"/>
              <w:right w:val="single" w:sz="4" w:space="0" w:color="auto"/>
            </w:tcBorders>
            <w:shd w:val="clear" w:color="auto" w:fill="E0E0E0"/>
          </w:tcPr>
          <w:p w:rsidR="000A26E9" w:rsidRPr="000A26E9" w:rsidRDefault="000A26E9" w:rsidP="000A26E9">
            <w:pPr>
              <w:spacing w:line="240" w:lineRule="auto"/>
              <w:rPr>
                <w:rFonts w:ascii="Calibri" w:eastAsia="Times New Roman" w:hAnsi="Calibri" w:cs="Arial"/>
                <w:color w:val="000000"/>
                <w:sz w:val="20"/>
                <w:szCs w:val="24"/>
                <w:lang w:eastAsia="es-ES"/>
              </w:rPr>
            </w:pPr>
          </w:p>
        </w:tc>
        <w:tc>
          <w:tcPr>
            <w:tcW w:w="617" w:type="dxa"/>
            <w:tcBorders>
              <w:top w:val="single" w:sz="4" w:space="0" w:color="auto"/>
              <w:left w:val="single" w:sz="4" w:space="0" w:color="auto"/>
              <w:bottom w:val="single" w:sz="4" w:space="0" w:color="auto"/>
              <w:right w:val="single" w:sz="4" w:space="0" w:color="auto"/>
            </w:tcBorders>
            <w:shd w:val="clear" w:color="auto" w:fill="E0E0E0"/>
          </w:tcPr>
          <w:p w:rsidR="000A26E9" w:rsidRPr="000A26E9" w:rsidRDefault="000A26E9" w:rsidP="000A26E9">
            <w:pPr>
              <w:spacing w:line="240" w:lineRule="auto"/>
              <w:rPr>
                <w:rFonts w:ascii="Calibri" w:eastAsia="Times New Roman" w:hAnsi="Calibri" w:cs="Arial"/>
                <w:color w:val="000000"/>
                <w:sz w:val="20"/>
                <w:szCs w:val="24"/>
                <w:lang w:eastAsia="es-ES"/>
              </w:rPr>
            </w:pPr>
            <w:r w:rsidRPr="000A26E9">
              <w:rPr>
                <w:rFonts w:ascii="Calibri" w:eastAsia="Times New Roman" w:hAnsi="Calibri" w:cs="Arial"/>
                <w:color w:val="000000"/>
                <w:sz w:val="20"/>
                <w:szCs w:val="24"/>
                <w:lang w:eastAsia="es-ES"/>
              </w:rPr>
              <w:t xml:space="preserve">3-10 </w:t>
            </w:r>
          </w:p>
        </w:tc>
        <w:tc>
          <w:tcPr>
            <w:tcW w:w="3043" w:type="dxa"/>
            <w:tcBorders>
              <w:top w:val="single" w:sz="4" w:space="0" w:color="auto"/>
              <w:left w:val="single" w:sz="4" w:space="0" w:color="auto"/>
              <w:bottom w:val="single" w:sz="4" w:space="0" w:color="auto"/>
              <w:right w:val="single" w:sz="4" w:space="0" w:color="auto"/>
            </w:tcBorders>
            <w:shd w:val="clear" w:color="auto" w:fill="E0E0E0"/>
          </w:tcPr>
          <w:p w:rsidR="000A26E9" w:rsidRPr="000A26E9" w:rsidRDefault="000A26E9" w:rsidP="000A26E9">
            <w:pPr>
              <w:spacing w:line="240" w:lineRule="auto"/>
              <w:jc w:val="both"/>
              <w:rPr>
                <w:rFonts w:ascii="Calibri" w:eastAsia="Times New Roman" w:hAnsi="Calibri" w:cs="Arial"/>
                <w:b/>
                <w:bCs/>
                <w:color w:val="000000"/>
                <w:sz w:val="20"/>
                <w:szCs w:val="24"/>
                <w:lang w:eastAsia="es-ES"/>
              </w:rPr>
            </w:pPr>
            <w:r w:rsidRPr="000A26E9">
              <w:rPr>
                <w:rFonts w:ascii="Calibri" w:eastAsia="Times New Roman" w:hAnsi="Calibri" w:cs="Arial"/>
                <w:b/>
                <w:bCs/>
                <w:color w:val="000000"/>
                <w:sz w:val="20"/>
                <w:szCs w:val="24"/>
                <w:lang w:eastAsia="es-ES"/>
              </w:rPr>
              <w:t xml:space="preserve">Igual que F. de </w:t>
            </w:r>
            <w:proofErr w:type="spellStart"/>
            <w:r w:rsidRPr="000A26E9">
              <w:rPr>
                <w:rFonts w:ascii="Calibri" w:eastAsia="Times New Roman" w:hAnsi="Calibri" w:cs="Arial"/>
                <w:b/>
                <w:bCs/>
                <w:color w:val="000000"/>
                <w:sz w:val="20"/>
                <w:szCs w:val="24"/>
                <w:lang w:eastAsia="es-ES"/>
              </w:rPr>
              <w:t>Ébola</w:t>
            </w:r>
            <w:proofErr w:type="spellEnd"/>
          </w:p>
          <w:p w:rsidR="000A26E9" w:rsidRPr="000A26E9" w:rsidRDefault="000A26E9" w:rsidP="000A26E9">
            <w:pPr>
              <w:spacing w:line="240" w:lineRule="auto"/>
              <w:jc w:val="both"/>
              <w:rPr>
                <w:rFonts w:ascii="Calibri" w:eastAsia="Times New Roman" w:hAnsi="Calibri" w:cs="Arial"/>
                <w:b/>
                <w:bCs/>
                <w:color w:val="000000"/>
                <w:sz w:val="20"/>
                <w:szCs w:val="24"/>
                <w:lang w:eastAsia="es-ES"/>
              </w:rPr>
            </w:pPr>
            <w:r w:rsidRPr="000A26E9">
              <w:rPr>
                <w:rFonts w:ascii="Calibri" w:eastAsia="Times New Roman" w:hAnsi="Calibri" w:cs="Arial"/>
                <w:b/>
                <w:bCs/>
                <w:color w:val="000000"/>
                <w:sz w:val="20"/>
                <w:szCs w:val="24"/>
                <w:lang w:eastAsia="es-ES"/>
              </w:rPr>
              <w:t xml:space="preserve">En F. </w:t>
            </w:r>
            <w:proofErr w:type="spellStart"/>
            <w:r w:rsidRPr="000A26E9">
              <w:rPr>
                <w:rFonts w:ascii="Calibri" w:eastAsia="Times New Roman" w:hAnsi="Calibri" w:cs="Arial"/>
                <w:b/>
                <w:bCs/>
                <w:color w:val="000000"/>
                <w:sz w:val="20"/>
                <w:szCs w:val="24"/>
                <w:lang w:eastAsia="es-ES"/>
              </w:rPr>
              <w:t>Marburg</w:t>
            </w:r>
            <w:proofErr w:type="spellEnd"/>
            <w:r w:rsidRPr="000A26E9">
              <w:rPr>
                <w:rFonts w:ascii="Calibri" w:eastAsia="Times New Roman" w:hAnsi="Calibri" w:cs="Arial"/>
                <w:b/>
                <w:bCs/>
                <w:color w:val="000000"/>
                <w:sz w:val="20"/>
                <w:szCs w:val="24"/>
                <w:lang w:eastAsia="es-ES"/>
              </w:rPr>
              <w:t xml:space="preserve">: puede producirse también enantema en paladar blando, hiperestesias y alteraciones de la conciencia </w:t>
            </w:r>
          </w:p>
        </w:tc>
        <w:tc>
          <w:tcPr>
            <w:tcW w:w="929" w:type="dxa"/>
            <w:tcBorders>
              <w:top w:val="single" w:sz="4" w:space="0" w:color="000000"/>
              <w:left w:val="single" w:sz="4" w:space="0" w:color="auto"/>
              <w:bottom w:val="single" w:sz="4" w:space="0" w:color="auto"/>
            </w:tcBorders>
            <w:shd w:val="clear" w:color="auto" w:fill="E0E0E0"/>
          </w:tcPr>
          <w:p w:rsidR="000A26E9" w:rsidRPr="000A26E9" w:rsidRDefault="000A26E9" w:rsidP="000A26E9">
            <w:pPr>
              <w:spacing w:line="240" w:lineRule="auto"/>
              <w:rPr>
                <w:rFonts w:ascii="Calibri" w:eastAsia="Times New Roman" w:hAnsi="Calibri" w:cs="Arial"/>
                <w:color w:val="000000"/>
                <w:sz w:val="20"/>
                <w:szCs w:val="24"/>
                <w:lang w:eastAsia="es-ES"/>
              </w:rPr>
            </w:pPr>
            <w:r w:rsidRPr="000A26E9">
              <w:rPr>
                <w:rFonts w:ascii="Calibri" w:eastAsia="Times New Roman" w:hAnsi="Calibri" w:cs="Arial"/>
                <w:color w:val="000000"/>
                <w:sz w:val="20"/>
                <w:szCs w:val="24"/>
                <w:lang w:eastAsia="es-ES"/>
              </w:rPr>
              <w:t>23-70%</w:t>
            </w:r>
          </w:p>
        </w:tc>
      </w:tr>
      <w:tr w:rsidR="000A26E9" w:rsidRPr="000A26E9" w:rsidTr="005C02E2">
        <w:trPr>
          <w:trHeight w:val="2310"/>
        </w:trPr>
        <w:tc>
          <w:tcPr>
            <w:tcW w:w="1164" w:type="dxa"/>
            <w:tcBorders>
              <w:top w:val="single" w:sz="4" w:space="0" w:color="auto"/>
              <w:left w:val="single" w:sz="4" w:space="0" w:color="auto"/>
              <w:bottom w:val="single" w:sz="4" w:space="0" w:color="auto"/>
              <w:right w:val="single" w:sz="4" w:space="0" w:color="auto"/>
            </w:tcBorders>
            <w:shd w:val="clear" w:color="auto" w:fill="E0E0E0"/>
          </w:tcPr>
          <w:p w:rsidR="000A26E9" w:rsidRPr="000A26E9" w:rsidRDefault="000A26E9" w:rsidP="000A26E9">
            <w:pPr>
              <w:spacing w:line="240" w:lineRule="auto"/>
              <w:rPr>
                <w:rFonts w:ascii="Calibri" w:eastAsia="Times New Roman" w:hAnsi="Calibri" w:cs="Arial"/>
                <w:b/>
                <w:bCs/>
                <w:color w:val="000000"/>
                <w:sz w:val="20"/>
                <w:szCs w:val="24"/>
                <w:lang w:eastAsia="es-ES"/>
              </w:rPr>
            </w:pPr>
            <w:r w:rsidRPr="000A26E9">
              <w:rPr>
                <w:rFonts w:ascii="Calibri" w:eastAsia="Times New Roman" w:hAnsi="Calibri" w:cs="Arial"/>
                <w:b/>
                <w:bCs/>
                <w:color w:val="000000"/>
                <w:sz w:val="20"/>
                <w:szCs w:val="24"/>
                <w:lang w:eastAsia="es-ES"/>
              </w:rPr>
              <w:t xml:space="preserve">Fiebre de </w:t>
            </w:r>
            <w:proofErr w:type="spellStart"/>
            <w:r w:rsidRPr="000A26E9">
              <w:rPr>
                <w:rFonts w:ascii="Calibri" w:eastAsia="Times New Roman" w:hAnsi="Calibri" w:cs="Arial"/>
                <w:b/>
                <w:bCs/>
                <w:color w:val="000000"/>
                <w:sz w:val="20"/>
                <w:szCs w:val="24"/>
                <w:lang w:eastAsia="es-ES"/>
              </w:rPr>
              <w:t>Lassa</w:t>
            </w:r>
            <w:proofErr w:type="spellEnd"/>
            <w:r w:rsidRPr="000A26E9">
              <w:rPr>
                <w:rFonts w:ascii="Calibri" w:eastAsia="Times New Roman" w:hAnsi="Calibri" w:cs="Arial"/>
                <w:b/>
                <w:bCs/>
                <w:color w:val="000000"/>
                <w:sz w:val="20"/>
                <w:szCs w:val="24"/>
                <w:lang w:eastAsia="es-ES"/>
              </w:rPr>
              <w:t xml:space="preserve"> </w:t>
            </w:r>
            <w:r w:rsidRPr="000A26E9">
              <w:rPr>
                <w:rFonts w:ascii="Calibri" w:eastAsia="Times New Roman" w:hAnsi="Calibri" w:cs="Arial"/>
                <w:bCs/>
                <w:color w:val="000000"/>
                <w:sz w:val="20"/>
                <w:szCs w:val="24"/>
                <w:lang w:eastAsia="es-ES"/>
              </w:rPr>
              <w:t>(</w:t>
            </w:r>
            <w:proofErr w:type="spellStart"/>
            <w:r w:rsidRPr="000A26E9">
              <w:rPr>
                <w:rFonts w:ascii="Calibri" w:eastAsia="Times New Roman" w:hAnsi="Calibri" w:cs="Arial"/>
                <w:color w:val="000000"/>
                <w:sz w:val="20"/>
                <w:szCs w:val="24"/>
                <w:lang w:eastAsia="es-ES"/>
              </w:rPr>
              <w:t>Arenavirus</w:t>
            </w:r>
            <w:proofErr w:type="spellEnd"/>
            <w:r w:rsidRPr="000A26E9">
              <w:rPr>
                <w:rFonts w:ascii="Calibri" w:eastAsia="Times New Roman" w:hAnsi="Calibri" w:cs="Arial"/>
                <w:color w:val="000000"/>
                <w:sz w:val="20"/>
                <w:szCs w:val="24"/>
                <w:lang w:eastAsia="es-ES"/>
              </w:rPr>
              <w:t xml:space="preserve"> del Viejo Mundo)</w:t>
            </w:r>
          </w:p>
        </w:tc>
        <w:tc>
          <w:tcPr>
            <w:tcW w:w="2146" w:type="dxa"/>
            <w:tcBorders>
              <w:top w:val="single" w:sz="4" w:space="0" w:color="auto"/>
              <w:left w:val="single" w:sz="4" w:space="0" w:color="auto"/>
              <w:bottom w:val="single" w:sz="4" w:space="0" w:color="auto"/>
              <w:right w:val="single" w:sz="4" w:space="0" w:color="auto"/>
            </w:tcBorders>
            <w:shd w:val="clear" w:color="auto" w:fill="E0E0E0"/>
          </w:tcPr>
          <w:p w:rsidR="000A26E9" w:rsidRPr="000A26E9" w:rsidRDefault="000A26E9" w:rsidP="000A26E9">
            <w:pPr>
              <w:spacing w:line="240" w:lineRule="auto"/>
              <w:jc w:val="both"/>
              <w:rPr>
                <w:rFonts w:ascii="Calibri" w:eastAsia="Times New Roman" w:hAnsi="Calibri" w:cs="Tahoma"/>
                <w:sz w:val="20"/>
                <w:szCs w:val="24"/>
                <w:lang w:eastAsia="es-ES"/>
              </w:rPr>
            </w:pPr>
            <w:r w:rsidRPr="000A26E9">
              <w:rPr>
                <w:rFonts w:ascii="Calibri" w:eastAsia="Times New Roman" w:hAnsi="Calibri" w:cs="Tahoma"/>
                <w:b/>
                <w:sz w:val="20"/>
                <w:szCs w:val="24"/>
                <w:lang w:eastAsia="es-ES"/>
              </w:rPr>
              <w:t xml:space="preserve">África Oeste rural, </w:t>
            </w:r>
            <w:r w:rsidRPr="000A26E9">
              <w:rPr>
                <w:rFonts w:ascii="Calibri" w:eastAsia="Times New Roman" w:hAnsi="Calibri" w:cs="Tahoma"/>
                <w:sz w:val="20"/>
                <w:szCs w:val="24"/>
                <w:lang w:eastAsia="es-ES"/>
              </w:rPr>
              <w:t xml:space="preserve"> con áreas </w:t>
            </w:r>
            <w:proofErr w:type="spellStart"/>
            <w:r w:rsidRPr="000A26E9">
              <w:rPr>
                <w:rFonts w:ascii="Calibri" w:eastAsia="Times New Roman" w:hAnsi="Calibri" w:cs="Tahoma"/>
                <w:sz w:val="20"/>
                <w:szCs w:val="24"/>
                <w:lang w:eastAsia="es-ES"/>
              </w:rPr>
              <w:t>hiperendémicas</w:t>
            </w:r>
            <w:proofErr w:type="spellEnd"/>
            <w:r w:rsidRPr="000A26E9">
              <w:rPr>
                <w:rFonts w:ascii="Calibri" w:eastAsia="Times New Roman" w:hAnsi="Calibri" w:cs="Tahoma"/>
                <w:sz w:val="20"/>
                <w:szCs w:val="24"/>
                <w:lang w:eastAsia="es-ES"/>
              </w:rPr>
              <w:t xml:space="preserve"> en Sierra Leona, Guinea, Liberia, y Nigeria.</w:t>
            </w:r>
          </w:p>
          <w:p w:rsidR="000A26E9" w:rsidRPr="000A26E9" w:rsidRDefault="000A26E9" w:rsidP="000A26E9">
            <w:pPr>
              <w:spacing w:line="240" w:lineRule="auto"/>
              <w:jc w:val="both"/>
              <w:rPr>
                <w:rFonts w:ascii="Calibri" w:eastAsia="Times New Roman" w:hAnsi="Calibri" w:cs="Tahoma"/>
                <w:sz w:val="20"/>
                <w:szCs w:val="24"/>
                <w:lang w:eastAsia="es-ES"/>
              </w:rPr>
            </w:pPr>
            <w:r w:rsidRPr="000A26E9">
              <w:rPr>
                <w:rFonts w:ascii="Calibri" w:eastAsia="Times New Roman" w:hAnsi="Calibri" w:cs="Tahoma"/>
                <w:sz w:val="20"/>
                <w:szCs w:val="24"/>
                <w:lang w:eastAsia="es-ES"/>
              </w:rPr>
              <w:t>En 2009 2 casos en Reino Unido, uno procedente de Nigeria y otro</w:t>
            </w:r>
          </w:p>
          <w:p w:rsidR="000A26E9" w:rsidRPr="000A26E9" w:rsidRDefault="000A26E9" w:rsidP="000A26E9">
            <w:pPr>
              <w:spacing w:line="240" w:lineRule="auto"/>
              <w:jc w:val="both"/>
              <w:rPr>
                <w:rFonts w:ascii="Calibri" w:eastAsia="Times New Roman" w:hAnsi="Calibri" w:cs="Arial"/>
                <w:color w:val="000000"/>
                <w:sz w:val="20"/>
                <w:szCs w:val="24"/>
                <w:lang w:eastAsia="es-ES"/>
              </w:rPr>
            </w:pPr>
            <w:r w:rsidRPr="000A26E9">
              <w:rPr>
                <w:rFonts w:ascii="Calibri" w:eastAsia="Times New Roman" w:hAnsi="Calibri" w:cs="Tahoma"/>
                <w:sz w:val="20"/>
                <w:szCs w:val="24"/>
                <w:lang w:eastAsia="es-ES"/>
              </w:rPr>
              <w:t>procedente de Mali</w:t>
            </w:r>
          </w:p>
        </w:tc>
        <w:tc>
          <w:tcPr>
            <w:tcW w:w="1560" w:type="dxa"/>
            <w:tcBorders>
              <w:top w:val="single" w:sz="4" w:space="0" w:color="auto"/>
              <w:left w:val="single" w:sz="4" w:space="0" w:color="auto"/>
              <w:bottom w:val="single" w:sz="4" w:space="0" w:color="auto"/>
              <w:right w:val="single" w:sz="4" w:space="0" w:color="auto"/>
            </w:tcBorders>
            <w:shd w:val="clear" w:color="auto" w:fill="E0E0E0"/>
          </w:tcPr>
          <w:p w:rsidR="000A26E9" w:rsidRPr="000A26E9" w:rsidRDefault="000A26E9" w:rsidP="000A26E9">
            <w:pPr>
              <w:spacing w:line="240" w:lineRule="auto"/>
              <w:jc w:val="both"/>
              <w:rPr>
                <w:rFonts w:ascii="Calibri" w:eastAsia="Times New Roman" w:hAnsi="Calibri" w:cs="Tahoma"/>
                <w:sz w:val="20"/>
                <w:szCs w:val="24"/>
                <w:lang w:eastAsia="es-ES"/>
              </w:rPr>
            </w:pPr>
            <w:r w:rsidRPr="000A26E9">
              <w:rPr>
                <w:rFonts w:ascii="Calibri" w:eastAsia="Times New Roman" w:hAnsi="Calibri" w:cs="Tahoma"/>
                <w:b/>
                <w:sz w:val="20"/>
                <w:szCs w:val="24"/>
                <w:lang w:eastAsia="es-ES"/>
              </w:rPr>
              <w:t>Persona-persona</w:t>
            </w:r>
            <w:r w:rsidRPr="000A26E9">
              <w:rPr>
                <w:rFonts w:ascii="Calibri" w:eastAsia="Times New Roman" w:hAnsi="Calibri" w:cs="Tahoma"/>
                <w:sz w:val="20"/>
                <w:szCs w:val="24"/>
                <w:lang w:eastAsia="es-ES"/>
              </w:rPr>
              <w:t xml:space="preserve"> a través de contacto directo con pacientes sintomáticos, fluidos corporales, con cadáveres o por control inadecuado de la infección </w:t>
            </w:r>
          </w:p>
          <w:p w:rsidR="000A26E9" w:rsidRPr="000A26E9" w:rsidRDefault="000A26E9" w:rsidP="000A26E9">
            <w:pPr>
              <w:spacing w:line="240" w:lineRule="auto"/>
              <w:jc w:val="both"/>
              <w:rPr>
                <w:rFonts w:ascii="Calibri" w:eastAsia="Times New Roman" w:hAnsi="Calibri" w:cs="Tahoma"/>
                <w:sz w:val="20"/>
                <w:szCs w:val="24"/>
                <w:lang w:eastAsia="es-ES"/>
              </w:rPr>
            </w:pPr>
          </w:p>
          <w:p w:rsidR="000A26E9" w:rsidRPr="000A26E9" w:rsidRDefault="000A26E9" w:rsidP="000A26E9">
            <w:pPr>
              <w:spacing w:line="240" w:lineRule="auto"/>
              <w:jc w:val="both"/>
              <w:rPr>
                <w:rFonts w:ascii="Calibri" w:eastAsia="Times New Roman" w:hAnsi="Calibri" w:cs="Tahoma"/>
                <w:sz w:val="20"/>
                <w:szCs w:val="24"/>
                <w:lang w:eastAsia="es-ES"/>
              </w:rPr>
            </w:pPr>
            <w:r w:rsidRPr="000A26E9">
              <w:rPr>
                <w:rFonts w:ascii="Calibri" w:eastAsia="Times New Roman" w:hAnsi="Calibri" w:cs="Tahoma"/>
                <w:b/>
                <w:sz w:val="20"/>
                <w:szCs w:val="24"/>
                <w:lang w:eastAsia="es-ES"/>
              </w:rPr>
              <w:t>Transmisión por roedores:</w:t>
            </w:r>
            <w:r w:rsidRPr="000A26E9">
              <w:rPr>
                <w:rFonts w:ascii="Calibri" w:eastAsia="Times New Roman" w:hAnsi="Calibri" w:cs="Tahoma"/>
                <w:sz w:val="20"/>
                <w:szCs w:val="24"/>
                <w:lang w:eastAsia="es-ES"/>
              </w:rPr>
              <w:t xml:space="preserve"> vía inhalación o contacto con materiales contaminados con excretas de roedores. </w:t>
            </w:r>
          </w:p>
          <w:p w:rsidR="000A26E9" w:rsidRPr="000A26E9" w:rsidRDefault="000A26E9" w:rsidP="000A26E9">
            <w:pPr>
              <w:spacing w:line="240" w:lineRule="auto"/>
              <w:jc w:val="both"/>
              <w:rPr>
                <w:rFonts w:ascii="Calibri" w:eastAsia="Times New Roman" w:hAnsi="Calibri" w:cs="Tahoma"/>
                <w:sz w:val="20"/>
                <w:szCs w:val="24"/>
                <w:lang w:eastAsia="es-ES"/>
              </w:rPr>
            </w:pPr>
          </w:p>
          <w:p w:rsidR="000A26E9" w:rsidRPr="000A26E9" w:rsidRDefault="000A26E9" w:rsidP="000A26E9">
            <w:pPr>
              <w:spacing w:line="240" w:lineRule="auto"/>
              <w:jc w:val="both"/>
              <w:rPr>
                <w:rFonts w:ascii="Calibri" w:eastAsia="Times New Roman" w:hAnsi="Calibri" w:cs="Tahoma"/>
                <w:sz w:val="20"/>
                <w:szCs w:val="24"/>
                <w:lang w:eastAsia="es-ES"/>
              </w:rPr>
            </w:pPr>
          </w:p>
          <w:p w:rsidR="000A26E9" w:rsidRPr="000A26E9" w:rsidRDefault="000A26E9" w:rsidP="000A26E9">
            <w:pPr>
              <w:spacing w:line="240" w:lineRule="auto"/>
              <w:rPr>
                <w:rFonts w:ascii="Calibri" w:eastAsia="Times New Roman" w:hAnsi="Calibri" w:cs="Arial"/>
                <w:color w:val="000000"/>
                <w:sz w:val="20"/>
                <w:szCs w:val="24"/>
                <w:lang w:eastAsia="es-ES"/>
              </w:rPr>
            </w:pPr>
          </w:p>
        </w:tc>
        <w:tc>
          <w:tcPr>
            <w:tcW w:w="617" w:type="dxa"/>
            <w:tcBorders>
              <w:top w:val="single" w:sz="4" w:space="0" w:color="auto"/>
              <w:left w:val="single" w:sz="4" w:space="0" w:color="auto"/>
              <w:bottom w:val="single" w:sz="4" w:space="0" w:color="auto"/>
              <w:right w:val="single" w:sz="4" w:space="0" w:color="auto"/>
            </w:tcBorders>
            <w:shd w:val="clear" w:color="auto" w:fill="E0E0E0"/>
          </w:tcPr>
          <w:p w:rsidR="000A26E9" w:rsidRPr="000A26E9" w:rsidRDefault="000A26E9" w:rsidP="000A26E9">
            <w:pPr>
              <w:spacing w:line="240" w:lineRule="auto"/>
              <w:rPr>
                <w:rFonts w:ascii="Calibri" w:eastAsia="Times New Roman" w:hAnsi="Calibri" w:cs="Arial"/>
                <w:color w:val="000000"/>
                <w:sz w:val="20"/>
                <w:szCs w:val="24"/>
                <w:lang w:eastAsia="es-ES"/>
              </w:rPr>
            </w:pPr>
            <w:r w:rsidRPr="000A26E9">
              <w:rPr>
                <w:rFonts w:ascii="Calibri" w:eastAsia="Times New Roman" w:hAnsi="Calibri" w:cs="Arial"/>
                <w:color w:val="000000"/>
                <w:sz w:val="20"/>
                <w:szCs w:val="24"/>
                <w:lang w:val="en-GB" w:eastAsia="es-ES"/>
              </w:rPr>
              <w:t xml:space="preserve">10-14 </w:t>
            </w:r>
          </w:p>
        </w:tc>
        <w:tc>
          <w:tcPr>
            <w:tcW w:w="3043" w:type="dxa"/>
            <w:tcBorders>
              <w:top w:val="single" w:sz="4" w:space="0" w:color="auto"/>
              <w:left w:val="single" w:sz="4" w:space="0" w:color="auto"/>
              <w:bottom w:val="single" w:sz="4" w:space="0" w:color="auto"/>
              <w:right w:val="single" w:sz="4" w:space="0" w:color="auto"/>
            </w:tcBorders>
            <w:shd w:val="clear" w:color="auto" w:fill="E0E0E0"/>
          </w:tcPr>
          <w:p w:rsidR="000A26E9" w:rsidRPr="000A26E9" w:rsidRDefault="000A26E9" w:rsidP="000A26E9">
            <w:pPr>
              <w:spacing w:line="240" w:lineRule="auto"/>
              <w:jc w:val="both"/>
              <w:rPr>
                <w:rFonts w:ascii="Calibri" w:eastAsia="Times New Roman" w:hAnsi="Calibri" w:cs="Arial"/>
                <w:color w:val="000000"/>
                <w:sz w:val="20"/>
                <w:szCs w:val="24"/>
                <w:lang w:eastAsia="es-ES"/>
              </w:rPr>
            </w:pPr>
            <w:r w:rsidRPr="000A26E9">
              <w:rPr>
                <w:rFonts w:ascii="Calibri" w:eastAsia="Times New Roman" w:hAnsi="Calibri" w:cs="Arial"/>
                <w:color w:val="000000"/>
                <w:sz w:val="20"/>
                <w:szCs w:val="24"/>
                <w:lang w:eastAsia="es-ES"/>
              </w:rPr>
              <w:t xml:space="preserve">Más frecuente infección asintomática o enfermedad leve. </w:t>
            </w:r>
            <w:r w:rsidRPr="000A26E9">
              <w:rPr>
                <w:rFonts w:ascii="Calibri" w:eastAsia="Times New Roman" w:hAnsi="Calibri" w:cs="Arial"/>
                <w:b/>
                <w:bCs/>
                <w:color w:val="000000"/>
                <w:sz w:val="20"/>
                <w:szCs w:val="24"/>
                <w:lang w:eastAsia="es-ES"/>
              </w:rPr>
              <w:t xml:space="preserve"> </w:t>
            </w:r>
          </w:p>
          <w:p w:rsidR="000A26E9" w:rsidRPr="000A26E9" w:rsidRDefault="000A26E9" w:rsidP="000A26E9">
            <w:pPr>
              <w:spacing w:line="240" w:lineRule="auto"/>
              <w:jc w:val="both"/>
              <w:rPr>
                <w:rFonts w:ascii="Calibri" w:eastAsia="Times New Roman" w:hAnsi="Calibri" w:cs="Arial"/>
                <w:b/>
                <w:bCs/>
                <w:sz w:val="20"/>
                <w:szCs w:val="24"/>
                <w:lang w:eastAsia="es-ES"/>
              </w:rPr>
            </w:pPr>
            <w:r w:rsidRPr="000A26E9">
              <w:rPr>
                <w:rFonts w:ascii="Calibri" w:eastAsia="Helvetica" w:hAnsi="Calibri" w:cs="Arial"/>
                <w:b/>
                <w:bCs/>
                <w:sz w:val="20"/>
                <w:szCs w:val="24"/>
                <w:lang w:eastAsia="es-ES"/>
              </w:rPr>
              <w:t>Inicio insidioso</w:t>
            </w:r>
            <w:r w:rsidRPr="000A26E9">
              <w:rPr>
                <w:rFonts w:ascii="Calibri" w:eastAsia="Helvetica" w:hAnsi="Calibri" w:cs="Arial"/>
                <w:sz w:val="20"/>
                <w:szCs w:val="24"/>
                <w:lang w:eastAsia="es-ES"/>
              </w:rPr>
              <w:t xml:space="preserve"> con fiebre, escalofríos, malestar general, debilidad, cefalea, mialgia, dolor retro orbital, articular y lumbar; tos, inyección conjuntival. </w:t>
            </w:r>
            <w:r w:rsidRPr="000A26E9">
              <w:rPr>
                <w:rFonts w:ascii="Calibri" w:eastAsia="Helvetica" w:hAnsi="Calibri" w:cs="Arial"/>
                <w:color w:val="000000"/>
                <w:sz w:val="20"/>
                <w:szCs w:val="24"/>
                <w:lang w:eastAsia="es-ES"/>
              </w:rPr>
              <w:t xml:space="preserve">Dolor de garganta (síntoma temprano común.) </w:t>
            </w:r>
            <w:proofErr w:type="spellStart"/>
            <w:r w:rsidRPr="000A26E9">
              <w:rPr>
                <w:rFonts w:ascii="Calibri" w:eastAsia="Helvetica" w:hAnsi="Calibri" w:cs="Arial"/>
                <w:color w:val="000000"/>
                <w:sz w:val="20"/>
                <w:szCs w:val="24"/>
                <w:lang w:eastAsia="es-ES"/>
              </w:rPr>
              <w:t>faringoamigdalitis</w:t>
            </w:r>
            <w:proofErr w:type="spellEnd"/>
            <w:r w:rsidRPr="000A26E9">
              <w:rPr>
                <w:rFonts w:ascii="Calibri" w:eastAsia="Helvetica" w:hAnsi="Calibri" w:cs="Arial"/>
                <w:color w:val="000000"/>
                <w:sz w:val="20"/>
                <w:szCs w:val="24"/>
                <w:lang w:eastAsia="es-ES"/>
              </w:rPr>
              <w:t xml:space="preserve"> con exudado blanco amarillento y pequeñas úlceras superficiales. </w:t>
            </w:r>
          </w:p>
          <w:p w:rsidR="000A26E9" w:rsidRPr="000A26E9" w:rsidRDefault="000A26E9" w:rsidP="000A26E9">
            <w:pPr>
              <w:spacing w:line="240" w:lineRule="auto"/>
              <w:jc w:val="both"/>
              <w:rPr>
                <w:rFonts w:ascii="Calibri" w:eastAsia="Times New Roman" w:hAnsi="Calibri" w:cs="Arial"/>
                <w:b/>
                <w:bCs/>
                <w:color w:val="000000"/>
                <w:sz w:val="20"/>
                <w:szCs w:val="24"/>
                <w:lang w:eastAsia="es-ES"/>
              </w:rPr>
            </w:pPr>
            <w:r w:rsidRPr="000A26E9">
              <w:rPr>
                <w:rFonts w:ascii="Calibri" w:eastAsia="Times New Roman" w:hAnsi="Calibri" w:cs="Arial"/>
                <w:b/>
                <w:bCs/>
                <w:color w:val="000000"/>
                <w:sz w:val="20"/>
                <w:szCs w:val="24"/>
                <w:lang w:eastAsia="es-ES"/>
              </w:rPr>
              <w:t xml:space="preserve">Formas graves: </w:t>
            </w:r>
            <w:r w:rsidRPr="000A26E9">
              <w:rPr>
                <w:rFonts w:ascii="Calibri" w:eastAsia="Times New Roman" w:hAnsi="Calibri" w:cs="Arial"/>
                <w:color w:val="000000"/>
                <w:sz w:val="20"/>
                <w:szCs w:val="24"/>
                <w:lang w:eastAsia="es-ES"/>
              </w:rPr>
              <w:t>postración, dolor abdominal, edema facial y de cuello.</w:t>
            </w:r>
          </w:p>
          <w:p w:rsidR="000A26E9" w:rsidRPr="000A26E9" w:rsidRDefault="000A26E9" w:rsidP="000A26E9">
            <w:pPr>
              <w:spacing w:line="240" w:lineRule="auto"/>
              <w:jc w:val="both"/>
              <w:rPr>
                <w:rFonts w:ascii="Calibri" w:eastAsia="Times New Roman" w:hAnsi="Calibri" w:cs="Arial"/>
                <w:sz w:val="20"/>
                <w:szCs w:val="24"/>
                <w:lang w:eastAsia="es-ES"/>
              </w:rPr>
            </w:pPr>
            <w:r w:rsidRPr="000A26E9">
              <w:rPr>
                <w:rFonts w:ascii="Calibri" w:eastAsia="Helvetica" w:hAnsi="Calibri" w:cs="Arial"/>
                <w:sz w:val="20"/>
                <w:szCs w:val="24"/>
                <w:lang w:eastAsia="es-ES"/>
              </w:rPr>
              <w:t xml:space="preserve">- </w:t>
            </w:r>
            <w:r w:rsidRPr="000A26E9">
              <w:rPr>
                <w:rFonts w:ascii="Calibri" w:eastAsia="Helvetica" w:hAnsi="Calibri" w:cs="Arial"/>
                <w:color w:val="000000"/>
                <w:sz w:val="20"/>
                <w:szCs w:val="24"/>
                <w:lang w:eastAsia="es-ES"/>
              </w:rPr>
              <w:t xml:space="preserve">Manifestaciones pulmonares con </w:t>
            </w:r>
            <w:proofErr w:type="spellStart"/>
            <w:r w:rsidRPr="000A26E9">
              <w:rPr>
                <w:rFonts w:ascii="Calibri" w:eastAsia="Helvetica" w:hAnsi="Calibri" w:cs="Arial"/>
                <w:color w:val="000000"/>
                <w:sz w:val="20"/>
                <w:szCs w:val="24"/>
                <w:lang w:eastAsia="es-ES"/>
              </w:rPr>
              <w:t>distress</w:t>
            </w:r>
            <w:proofErr w:type="spellEnd"/>
            <w:r w:rsidRPr="000A26E9">
              <w:rPr>
                <w:rFonts w:ascii="Calibri" w:eastAsia="Helvetica" w:hAnsi="Calibri" w:cs="Arial"/>
                <w:color w:val="000000"/>
                <w:sz w:val="20"/>
                <w:szCs w:val="24"/>
                <w:lang w:eastAsia="es-ES"/>
              </w:rPr>
              <w:t xml:space="preserve"> respiratorio; </w:t>
            </w:r>
          </w:p>
          <w:p w:rsidR="000A26E9" w:rsidRPr="000A26E9" w:rsidRDefault="000A26E9" w:rsidP="000A26E9">
            <w:pPr>
              <w:spacing w:line="240" w:lineRule="auto"/>
              <w:jc w:val="both"/>
              <w:rPr>
                <w:rFonts w:ascii="Calibri" w:eastAsia="Times New Roman" w:hAnsi="Calibri" w:cs="Arial"/>
                <w:sz w:val="20"/>
                <w:szCs w:val="24"/>
                <w:lang w:eastAsia="es-ES"/>
              </w:rPr>
            </w:pPr>
            <w:r w:rsidRPr="000A26E9">
              <w:rPr>
                <w:rFonts w:ascii="Calibri" w:eastAsia="Helvetica" w:hAnsi="Calibri" w:cs="Arial"/>
                <w:sz w:val="20"/>
                <w:szCs w:val="24"/>
                <w:lang w:eastAsia="es-ES"/>
              </w:rPr>
              <w:t xml:space="preserve">- </w:t>
            </w:r>
            <w:r w:rsidRPr="000A26E9">
              <w:rPr>
                <w:rFonts w:ascii="Calibri" w:eastAsia="Helvetica" w:hAnsi="Calibri" w:cs="Arial"/>
                <w:color w:val="000000"/>
                <w:sz w:val="20"/>
                <w:szCs w:val="24"/>
                <w:lang w:eastAsia="es-ES"/>
              </w:rPr>
              <w:t xml:space="preserve">Hepatitis. </w:t>
            </w:r>
          </w:p>
          <w:p w:rsidR="000A26E9" w:rsidRPr="000A26E9" w:rsidRDefault="000A26E9" w:rsidP="000A26E9">
            <w:pPr>
              <w:spacing w:line="240" w:lineRule="auto"/>
              <w:jc w:val="both"/>
              <w:rPr>
                <w:rFonts w:ascii="Calibri" w:eastAsia="Times New Roman" w:hAnsi="Calibri" w:cs="Arial"/>
                <w:sz w:val="20"/>
                <w:szCs w:val="24"/>
                <w:lang w:eastAsia="es-ES"/>
              </w:rPr>
            </w:pPr>
            <w:r w:rsidRPr="000A26E9">
              <w:rPr>
                <w:rFonts w:ascii="Calibri" w:eastAsia="Helvetica" w:hAnsi="Calibri" w:cs="Arial"/>
                <w:sz w:val="20"/>
                <w:szCs w:val="24"/>
                <w:lang w:eastAsia="es-ES"/>
              </w:rPr>
              <w:t xml:space="preserve">- </w:t>
            </w:r>
            <w:r w:rsidRPr="000A26E9">
              <w:rPr>
                <w:rFonts w:ascii="Calibri" w:eastAsia="Helvetica" w:hAnsi="Calibri" w:cs="Arial"/>
                <w:color w:val="000000"/>
                <w:sz w:val="20"/>
                <w:szCs w:val="24"/>
                <w:lang w:eastAsia="es-ES"/>
              </w:rPr>
              <w:t xml:space="preserve">Hemorragias (conjuntival, vaginal, mucosas, hematemesis , melenas, hematuria); Encefalitis, </w:t>
            </w:r>
          </w:p>
          <w:p w:rsidR="000A26E9" w:rsidRPr="000A26E9" w:rsidRDefault="000A26E9" w:rsidP="000A26E9">
            <w:pPr>
              <w:spacing w:line="240" w:lineRule="auto"/>
              <w:jc w:val="both"/>
              <w:rPr>
                <w:rFonts w:ascii="Calibri" w:eastAsia="Times New Roman" w:hAnsi="Calibri" w:cs="Arial"/>
                <w:sz w:val="20"/>
                <w:szCs w:val="24"/>
                <w:lang w:eastAsia="es-ES"/>
              </w:rPr>
            </w:pPr>
            <w:r w:rsidRPr="000A26E9">
              <w:rPr>
                <w:rFonts w:ascii="Calibri" w:eastAsia="Helvetica" w:hAnsi="Calibri" w:cs="Arial"/>
                <w:sz w:val="20"/>
                <w:szCs w:val="24"/>
                <w:lang w:eastAsia="es-ES"/>
              </w:rPr>
              <w:t xml:space="preserve">- </w:t>
            </w:r>
            <w:r w:rsidRPr="000A26E9">
              <w:rPr>
                <w:rFonts w:ascii="Calibri" w:eastAsia="Helvetica" w:hAnsi="Calibri" w:cs="Arial"/>
                <w:color w:val="000000"/>
                <w:sz w:val="20"/>
                <w:szCs w:val="24"/>
                <w:lang w:eastAsia="es-ES"/>
              </w:rPr>
              <w:t xml:space="preserve">Aumento generalizado de la permeabilidad vascular, shock. </w:t>
            </w:r>
          </w:p>
          <w:p w:rsidR="000A26E9" w:rsidRPr="000A26E9" w:rsidRDefault="000A26E9" w:rsidP="000A26E9">
            <w:pPr>
              <w:spacing w:line="240" w:lineRule="auto"/>
              <w:jc w:val="both"/>
              <w:rPr>
                <w:rFonts w:ascii="Calibri" w:eastAsia="Times New Roman" w:hAnsi="Calibri" w:cs="Arial"/>
                <w:color w:val="000000"/>
                <w:sz w:val="20"/>
                <w:szCs w:val="24"/>
                <w:lang w:eastAsia="es-ES"/>
              </w:rPr>
            </w:pPr>
            <w:r w:rsidRPr="000A26E9">
              <w:rPr>
                <w:rFonts w:ascii="Calibri" w:eastAsia="Times New Roman" w:hAnsi="Calibri" w:cs="Arial"/>
                <w:b/>
                <w:bCs/>
                <w:color w:val="000000"/>
                <w:sz w:val="20"/>
                <w:szCs w:val="24"/>
                <w:lang w:eastAsia="es-ES"/>
              </w:rPr>
              <w:t>Secuelas</w:t>
            </w:r>
            <w:r w:rsidRPr="000A26E9">
              <w:rPr>
                <w:rFonts w:ascii="Calibri" w:eastAsia="Times New Roman" w:hAnsi="Calibri" w:cs="Arial"/>
                <w:color w:val="000000"/>
                <w:sz w:val="20"/>
                <w:szCs w:val="24"/>
                <w:lang w:eastAsia="es-ES"/>
              </w:rPr>
              <w:t xml:space="preserve">; sordera </w:t>
            </w:r>
            <w:proofErr w:type="spellStart"/>
            <w:r w:rsidRPr="000A26E9">
              <w:rPr>
                <w:rFonts w:ascii="Calibri" w:eastAsia="Times New Roman" w:hAnsi="Calibri" w:cs="Arial"/>
                <w:color w:val="000000"/>
                <w:sz w:val="20"/>
                <w:szCs w:val="24"/>
                <w:lang w:eastAsia="es-ES"/>
              </w:rPr>
              <w:t>neurosensorial</w:t>
            </w:r>
            <w:proofErr w:type="spellEnd"/>
            <w:r w:rsidRPr="000A26E9">
              <w:rPr>
                <w:rFonts w:ascii="Calibri" w:eastAsia="Times New Roman" w:hAnsi="Calibri" w:cs="Arial"/>
                <w:color w:val="000000"/>
                <w:sz w:val="20"/>
                <w:szCs w:val="24"/>
                <w:lang w:eastAsia="es-ES"/>
              </w:rPr>
              <w:t xml:space="preserve"> </w:t>
            </w:r>
          </w:p>
        </w:tc>
        <w:tc>
          <w:tcPr>
            <w:tcW w:w="929" w:type="dxa"/>
            <w:tcBorders>
              <w:top w:val="single" w:sz="4" w:space="0" w:color="auto"/>
              <w:left w:val="single" w:sz="4" w:space="0" w:color="auto"/>
              <w:bottom w:val="single" w:sz="4" w:space="0" w:color="000000"/>
              <w:right w:val="single" w:sz="4" w:space="0" w:color="auto"/>
            </w:tcBorders>
            <w:shd w:val="clear" w:color="auto" w:fill="E0E0E0"/>
          </w:tcPr>
          <w:p w:rsidR="000A26E9" w:rsidRPr="000A26E9" w:rsidRDefault="000A26E9" w:rsidP="000A26E9">
            <w:pPr>
              <w:spacing w:line="240" w:lineRule="auto"/>
              <w:rPr>
                <w:rFonts w:ascii="Calibri" w:eastAsia="Times New Roman" w:hAnsi="Calibri" w:cs="Arial"/>
                <w:color w:val="000000"/>
                <w:sz w:val="20"/>
                <w:szCs w:val="24"/>
                <w:lang w:eastAsia="es-ES"/>
              </w:rPr>
            </w:pPr>
            <w:r w:rsidRPr="000A26E9">
              <w:rPr>
                <w:rFonts w:ascii="Calibri" w:eastAsia="Times New Roman" w:hAnsi="Calibri" w:cs="Arial"/>
                <w:color w:val="000000"/>
                <w:sz w:val="20"/>
                <w:szCs w:val="24"/>
                <w:lang w:eastAsia="es-ES"/>
              </w:rPr>
              <w:t>15-20 %</w:t>
            </w:r>
          </w:p>
        </w:tc>
      </w:tr>
      <w:tr w:rsidR="000A26E9" w:rsidRPr="000A26E9" w:rsidTr="005C02E2">
        <w:trPr>
          <w:trHeight w:val="1620"/>
        </w:trPr>
        <w:tc>
          <w:tcPr>
            <w:tcW w:w="1164" w:type="dxa"/>
            <w:tcBorders>
              <w:top w:val="single" w:sz="4" w:space="0" w:color="auto"/>
              <w:left w:val="single" w:sz="4" w:space="0" w:color="auto"/>
              <w:bottom w:val="single" w:sz="4" w:space="0" w:color="auto"/>
              <w:right w:val="single" w:sz="4" w:space="0" w:color="auto"/>
            </w:tcBorders>
            <w:shd w:val="clear" w:color="auto" w:fill="E6E6E6"/>
          </w:tcPr>
          <w:p w:rsidR="000A26E9" w:rsidRPr="000A26E9" w:rsidRDefault="000A26E9" w:rsidP="000A26E9">
            <w:pPr>
              <w:spacing w:line="240" w:lineRule="auto"/>
              <w:rPr>
                <w:rFonts w:ascii="Calibri" w:eastAsia="Times New Roman" w:hAnsi="Calibri" w:cs="Arial"/>
                <w:b/>
                <w:bCs/>
                <w:color w:val="000000"/>
                <w:sz w:val="20"/>
                <w:szCs w:val="24"/>
                <w:lang w:eastAsia="es-ES"/>
              </w:rPr>
            </w:pPr>
            <w:r w:rsidRPr="000A26E9">
              <w:rPr>
                <w:rFonts w:ascii="Calibri" w:eastAsia="Times New Roman" w:hAnsi="Calibri" w:cs="Arial"/>
                <w:b/>
                <w:bCs/>
                <w:color w:val="000000"/>
                <w:sz w:val="20"/>
                <w:szCs w:val="24"/>
                <w:lang w:eastAsia="es-ES"/>
              </w:rPr>
              <w:lastRenderedPageBreak/>
              <w:t xml:space="preserve">FH por </w:t>
            </w:r>
            <w:proofErr w:type="spellStart"/>
            <w:r w:rsidRPr="000A26E9">
              <w:rPr>
                <w:rFonts w:ascii="Calibri" w:eastAsia="Times New Roman" w:hAnsi="Calibri" w:cs="Arial"/>
                <w:b/>
                <w:bCs/>
                <w:color w:val="000000"/>
                <w:sz w:val="20"/>
                <w:szCs w:val="24"/>
                <w:lang w:eastAsia="es-ES"/>
              </w:rPr>
              <w:t>arenavirus</w:t>
            </w:r>
            <w:proofErr w:type="spellEnd"/>
            <w:r w:rsidRPr="000A26E9">
              <w:rPr>
                <w:rFonts w:ascii="Calibri" w:eastAsia="Times New Roman" w:hAnsi="Calibri" w:cs="Arial"/>
                <w:b/>
                <w:bCs/>
                <w:color w:val="000000"/>
                <w:sz w:val="20"/>
                <w:szCs w:val="24"/>
                <w:lang w:eastAsia="es-ES"/>
              </w:rPr>
              <w:t xml:space="preserve"> del Nuevo Mundo </w:t>
            </w:r>
          </w:p>
        </w:tc>
        <w:tc>
          <w:tcPr>
            <w:tcW w:w="2146" w:type="dxa"/>
            <w:tcBorders>
              <w:top w:val="single" w:sz="4" w:space="0" w:color="auto"/>
              <w:left w:val="single" w:sz="4" w:space="0" w:color="auto"/>
              <w:bottom w:val="single" w:sz="4" w:space="0" w:color="auto"/>
              <w:right w:val="single" w:sz="4" w:space="0" w:color="auto"/>
            </w:tcBorders>
            <w:shd w:val="clear" w:color="auto" w:fill="E6E6E6"/>
          </w:tcPr>
          <w:p w:rsidR="000A26E9" w:rsidRPr="000A26E9" w:rsidRDefault="000A26E9" w:rsidP="000A26E9">
            <w:pPr>
              <w:spacing w:line="240" w:lineRule="auto"/>
              <w:jc w:val="both"/>
              <w:rPr>
                <w:rFonts w:ascii="Calibri" w:eastAsia="Times New Roman" w:hAnsi="Calibri" w:cs="Arial"/>
                <w:sz w:val="20"/>
                <w:szCs w:val="24"/>
                <w:lang w:eastAsia="es-ES"/>
              </w:rPr>
            </w:pPr>
            <w:r w:rsidRPr="000A26E9">
              <w:rPr>
                <w:rFonts w:ascii="Calibri" w:eastAsia="Times New Roman" w:hAnsi="Calibri" w:cs="Arial"/>
                <w:sz w:val="20"/>
                <w:szCs w:val="24"/>
                <w:lang w:eastAsia="es-ES"/>
              </w:rPr>
              <w:t xml:space="preserve">Virus </w:t>
            </w:r>
            <w:proofErr w:type="spellStart"/>
            <w:r w:rsidRPr="000A26E9">
              <w:rPr>
                <w:rFonts w:ascii="Calibri" w:eastAsia="Times New Roman" w:hAnsi="Calibri" w:cs="Arial"/>
                <w:sz w:val="20"/>
                <w:szCs w:val="24"/>
                <w:lang w:eastAsia="es-ES"/>
              </w:rPr>
              <w:t>Junin</w:t>
            </w:r>
            <w:proofErr w:type="spellEnd"/>
            <w:r w:rsidRPr="000A26E9">
              <w:rPr>
                <w:rFonts w:ascii="Calibri" w:eastAsia="Times New Roman" w:hAnsi="Calibri" w:cs="Arial"/>
                <w:sz w:val="20"/>
                <w:szCs w:val="24"/>
                <w:lang w:eastAsia="es-ES"/>
              </w:rPr>
              <w:t xml:space="preserve">:  área agricultora limitada de la pampa argentina </w:t>
            </w:r>
          </w:p>
          <w:p w:rsidR="000A26E9" w:rsidRPr="000A26E9" w:rsidRDefault="000A26E9" w:rsidP="000A26E9">
            <w:pPr>
              <w:spacing w:line="240" w:lineRule="auto"/>
              <w:jc w:val="both"/>
              <w:rPr>
                <w:rFonts w:ascii="Calibri" w:eastAsia="Times New Roman" w:hAnsi="Calibri" w:cs="Arial"/>
                <w:sz w:val="20"/>
                <w:szCs w:val="24"/>
                <w:lang w:eastAsia="es-ES"/>
              </w:rPr>
            </w:pPr>
            <w:r w:rsidRPr="000A26E9">
              <w:rPr>
                <w:rFonts w:ascii="Calibri" w:eastAsia="Times New Roman" w:hAnsi="Calibri" w:cs="Arial"/>
                <w:sz w:val="20"/>
                <w:szCs w:val="24"/>
                <w:lang w:eastAsia="es-ES"/>
              </w:rPr>
              <w:t xml:space="preserve">Virus: </w:t>
            </w:r>
            <w:proofErr w:type="spellStart"/>
            <w:r w:rsidRPr="000A26E9">
              <w:rPr>
                <w:rFonts w:ascii="Calibri" w:eastAsia="Times New Roman" w:hAnsi="Calibri" w:cs="Arial"/>
                <w:sz w:val="20"/>
                <w:szCs w:val="24"/>
                <w:lang w:eastAsia="es-ES"/>
              </w:rPr>
              <w:t>Machupo</w:t>
            </w:r>
            <w:proofErr w:type="spellEnd"/>
            <w:proofErr w:type="gramStart"/>
            <w:r w:rsidRPr="000A26E9">
              <w:rPr>
                <w:rFonts w:ascii="Calibri" w:eastAsia="Times New Roman" w:hAnsi="Calibri" w:cs="Arial"/>
                <w:sz w:val="20"/>
                <w:szCs w:val="24"/>
                <w:lang w:eastAsia="es-ES"/>
              </w:rPr>
              <w:t>:  sabanas</w:t>
            </w:r>
            <w:proofErr w:type="gramEnd"/>
            <w:r w:rsidRPr="000A26E9">
              <w:rPr>
                <w:rFonts w:ascii="Calibri" w:eastAsia="Times New Roman" w:hAnsi="Calibri" w:cs="Arial"/>
                <w:sz w:val="20"/>
                <w:szCs w:val="24"/>
                <w:lang w:eastAsia="es-ES"/>
              </w:rPr>
              <w:t xml:space="preserve"> remotas de la provincial de Beni de Bolivia y virus Chapare en la provincia de Cochabamba.  </w:t>
            </w:r>
          </w:p>
          <w:p w:rsidR="000A26E9" w:rsidRPr="000A26E9" w:rsidRDefault="000A26E9" w:rsidP="000A26E9">
            <w:pPr>
              <w:spacing w:line="240" w:lineRule="auto"/>
              <w:jc w:val="both"/>
              <w:rPr>
                <w:rFonts w:ascii="Calibri" w:eastAsia="Times New Roman" w:hAnsi="Calibri" w:cs="Arial"/>
                <w:b/>
                <w:bCs/>
                <w:color w:val="000000"/>
                <w:sz w:val="20"/>
                <w:szCs w:val="24"/>
                <w:lang w:eastAsia="es-ES"/>
              </w:rPr>
            </w:pPr>
            <w:r w:rsidRPr="000A26E9">
              <w:rPr>
                <w:rFonts w:ascii="Calibri" w:eastAsia="Times New Roman" w:hAnsi="Calibri" w:cs="Arial"/>
                <w:sz w:val="20"/>
                <w:szCs w:val="24"/>
                <w:lang w:eastAsia="es-ES"/>
              </w:rPr>
              <w:t xml:space="preserve">Virus </w:t>
            </w:r>
            <w:proofErr w:type="spellStart"/>
            <w:r w:rsidRPr="000A26E9">
              <w:rPr>
                <w:rFonts w:ascii="Calibri" w:eastAsia="Times New Roman" w:hAnsi="Calibri" w:cs="Arial"/>
                <w:sz w:val="20"/>
                <w:szCs w:val="24"/>
                <w:lang w:eastAsia="es-ES"/>
              </w:rPr>
              <w:t>Guanarito</w:t>
            </w:r>
            <w:proofErr w:type="spellEnd"/>
            <w:r w:rsidRPr="000A26E9">
              <w:rPr>
                <w:rFonts w:ascii="Calibri" w:eastAsia="Times New Roman" w:hAnsi="Calibri" w:cs="Arial"/>
                <w:sz w:val="20"/>
                <w:szCs w:val="24"/>
                <w:lang w:eastAsia="es-ES"/>
              </w:rPr>
              <w:t xml:space="preserve"> y Sabia en Venezuela y Brasil respectivamente</w:t>
            </w:r>
          </w:p>
        </w:tc>
        <w:tc>
          <w:tcPr>
            <w:tcW w:w="1560" w:type="dxa"/>
            <w:tcBorders>
              <w:top w:val="single" w:sz="4" w:space="0" w:color="auto"/>
              <w:left w:val="single" w:sz="4" w:space="0" w:color="auto"/>
              <w:bottom w:val="single" w:sz="4" w:space="0" w:color="auto"/>
              <w:right w:val="single" w:sz="4" w:space="0" w:color="auto"/>
            </w:tcBorders>
            <w:shd w:val="clear" w:color="auto" w:fill="E6E6E6"/>
          </w:tcPr>
          <w:p w:rsidR="000A26E9" w:rsidRPr="000A26E9" w:rsidRDefault="000A26E9" w:rsidP="000A26E9">
            <w:pPr>
              <w:spacing w:line="240" w:lineRule="auto"/>
              <w:jc w:val="both"/>
              <w:rPr>
                <w:rFonts w:ascii="Calibri" w:eastAsia="Times New Roman" w:hAnsi="Calibri" w:cs="Arial"/>
                <w:color w:val="000000"/>
                <w:sz w:val="20"/>
                <w:szCs w:val="24"/>
                <w:lang w:eastAsia="es-ES"/>
              </w:rPr>
            </w:pPr>
            <w:r w:rsidRPr="000A26E9">
              <w:rPr>
                <w:rFonts w:ascii="Calibri" w:eastAsia="Times New Roman" w:hAnsi="Calibri" w:cs="Arial"/>
                <w:color w:val="000000"/>
                <w:sz w:val="20"/>
                <w:szCs w:val="24"/>
                <w:lang w:eastAsia="es-ES"/>
              </w:rPr>
              <w:t xml:space="preserve">Mecanismo similar a F. de </w:t>
            </w:r>
            <w:proofErr w:type="spellStart"/>
            <w:r w:rsidRPr="000A26E9">
              <w:rPr>
                <w:rFonts w:ascii="Calibri" w:eastAsia="Times New Roman" w:hAnsi="Calibri" w:cs="Arial"/>
                <w:color w:val="000000"/>
                <w:sz w:val="20"/>
                <w:szCs w:val="24"/>
                <w:lang w:eastAsia="es-ES"/>
              </w:rPr>
              <w:t>Lassa</w:t>
            </w:r>
            <w:proofErr w:type="spellEnd"/>
          </w:p>
        </w:tc>
        <w:tc>
          <w:tcPr>
            <w:tcW w:w="617" w:type="dxa"/>
            <w:tcBorders>
              <w:top w:val="single" w:sz="4" w:space="0" w:color="auto"/>
              <w:left w:val="single" w:sz="4" w:space="0" w:color="auto"/>
              <w:bottom w:val="single" w:sz="4" w:space="0" w:color="auto"/>
              <w:right w:val="single" w:sz="4" w:space="0" w:color="auto"/>
            </w:tcBorders>
            <w:shd w:val="clear" w:color="auto" w:fill="E6E6E6"/>
          </w:tcPr>
          <w:p w:rsidR="000A26E9" w:rsidRPr="000A26E9" w:rsidRDefault="000A26E9" w:rsidP="000A26E9">
            <w:pPr>
              <w:spacing w:line="240" w:lineRule="auto"/>
              <w:rPr>
                <w:rFonts w:ascii="Calibri" w:eastAsia="Times New Roman" w:hAnsi="Calibri" w:cs="Arial"/>
                <w:color w:val="000000"/>
                <w:sz w:val="20"/>
                <w:szCs w:val="24"/>
                <w:lang w:eastAsia="es-ES"/>
              </w:rPr>
            </w:pPr>
            <w:r w:rsidRPr="000A26E9">
              <w:rPr>
                <w:rFonts w:ascii="Calibri" w:eastAsia="Times New Roman" w:hAnsi="Calibri" w:cs="Arial"/>
                <w:color w:val="000000"/>
                <w:sz w:val="20"/>
                <w:szCs w:val="24"/>
                <w:lang w:eastAsia="es-ES"/>
              </w:rPr>
              <w:t xml:space="preserve">7-14 </w:t>
            </w:r>
          </w:p>
        </w:tc>
        <w:tc>
          <w:tcPr>
            <w:tcW w:w="3043" w:type="dxa"/>
            <w:tcBorders>
              <w:top w:val="single" w:sz="4" w:space="0" w:color="auto"/>
              <w:left w:val="single" w:sz="4" w:space="0" w:color="auto"/>
              <w:bottom w:val="single" w:sz="4" w:space="0" w:color="auto"/>
              <w:right w:val="single" w:sz="4" w:space="0" w:color="auto"/>
            </w:tcBorders>
            <w:shd w:val="clear" w:color="auto" w:fill="E6E6E6"/>
          </w:tcPr>
          <w:p w:rsidR="000A26E9" w:rsidRPr="000A26E9" w:rsidRDefault="000A26E9" w:rsidP="000A26E9">
            <w:pPr>
              <w:spacing w:line="240" w:lineRule="auto"/>
              <w:jc w:val="both"/>
              <w:rPr>
                <w:rFonts w:ascii="Calibri" w:eastAsia="Times New Roman" w:hAnsi="Calibri" w:cs="Arial"/>
                <w:b/>
                <w:bCs/>
                <w:color w:val="000000"/>
                <w:sz w:val="20"/>
                <w:szCs w:val="24"/>
                <w:lang w:eastAsia="es-ES"/>
              </w:rPr>
            </w:pPr>
            <w:r w:rsidRPr="000A26E9">
              <w:rPr>
                <w:rFonts w:ascii="Calibri" w:eastAsia="Times New Roman" w:hAnsi="Calibri" w:cs="Arial"/>
                <w:b/>
                <w:bCs/>
                <w:color w:val="000000"/>
                <w:sz w:val="20"/>
                <w:szCs w:val="24"/>
                <w:lang w:eastAsia="es-ES"/>
              </w:rPr>
              <w:t xml:space="preserve">Igual que F de </w:t>
            </w:r>
            <w:proofErr w:type="spellStart"/>
            <w:r w:rsidRPr="000A26E9">
              <w:rPr>
                <w:rFonts w:ascii="Calibri" w:eastAsia="Times New Roman" w:hAnsi="Calibri" w:cs="Arial"/>
                <w:b/>
                <w:bCs/>
                <w:color w:val="000000"/>
                <w:sz w:val="20"/>
                <w:szCs w:val="24"/>
                <w:lang w:eastAsia="es-ES"/>
              </w:rPr>
              <w:t>Lassa</w:t>
            </w:r>
            <w:proofErr w:type="spellEnd"/>
            <w:r w:rsidRPr="000A26E9">
              <w:rPr>
                <w:rFonts w:ascii="Calibri" w:eastAsia="Times New Roman" w:hAnsi="Calibri" w:cs="Arial"/>
                <w:b/>
                <w:bCs/>
                <w:color w:val="000000"/>
                <w:sz w:val="20"/>
                <w:szCs w:val="24"/>
                <w:lang w:eastAsia="es-ES"/>
              </w:rPr>
              <w:t xml:space="preserve"> </w:t>
            </w:r>
          </w:p>
          <w:p w:rsidR="000A26E9" w:rsidRPr="000A26E9" w:rsidRDefault="000A26E9" w:rsidP="000A26E9">
            <w:pPr>
              <w:spacing w:line="240" w:lineRule="auto"/>
              <w:jc w:val="both"/>
              <w:rPr>
                <w:rFonts w:ascii="Calibri" w:eastAsia="Times New Roman" w:hAnsi="Calibri" w:cs="Arial"/>
                <w:b/>
                <w:bCs/>
                <w:color w:val="000000"/>
                <w:sz w:val="20"/>
                <w:szCs w:val="24"/>
                <w:lang w:eastAsia="es-ES"/>
              </w:rPr>
            </w:pPr>
            <w:r w:rsidRPr="000A26E9">
              <w:rPr>
                <w:rFonts w:ascii="Calibri" w:eastAsia="Times New Roman" w:hAnsi="Calibri" w:cs="Arial"/>
                <w:b/>
                <w:bCs/>
                <w:color w:val="000000"/>
                <w:sz w:val="20"/>
                <w:szCs w:val="24"/>
                <w:lang w:eastAsia="es-ES"/>
              </w:rPr>
              <w:t xml:space="preserve">Más frecuentes: </w:t>
            </w:r>
          </w:p>
          <w:p w:rsidR="000A26E9" w:rsidRPr="000A26E9" w:rsidRDefault="000A26E9" w:rsidP="000A26E9">
            <w:pPr>
              <w:spacing w:line="240" w:lineRule="auto"/>
              <w:ind w:firstLineChars="100" w:firstLine="200"/>
              <w:jc w:val="both"/>
              <w:rPr>
                <w:rFonts w:ascii="Calibri" w:eastAsia="Times New Roman" w:hAnsi="Calibri" w:cs="Arial"/>
                <w:sz w:val="20"/>
                <w:szCs w:val="24"/>
                <w:lang w:eastAsia="es-ES"/>
              </w:rPr>
            </w:pPr>
            <w:r w:rsidRPr="000A26E9">
              <w:rPr>
                <w:rFonts w:ascii="Calibri" w:eastAsia="Helvetica" w:hAnsi="Calibri" w:cs="Arial"/>
                <w:sz w:val="20"/>
                <w:szCs w:val="24"/>
                <w:lang w:eastAsia="es-ES"/>
              </w:rPr>
              <w:t xml:space="preserve">-   </w:t>
            </w:r>
            <w:r w:rsidRPr="000A26E9">
              <w:rPr>
                <w:rFonts w:ascii="Calibri" w:eastAsia="Helvetica" w:hAnsi="Calibri" w:cs="Arial"/>
                <w:color w:val="000000"/>
                <w:sz w:val="20"/>
                <w:szCs w:val="24"/>
                <w:lang w:eastAsia="es-ES"/>
              </w:rPr>
              <w:t>Manifestaciones hemorrágicas: característica en márgenes gingivales, enantema vesicular en paladar, inyección conjuntival</w:t>
            </w:r>
          </w:p>
          <w:p w:rsidR="000A26E9" w:rsidRPr="000A26E9" w:rsidRDefault="000A26E9" w:rsidP="000A26E9">
            <w:pPr>
              <w:spacing w:line="240" w:lineRule="auto"/>
              <w:ind w:firstLineChars="100" w:firstLine="200"/>
              <w:jc w:val="both"/>
              <w:rPr>
                <w:rFonts w:ascii="Calibri" w:eastAsia="Times New Roman" w:hAnsi="Calibri" w:cs="Arial"/>
                <w:sz w:val="20"/>
                <w:szCs w:val="24"/>
                <w:lang w:eastAsia="es-ES"/>
              </w:rPr>
            </w:pPr>
            <w:r w:rsidRPr="000A26E9">
              <w:rPr>
                <w:rFonts w:ascii="Calibri" w:eastAsia="Helvetica" w:hAnsi="Calibri" w:cs="Arial"/>
                <w:sz w:val="20"/>
                <w:szCs w:val="24"/>
                <w:lang w:eastAsia="es-ES"/>
              </w:rPr>
              <w:t xml:space="preserve">-   </w:t>
            </w:r>
            <w:r w:rsidRPr="000A26E9">
              <w:rPr>
                <w:rFonts w:ascii="Calibri" w:eastAsia="Helvetica" w:hAnsi="Calibri" w:cs="Arial"/>
                <w:color w:val="000000"/>
                <w:sz w:val="20"/>
                <w:szCs w:val="24"/>
                <w:lang w:eastAsia="es-ES"/>
              </w:rPr>
              <w:t xml:space="preserve">Signos neurológicos (delirio, confusión, encefalopatía, convulsiones y coma.) </w:t>
            </w:r>
          </w:p>
          <w:p w:rsidR="000A26E9" w:rsidRPr="000A26E9" w:rsidRDefault="000A26E9" w:rsidP="000A26E9">
            <w:pPr>
              <w:spacing w:line="240" w:lineRule="auto"/>
              <w:ind w:firstLineChars="100" w:firstLine="200"/>
              <w:jc w:val="both"/>
              <w:rPr>
                <w:rFonts w:ascii="Calibri" w:eastAsia="Times New Roman" w:hAnsi="Calibri" w:cs="Arial"/>
                <w:sz w:val="20"/>
                <w:szCs w:val="24"/>
                <w:lang w:eastAsia="es-ES"/>
              </w:rPr>
            </w:pPr>
            <w:r w:rsidRPr="000A26E9">
              <w:rPr>
                <w:rFonts w:ascii="Calibri" w:eastAsia="Helvetica" w:hAnsi="Calibri" w:cs="Arial"/>
                <w:sz w:val="20"/>
                <w:szCs w:val="24"/>
                <w:lang w:eastAsia="es-ES"/>
              </w:rPr>
              <w:t xml:space="preserve">-   </w:t>
            </w:r>
            <w:r w:rsidRPr="000A26E9">
              <w:rPr>
                <w:rFonts w:ascii="Calibri" w:eastAsia="Helvetica" w:hAnsi="Calibri" w:cs="Arial"/>
                <w:color w:val="000000"/>
                <w:sz w:val="20"/>
                <w:szCs w:val="24"/>
                <w:lang w:eastAsia="es-ES"/>
              </w:rPr>
              <w:t xml:space="preserve">Hipotensión </w:t>
            </w:r>
            <w:proofErr w:type="spellStart"/>
            <w:r w:rsidRPr="000A26E9">
              <w:rPr>
                <w:rFonts w:ascii="Calibri" w:eastAsia="Helvetica" w:hAnsi="Calibri" w:cs="Arial"/>
                <w:color w:val="000000"/>
                <w:sz w:val="20"/>
                <w:szCs w:val="24"/>
                <w:lang w:eastAsia="es-ES"/>
              </w:rPr>
              <w:t>ortostática</w:t>
            </w:r>
            <w:proofErr w:type="spellEnd"/>
            <w:r w:rsidRPr="000A26E9">
              <w:rPr>
                <w:rFonts w:ascii="Calibri" w:eastAsia="Helvetica" w:hAnsi="Calibri" w:cs="Arial"/>
                <w:color w:val="000000"/>
                <w:sz w:val="20"/>
                <w:szCs w:val="24"/>
                <w:lang w:eastAsia="es-ES"/>
              </w:rPr>
              <w:t>.</w:t>
            </w:r>
          </w:p>
          <w:p w:rsidR="000A26E9" w:rsidRPr="000A26E9" w:rsidRDefault="000A26E9" w:rsidP="000A26E9">
            <w:pPr>
              <w:spacing w:line="240" w:lineRule="auto"/>
              <w:ind w:firstLineChars="100" w:firstLine="200"/>
              <w:jc w:val="both"/>
              <w:rPr>
                <w:rFonts w:ascii="Calibri" w:eastAsia="Times New Roman" w:hAnsi="Calibri" w:cs="Arial"/>
                <w:sz w:val="20"/>
                <w:szCs w:val="24"/>
                <w:lang w:eastAsia="es-ES"/>
              </w:rPr>
            </w:pPr>
            <w:r w:rsidRPr="000A26E9">
              <w:rPr>
                <w:rFonts w:ascii="Calibri" w:eastAsia="Helvetica" w:hAnsi="Calibri" w:cs="Arial"/>
                <w:sz w:val="20"/>
                <w:szCs w:val="24"/>
                <w:lang w:eastAsia="es-ES"/>
              </w:rPr>
              <w:t xml:space="preserve">-   </w:t>
            </w:r>
            <w:proofErr w:type="spellStart"/>
            <w:r w:rsidRPr="000A26E9">
              <w:rPr>
                <w:rFonts w:ascii="Calibri" w:eastAsia="Helvetica" w:hAnsi="Calibri" w:cs="Arial"/>
                <w:color w:val="000000"/>
                <w:sz w:val="20"/>
                <w:szCs w:val="24"/>
                <w:lang w:eastAsia="es-ES"/>
              </w:rPr>
              <w:t>Linfadenopatías</w:t>
            </w:r>
            <w:proofErr w:type="spellEnd"/>
            <w:r w:rsidRPr="000A26E9">
              <w:rPr>
                <w:rFonts w:ascii="Calibri" w:eastAsia="Helvetica" w:hAnsi="Calibri" w:cs="Arial"/>
                <w:color w:val="000000"/>
                <w:sz w:val="20"/>
                <w:szCs w:val="24"/>
                <w:lang w:eastAsia="es-ES"/>
              </w:rPr>
              <w:t xml:space="preserve"> generalizadas;</w:t>
            </w:r>
          </w:p>
          <w:p w:rsidR="000A26E9" w:rsidRPr="000A26E9" w:rsidRDefault="000A26E9" w:rsidP="000A26E9">
            <w:pPr>
              <w:spacing w:line="240" w:lineRule="auto"/>
              <w:jc w:val="both"/>
              <w:rPr>
                <w:rFonts w:ascii="Calibri" w:eastAsia="Times New Roman" w:hAnsi="Calibri" w:cs="Arial"/>
                <w:b/>
                <w:bCs/>
                <w:color w:val="000000"/>
                <w:sz w:val="20"/>
                <w:szCs w:val="24"/>
                <w:lang w:eastAsia="es-ES"/>
              </w:rPr>
            </w:pPr>
            <w:r w:rsidRPr="000A26E9">
              <w:rPr>
                <w:rFonts w:ascii="Calibri" w:eastAsia="Helvetica" w:hAnsi="Calibri" w:cs="Arial"/>
                <w:sz w:val="20"/>
                <w:szCs w:val="24"/>
                <w:lang w:eastAsia="es-ES"/>
              </w:rPr>
              <w:t xml:space="preserve">-        </w:t>
            </w:r>
            <w:r w:rsidRPr="000A26E9">
              <w:rPr>
                <w:rFonts w:ascii="Calibri" w:eastAsia="Helvetica" w:hAnsi="Calibri" w:cs="Arial"/>
                <w:color w:val="000000"/>
                <w:sz w:val="20"/>
                <w:szCs w:val="24"/>
                <w:lang w:eastAsia="es-ES"/>
              </w:rPr>
              <w:t>Enrojecimiento facial:</w:t>
            </w:r>
          </w:p>
        </w:tc>
        <w:tc>
          <w:tcPr>
            <w:tcW w:w="929" w:type="dxa"/>
            <w:tcBorders>
              <w:top w:val="single" w:sz="4" w:space="0" w:color="000000"/>
              <w:left w:val="single" w:sz="4" w:space="0" w:color="auto"/>
              <w:bottom w:val="single" w:sz="4" w:space="0" w:color="auto"/>
              <w:right w:val="single" w:sz="4" w:space="0" w:color="auto"/>
            </w:tcBorders>
            <w:shd w:val="clear" w:color="auto" w:fill="E6E6E6"/>
          </w:tcPr>
          <w:p w:rsidR="000A26E9" w:rsidRPr="000A26E9" w:rsidRDefault="000A26E9" w:rsidP="000A26E9">
            <w:pPr>
              <w:spacing w:line="240" w:lineRule="auto"/>
              <w:rPr>
                <w:rFonts w:ascii="Calibri" w:eastAsia="Times New Roman" w:hAnsi="Calibri" w:cs="Arial"/>
                <w:color w:val="000000"/>
                <w:sz w:val="20"/>
                <w:szCs w:val="24"/>
                <w:lang w:eastAsia="es-ES"/>
              </w:rPr>
            </w:pPr>
            <w:r w:rsidRPr="000A26E9">
              <w:rPr>
                <w:rFonts w:ascii="Calibri" w:eastAsia="Times New Roman" w:hAnsi="Calibri" w:cs="Arial"/>
                <w:color w:val="000000"/>
                <w:sz w:val="20"/>
                <w:szCs w:val="24"/>
                <w:lang w:eastAsia="es-ES"/>
              </w:rPr>
              <w:t>15-30 %</w:t>
            </w:r>
          </w:p>
        </w:tc>
      </w:tr>
      <w:tr w:rsidR="000A26E9" w:rsidRPr="000A26E9" w:rsidTr="005C02E2">
        <w:trPr>
          <w:trHeight w:val="900"/>
        </w:trPr>
        <w:tc>
          <w:tcPr>
            <w:tcW w:w="1164" w:type="dxa"/>
            <w:tcBorders>
              <w:top w:val="single" w:sz="4" w:space="0" w:color="auto"/>
              <w:left w:val="single" w:sz="4" w:space="0" w:color="auto"/>
              <w:bottom w:val="single" w:sz="4" w:space="0" w:color="auto"/>
              <w:right w:val="single" w:sz="4" w:space="0" w:color="auto"/>
            </w:tcBorders>
            <w:shd w:val="clear" w:color="auto" w:fill="D9D9D9"/>
          </w:tcPr>
          <w:p w:rsidR="000A26E9" w:rsidRPr="000A26E9" w:rsidRDefault="000A26E9" w:rsidP="000A26E9">
            <w:pPr>
              <w:spacing w:line="240" w:lineRule="auto"/>
              <w:rPr>
                <w:rFonts w:ascii="Calibri" w:eastAsia="Times New Roman" w:hAnsi="Calibri" w:cs="Arial"/>
                <w:b/>
                <w:bCs/>
                <w:color w:val="000000"/>
                <w:sz w:val="20"/>
                <w:szCs w:val="24"/>
                <w:lang w:eastAsia="es-ES"/>
              </w:rPr>
            </w:pPr>
            <w:r w:rsidRPr="000A26E9">
              <w:rPr>
                <w:rFonts w:ascii="Calibri" w:eastAsia="Times New Roman" w:hAnsi="Calibri" w:cs="Arial"/>
                <w:b/>
                <w:bCs/>
                <w:color w:val="000000"/>
                <w:sz w:val="20"/>
                <w:szCs w:val="24"/>
                <w:lang w:eastAsia="es-ES"/>
              </w:rPr>
              <w:t>FH de Crimea-Congo</w:t>
            </w:r>
          </w:p>
        </w:tc>
        <w:tc>
          <w:tcPr>
            <w:tcW w:w="2146" w:type="dxa"/>
            <w:tcBorders>
              <w:top w:val="single" w:sz="4" w:space="0" w:color="auto"/>
              <w:left w:val="single" w:sz="4" w:space="0" w:color="auto"/>
              <w:bottom w:val="single" w:sz="4" w:space="0" w:color="auto"/>
              <w:right w:val="single" w:sz="4" w:space="0" w:color="auto"/>
            </w:tcBorders>
            <w:shd w:val="clear" w:color="auto" w:fill="D9D9D9"/>
          </w:tcPr>
          <w:p w:rsidR="000A26E9" w:rsidRPr="000A26E9" w:rsidRDefault="000A26E9" w:rsidP="000A26E9">
            <w:pPr>
              <w:spacing w:line="240" w:lineRule="auto"/>
              <w:jc w:val="both"/>
              <w:rPr>
                <w:rFonts w:ascii="Calibri" w:eastAsia="Times New Roman" w:hAnsi="Calibri" w:cs="Arial"/>
                <w:b/>
                <w:bCs/>
                <w:color w:val="000000"/>
                <w:sz w:val="20"/>
                <w:szCs w:val="24"/>
                <w:lang w:eastAsia="es-ES"/>
              </w:rPr>
            </w:pPr>
            <w:r w:rsidRPr="000A26E9">
              <w:rPr>
                <w:rFonts w:ascii="Calibri" w:eastAsia="Times New Roman" w:hAnsi="Calibri" w:cs="Tahoma"/>
                <w:sz w:val="20"/>
                <w:szCs w:val="24"/>
                <w:lang w:eastAsia="es-ES"/>
              </w:rPr>
              <w:t xml:space="preserve">Garrapatas del género </w:t>
            </w:r>
            <w:proofErr w:type="spellStart"/>
            <w:r w:rsidRPr="000A26E9">
              <w:rPr>
                <w:rFonts w:ascii="Calibri" w:eastAsia="Times New Roman" w:hAnsi="Calibri" w:cs="Tahoma"/>
                <w:i/>
                <w:iCs/>
                <w:sz w:val="20"/>
                <w:szCs w:val="24"/>
                <w:lang w:eastAsia="es-ES"/>
              </w:rPr>
              <w:t>Hyalomma</w:t>
            </w:r>
            <w:proofErr w:type="spellEnd"/>
            <w:r w:rsidRPr="000A26E9">
              <w:rPr>
                <w:rFonts w:ascii="Calibri" w:eastAsia="Times New Roman" w:hAnsi="Calibri" w:cs="Tahoma"/>
                <w:sz w:val="20"/>
                <w:szCs w:val="24"/>
                <w:lang w:eastAsia="es-ES"/>
              </w:rPr>
              <w:t xml:space="preserve"> se han encontrado en </w:t>
            </w:r>
            <w:proofErr w:type="spellStart"/>
            <w:r w:rsidRPr="000A26E9">
              <w:rPr>
                <w:rFonts w:ascii="Calibri" w:eastAsia="Times New Roman" w:hAnsi="Calibri" w:cs="Tahoma"/>
                <w:sz w:val="20"/>
                <w:szCs w:val="24"/>
                <w:lang w:eastAsia="es-ES"/>
              </w:rPr>
              <w:t>Africa</w:t>
            </w:r>
            <w:proofErr w:type="spellEnd"/>
            <w:r w:rsidRPr="000A26E9">
              <w:rPr>
                <w:rFonts w:ascii="Calibri" w:eastAsia="Times New Roman" w:hAnsi="Calibri" w:cs="Tahoma"/>
                <w:sz w:val="20"/>
                <w:szCs w:val="24"/>
                <w:lang w:eastAsia="es-ES"/>
              </w:rPr>
              <w:t xml:space="preserve"> y Eurasia, incluyendo Sudáfrica, Balcanes, Medio Oriente, Rusia y Oeste de China. </w:t>
            </w:r>
            <w:proofErr w:type="spellStart"/>
            <w:r w:rsidRPr="000A26E9">
              <w:rPr>
                <w:rFonts w:ascii="Calibri" w:eastAsia="Times New Roman" w:hAnsi="Calibri" w:cs="Tahoma"/>
                <w:sz w:val="20"/>
                <w:szCs w:val="24"/>
                <w:lang w:val="en-GB" w:eastAsia="es-ES"/>
              </w:rPr>
              <w:t>Es</w:t>
            </w:r>
            <w:proofErr w:type="spellEnd"/>
            <w:r w:rsidRPr="000A26E9">
              <w:rPr>
                <w:rFonts w:ascii="Calibri" w:eastAsia="Times New Roman" w:hAnsi="Calibri" w:cs="Tahoma"/>
                <w:sz w:val="20"/>
                <w:szCs w:val="24"/>
                <w:lang w:val="en-GB" w:eastAsia="es-ES"/>
              </w:rPr>
              <w:t xml:space="preserve"> </w:t>
            </w:r>
            <w:proofErr w:type="spellStart"/>
            <w:r w:rsidRPr="000A26E9">
              <w:rPr>
                <w:rFonts w:ascii="Calibri" w:eastAsia="Times New Roman" w:hAnsi="Calibri" w:cs="Tahoma"/>
                <w:sz w:val="20"/>
                <w:szCs w:val="24"/>
                <w:lang w:val="en-GB" w:eastAsia="es-ES"/>
              </w:rPr>
              <w:t>altamente</w:t>
            </w:r>
            <w:proofErr w:type="spellEnd"/>
            <w:r w:rsidRPr="000A26E9">
              <w:rPr>
                <w:rFonts w:ascii="Calibri" w:eastAsia="Times New Roman" w:hAnsi="Calibri" w:cs="Tahoma"/>
                <w:sz w:val="20"/>
                <w:szCs w:val="24"/>
                <w:lang w:val="en-GB" w:eastAsia="es-ES"/>
              </w:rPr>
              <w:t xml:space="preserve"> </w:t>
            </w:r>
            <w:proofErr w:type="spellStart"/>
            <w:r w:rsidRPr="000A26E9">
              <w:rPr>
                <w:rFonts w:ascii="Calibri" w:eastAsia="Times New Roman" w:hAnsi="Calibri" w:cs="Tahoma"/>
                <w:sz w:val="20"/>
                <w:szCs w:val="24"/>
                <w:lang w:val="en-GB" w:eastAsia="es-ES"/>
              </w:rPr>
              <w:t>endémica</w:t>
            </w:r>
            <w:proofErr w:type="spellEnd"/>
            <w:r w:rsidRPr="000A26E9">
              <w:rPr>
                <w:rFonts w:ascii="Calibri" w:eastAsia="Times New Roman" w:hAnsi="Calibri" w:cs="Tahoma"/>
                <w:sz w:val="20"/>
                <w:szCs w:val="24"/>
                <w:lang w:val="en-GB" w:eastAsia="es-ES"/>
              </w:rPr>
              <w:t xml:space="preserve"> en </w:t>
            </w:r>
            <w:proofErr w:type="spellStart"/>
            <w:r w:rsidRPr="000A26E9">
              <w:rPr>
                <w:rFonts w:ascii="Calibri" w:eastAsia="Times New Roman" w:hAnsi="Calibri" w:cs="Tahoma"/>
                <w:sz w:val="20"/>
                <w:szCs w:val="24"/>
                <w:lang w:val="en-GB" w:eastAsia="es-ES"/>
              </w:rPr>
              <w:t>Afganistán</w:t>
            </w:r>
            <w:proofErr w:type="spellEnd"/>
            <w:r w:rsidRPr="000A26E9">
              <w:rPr>
                <w:rFonts w:ascii="Calibri" w:eastAsia="Times New Roman" w:hAnsi="Calibri" w:cs="Tahoma"/>
                <w:sz w:val="20"/>
                <w:szCs w:val="24"/>
                <w:lang w:val="en-GB" w:eastAsia="es-ES"/>
              </w:rPr>
              <w:t xml:space="preserve">, </w:t>
            </w:r>
            <w:proofErr w:type="spellStart"/>
            <w:r w:rsidRPr="000A26E9">
              <w:rPr>
                <w:rFonts w:ascii="Calibri" w:eastAsia="Times New Roman" w:hAnsi="Calibri" w:cs="Tahoma"/>
                <w:sz w:val="20"/>
                <w:szCs w:val="24"/>
                <w:lang w:val="en-GB" w:eastAsia="es-ES"/>
              </w:rPr>
              <w:t>Irán</w:t>
            </w:r>
            <w:proofErr w:type="spellEnd"/>
            <w:r w:rsidRPr="000A26E9">
              <w:rPr>
                <w:rFonts w:ascii="Calibri" w:eastAsia="Times New Roman" w:hAnsi="Calibri" w:cs="Tahoma"/>
                <w:sz w:val="20"/>
                <w:szCs w:val="24"/>
                <w:lang w:val="en-GB" w:eastAsia="es-ES"/>
              </w:rPr>
              <w:t xml:space="preserve">, </w:t>
            </w:r>
            <w:proofErr w:type="spellStart"/>
            <w:r w:rsidRPr="000A26E9">
              <w:rPr>
                <w:rFonts w:ascii="Calibri" w:eastAsia="Times New Roman" w:hAnsi="Calibri" w:cs="Tahoma"/>
                <w:sz w:val="20"/>
                <w:szCs w:val="24"/>
                <w:lang w:val="en-GB" w:eastAsia="es-ES"/>
              </w:rPr>
              <w:t>Pakistán</w:t>
            </w:r>
            <w:proofErr w:type="spellEnd"/>
            <w:r w:rsidRPr="000A26E9">
              <w:rPr>
                <w:rFonts w:ascii="Calibri" w:eastAsia="Times New Roman" w:hAnsi="Calibri" w:cs="Tahoma"/>
                <w:sz w:val="20"/>
                <w:szCs w:val="24"/>
                <w:lang w:val="en-GB" w:eastAsia="es-ES"/>
              </w:rPr>
              <w:t xml:space="preserve">, y </w:t>
            </w:r>
            <w:proofErr w:type="spellStart"/>
            <w:r w:rsidRPr="000A26E9">
              <w:rPr>
                <w:rFonts w:ascii="Calibri" w:eastAsia="Times New Roman" w:hAnsi="Calibri" w:cs="Tahoma"/>
                <w:sz w:val="20"/>
                <w:szCs w:val="24"/>
                <w:lang w:val="en-GB" w:eastAsia="es-ES"/>
              </w:rPr>
              <w:t>Turquía</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D9D9D9"/>
          </w:tcPr>
          <w:p w:rsidR="000A26E9" w:rsidRPr="000A26E9" w:rsidRDefault="000A26E9" w:rsidP="000A26E9">
            <w:pPr>
              <w:spacing w:line="240" w:lineRule="auto"/>
              <w:jc w:val="both"/>
              <w:rPr>
                <w:rFonts w:ascii="Calibri" w:eastAsia="Times New Roman" w:hAnsi="Calibri" w:cs="Tahoma"/>
                <w:sz w:val="20"/>
                <w:szCs w:val="24"/>
                <w:lang w:eastAsia="es-ES"/>
              </w:rPr>
            </w:pPr>
            <w:r w:rsidRPr="000A26E9">
              <w:rPr>
                <w:rFonts w:ascii="Calibri" w:eastAsia="Times New Roman" w:hAnsi="Calibri" w:cs="Tahoma"/>
                <w:b/>
                <w:sz w:val="20"/>
                <w:szCs w:val="24"/>
                <w:lang w:eastAsia="es-ES"/>
              </w:rPr>
              <w:t>Persona-persona</w:t>
            </w:r>
            <w:r w:rsidRPr="000A26E9">
              <w:rPr>
                <w:rFonts w:ascii="Calibri" w:eastAsia="Times New Roman" w:hAnsi="Calibri" w:cs="Tahoma"/>
                <w:sz w:val="20"/>
                <w:szCs w:val="24"/>
                <w:lang w:eastAsia="es-ES"/>
              </w:rPr>
              <w:t xml:space="preserve"> a través de contacto directo con pacientes sintomáticos, sus fluidos corporales, con cadáveres o por inadecuado control de la infección </w:t>
            </w:r>
          </w:p>
          <w:p w:rsidR="000A26E9" w:rsidRPr="000A26E9" w:rsidRDefault="000A26E9" w:rsidP="000A26E9">
            <w:pPr>
              <w:spacing w:line="240" w:lineRule="auto"/>
              <w:jc w:val="both"/>
              <w:rPr>
                <w:rFonts w:ascii="Calibri" w:eastAsia="Times New Roman" w:hAnsi="Calibri" w:cs="Tahoma"/>
                <w:b/>
                <w:sz w:val="20"/>
                <w:szCs w:val="24"/>
                <w:lang w:eastAsia="es-ES"/>
              </w:rPr>
            </w:pPr>
          </w:p>
          <w:p w:rsidR="000A26E9" w:rsidRPr="000A26E9" w:rsidRDefault="000A26E9" w:rsidP="000A26E9">
            <w:pPr>
              <w:spacing w:line="240" w:lineRule="auto"/>
              <w:jc w:val="both"/>
              <w:rPr>
                <w:rFonts w:ascii="Calibri" w:eastAsia="Times New Roman" w:hAnsi="Calibri" w:cs="Tahoma"/>
                <w:b/>
                <w:sz w:val="20"/>
                <w:szCs w:val="24"/>
                <w:lang w:val="pt-BR" w:eastAsia="es-ES"/>
              </w:rPr>
            </w:pPr>
            <w:r w:rsidRPr="000A26E9">
              <w:rPr>
                <w:rFonts w:ascii="Calibri" w:eastAsia="Times New Roman" w:hAnsi="Calibri" w:cs="Tahoma"/>
                <w:b/>
                <w:sz w:val="20"/>
                <w:szCs w:val="24"/>
                <w:lang w:val="pt-BR" w:eastAsia="es-ES"/>
              </w:rPr>
              <w:t xml:space="preserve">Por </w:t>
            </w:r>
            <w:proofErr w:type="spellStart"/>
            <w:r w:rsidRPr="000A26E9">
              <w:rPr>
                <w:rFonts w:ascii="Calibri" w:eastAsia="Times New Roman" w:hAnsi="Calibri" w:cs="Tahoma"/>
                <w:b/>
                <w:sz w:val="20"/>
                <w:szCs w:val="24"/>
                <w:lang w:val="pt-BR" w:eastAsia="es-ES"/>
              </w:rPr>
              <w:t>garrapatas</w:t>
            </w:r>
            <w:proofErr w:type="spellEnd"/>
            <w:r w:rsidRPr="000A26E9">
              <w:rPr>
                <w:rFonts w:ascii="Calibri" w:eastAsia="Times New Roman" w:hAnsi="Calibri" w:cs="Tahoma"/>
                <w:b/>
                <w:sz w:val="20"/>
                <w:szCs w:val="24"/>
                <w:lang w:val="pt-BR" w:eastAsia="es-ES"/>
              </w:rPr>
              <w:t xml:space="preserve"> de </w:t>
            </w:r>
            <w:proofErr w:type="spellStart"/>
            <w:r w:rsidRPr="000A26E9">
              <w:rPr>
                <w:rFonts w:ascii="Calibri" w:eastAsia="Times New Roman" w:hAnsi="Calibri" w:cs="Tahoma"/>
                <w:b/>
                <w:sz w:val="20"/>
                <w:szCs w:val="24"/>
                <w:lang w:val="pt-BR" w:eastAsia="es-ES"/>
              </w:rPr>
              <w:t>ganado</w:t>
            </w:r>
            <w:proofErr w:type="spellEnd"/>
            <w:r w:rsidRPr="000A26E9">
              <w:rPr>
                <w:rFonts w:ascii="Calibri" w:eastAsia="Times New Roman" w:hAnsi="Calibri" w:cs="Tahoma"/>
                <w:b/>
                <w:sz w:val="20"/>
                <w:szCs w:val="24"/>
                <w:lang w:val="pt-BR" w:eastAsia="es-ES"/>
              </w:rPr>
              <w:t xml:space="preserve"> infectadas. </w:t>
            </w:r>
          </w:p>
          <w:p w:rsidR="000A26E9" w:rsidRPr="000A26E9" w:rsidRDefault="000A26E9" w:rsidP="000A26E9">
            <w:pPr>
              <w:spacing w:line="240" w:lineRule="auto"/>
              <w:jc w:val="both"/>
              <w:rPr>
                <w:rFonts w:ascii="Calibri" w:eastAsia="Times New Roman" w:hAnsi="Calibri" w:cs="Arial"/>
                <w:color w:val="000000"/>
                <w:sz w:val="20"/>
                <w:szCs w:val="24"/>
                <w:lang w:eastAsia="es-ES"/>
              </w:rPr>
            </w:pPr>
            <w:r w:rsidRPr="000A26E9">
              <w:rPr>
                <w:rFonts w:ascii="Calibri" w:eastAsia="Times New Roman" w:hAnsi="Calibri" w:cs="Tahoma"/>
                <w:sz w:val="20"/>
                <w:szCs w:val="24"/>
                <w:lang w:eastAsia="es-ES"/>
              </w:rPr>
              <w:t xml:space="preserve">Vía sacrificio de ganado contaminado o por consumo de leche cruda o carne de animales infectados. </w:t>
            </w:r>
          </w:p>
        </w:tc>
        <w:tc>
          <w:tcPr>
            <w:tcW w:w="617" w:type="dxa"/>
            <w:tcBorders>
              <w:top w:val="single" w:sz="4" w:space="0" w:color="auto"/>
              <w:left w:val="single" w:sz="4" w:space="0" w:color="auto"/>
              <w:bottom w:val="single" w:sz="4" w:space="0" w:color="auto"/>
              <w:right w:val="single" w:sz="4" w:space="0" w:color="auto"/>
            </w:tcBorders>
            <w:shd w:val="clear" w:color="auto" w:fill="D9D9D9"/>
          </w:tcPr>
          <w:p w:rsidR="000A26E9" w:rsidRPr="000A26E9" w:rsidRDefault="000A26E9" w:rsidP="000A26E9">
            <w:pPr>
              <w:spacing w:line="240" w:lineRule="auto"/>
              <w:rPr>
                <w:rFonts w:ascii="Calibri" w:eastAsia="Times New Roman" w:hAnsi="Calibri" w:cs="Arial"/>
                <w:color w:val="000000"/>
                <w:sz w:val="20"/>
                <w:szCs w:val="24"/>
                <w:lang w:eastAsia="es-ES"/>
              </w:rPr>
            </w:pPr>
            <w:r w:rsidRPr="000A26E9">
              <w:rPr>
                <w:rFonts w:ascii="Calibri" w:eastAsia="Times New Roman" w:hAnsi="Calibri" w:cs="Arial"/>
                <w:color w:val="000000"/>
                <w:sz w:val="20"/>
                <w:szCs w:val="24"/>
                <w:lang w:eastAsia="es-ES"/>
              </w:rPr>
              <w:t xml:space="preserve">1-3 </w:t>
            </w:r>
          </w:p>
        </w:tc>
        <w:tc>
          <w:tcPr>
            <w:tcW w:w="3043" w:type="dxa"/>
            <w:tcBorders>
              <w:top w:val="single" w:sz="4" w:space="0" w:color="auto"/>
              <w:left w:val="single" w:sz="4" w:space="0" w:color="auto"/>
              <w:bottom w:val="single" w:sz="4" w:space="0" w:color="auto"/>
              <w:right w:val="single" w:sz="4" w:space="0" w:color="auto"/>
            </w:tcBorders>
            <w:shd w:val="clear" w:color="auto" w:fill="D9D9D9"/>
          </w:tcPr>
          <w:p w:rsidR="000A26E9" w:rsidRPr="000A26E9" w:rsidRDefault="000A26E9" w:rsidP="000A26E9">
            <w:pPr>
              <w:spacing w:line="240" w:lineRule="auto"/>
              <w:jc w:val="both"/>
              <w:rPr>
                <w:rFonts w:ascii="Calibri" w:eastAsia="Times New Roman" w:hAnsi="Calibri" w:cs="Arial"/>
                <w:b/>
                <w:bCs/>
                <w:color w:val="000000"/>
                <w:sz w:val="20"/>
                <w:szCs w:val="24"/>
                <w:lang w:eastAsia="es-ES"/>
              </w:rPr>
            </w:pPr>
            <w:r w:rsidRPr="000A26E9">
              <w:rPr>
                <w:rFonts w:ascii="Calibri" w:eastAsia="Times New Roman" w:hAnsi="Calibri" w:cs="Arial"/>
                <w:b/>
                <w:bCs/>
                <w:color w:val="000000"/>
                <w:sz w:val="20"/>
                <w:szCs w:val="24"/>
                <w:lang w:eastAsia="es-ES"/>
              </w:rPr>
              <w:t>Inicio súbito de síntomas</w:t>
            </w:r>
            <w:r w:rsidRPr="000A26E9">
              <w:rPr>
                <w:rFonts w:ascii="Calibri" w:eastAsia="Times New Roman" w:hAnsi="Calibri" w:cs="Arial"/>
                <w:color w:val="000000"/>
                <w:sz w:val="20"/>
                <w:szCs w:val="24"/>
                <w:lang w:eastAsia="es-ES"/>
              </w:rPr>
              <w:t>:</w:t>
            </w:r>
            <w:r w:rsidRPr="000A26E9">
              <w:rPr>
                <w:rFonts w:ascii="Calibri" w:eastAsia="Times New Roman" w:hAnsi="Calibri" w:cs="Arial"/>
                <w:b/>
                <w:bCs/>
                <w:color w:val="000000"/>
                <w:sz w:val="20"/>
                <w:szCs w:val="24"/>
                <w:lang w:eastAsia="es-ES"/>
              </w:rPr>
              <w:t xml:space="preserve"> </w:t>
            </w:r>
            <w:r w:rsidRPr="000A26E9">
              <w:rPr>
                <w:rFonts w:ascii="Calibri" w:eastAsia="Times New Roman" w:hAnsi="Calibri" w:cs="Arial"/>
                <w:color w:val="000000"/>
                <w:sz w:val="20"/>
                <w:szCs w:val="24"/>
                <w:lang w:eastAsia="es-ES"/>
              </w:rPr>
              <w:t>fiebre, mialgias, vértigos, dolor de cuello, espalda, cabeza, ojos; fotofobia, náusea, vómitos, diarrea y dolor abdominal. Cambios bruscos de humor, confusión, agresividad. Manifestaciones hemorrágicas. </w:t>
            </w:r>
          </w:p>
          <w:p w:rsidR="000A26E9" w:rsidRPr="000A26E9" w:rsidRDefault="000A26E9" w:rsidP="000A26E9">
            <w:pPr>
              <w:spacing w:line="240" w:lineRule="auto"/>
              <w:jc w:val="both"/>
              <w:rPr>
                <w:rFonts w:ascii="Calibri" w:eastAsia="Times New Roman" w:hAnsi="Calibri" w:cs="Arial"/>
                <w:b/>
                <w:bCs/>
                <w:color w:val="000000"/>
                <w:sz w:val="20"/>
                <w:szCs w:val="24"/>
                <w:lang w:eastAsia="es-ES"/>
              </w:rPr>
            </w:pPr>
            <w:r w:rsidRPr="000A26E9">
              <w:rPr>
                <w:rFonts w:ascii="Calibri" w:eastAsia="Times New Roman" w:hAnsi="Calibri" w:cs="Arial"/>
                <w:b/>
                <w:bCs/>
                <w:color w:val="000000"/>
                <w:sz w:val="20"/>
                <w:szCs w:val="24"/>
                <w:lang w:eastAsia="es-ES"/>
              </w:rPr>
              <w:t>A los 2-4días</w:t>
            </w:r>
            <w:r w:rsidRPr="000A26E9">
              <w:rPr>
                <w:rFonts w:ascii="Calibri" w:eastAsia="Times New Roman" w:hAnsi="Calibri" w:cs="Arial"/>
                <w:color w:val="000000"/>
                <w:sz w:val="20"/>
                <w:szCs w:val="24"/>
                <w:lang w:eastAsia="es-ES"/>
              </w:rPr>
              <w:t xml:space="preserve">: la depresión y lasitud pueden reemplazar a la agitación; hepatomegalia, taquicardia, </w:t>
            </w:r>
            <w:proofErr w:type="spellStart"/>
            <w:r w:rsidRPr="000A26E9">
              <w:rPr>
                <w:rFonts w:ascii="Calibri" w:eastAsia="Times New Roman" w:hAnsi="Calibri" w:cs="Arial"/>
                <w:color w:val="000000"/>
                <w:sz w:val="20"/>
                <w:szCs w:val="24"/>
                <w:lang w:eastAsia="es-ES"/>
              </w:rPr>
              <w:t>linfadenopatías</w:t>
            </w:r>
            <w:proofErr w:type="spellEnd"/>
            <w:r w:rsidRPr="000A26E9">
              <w:rPr>
                <w:rFonts w:ascii="Calibri" w:eastAsia="Times New Roman" w:hAnsi="Calibri" w:cs="Arial"/>
                <w:color w:val="000000"/>
                <w:sz w:val="20"/>
                <w:szCs w:val="24"/>
                <w:lang w:eastAsia="es-ES"/>
              </w:rPr>
              <w:t xml:space="preserve">, Hepatitis. </w:t>
            </w:r>
          </w:p>
          <w:p w:rsidR="000A26E9" w:rsidRPr="000A26E9" w:rsidRDefault="000A26E9" w:rsidP="000A26E9">
            <w:pPr>
              <w:spacing w:line="240" w:lineRule="auto"/>
              <w:jc w:val="both"/>
              <w:rPr>
                <w:rFonts w:ascii="Calibri" w:eastAsia="Times New Roman" w:hAnsi="Calibri" w:cs="Arial"/>
                <w:b/>
                <w:bCs/>
                <w:color w:val="000000"/>
                <w:sz w:val="20"/>
                <w:szCs w:val="24"/>
                <w:lang w:eastAsia="es-ES"/>
              </w:rPr>
            </w:pPr>
            <w:r w:rsidRPr="000A26E9">
              <w:rPr>
                <w:rFonts w:ascii="Calibri" w:eastAsia="Times New Roman" w:hAnsi="Calibri" w:cs="Arial"/>
                <w:b/>
                <w:bCs/>
                <w:color w:val="000000"/>
                <w:sz w:val="20"/>
                <w:szCs w:val="24"/>
                <w:lang w:eastAsia="es-ES"/>
              </w:rPr>
              <w:t>Después del 5º día:</w:t>
            </w:r>
            <w:r w:rsidRPr="000A26E9">
              <w:rPr>
                <w:rFonts w:ascii="Calibri" w:eastAsia="Times New Roman" w:hAnsi="Calibri" w:cs="Arial"/>
                <w:color w:val="000000"/>
                <w:sz w:val="20"/>
                <w:szCs w:val="24"/>
                <w:lang w:eastAsia="es-ES"/>
              </w:rPr>
              <w:t xml:space="preserve"> Fallo </w:t>
            </w:r>
            <w:proofErr w:type="spellStart"/>
            <w:r w:rsidRPr="000A26E9">
              <w:rPr>
                <w:rFonts w:ascii="Calibri" w:eastAsia="Times New Roman" w:hAnsi="Calibri" w:cs="Arial"/>
                <w:color w:val="000000"/>
                <w:sz w:val="20"/>
                <w:szCs w:val="24"/>
                <w:lang w:eastAsia="es-ES"/>
              </w:rPr>
              <w:t>multiorgánico</w:t>
            </w:r>
            <w:proofErr w:type="spellEnd"/>
            <w:r w:rsidRPr="000A26E9">
              <w:rPr>
                <w:rFonts w:ascii="Calibri" w:eastAsia="Times New Roman" w:hAnsi="Calibri" w:cs="Arial"/>
                <w:color w:val="000000"/>
                <w:sz w:val="20"/>
                <w:szCs w:val="24"/>
                <w:lang w:eastAsia="es-ES"/>
              </w:rPr>
              <w:t xml:space="preserve">, </w:t>
            </w:r>
            <w:proofErr w:type="spellStart"/>
            <w:r w:rsidRPr="000A26E9">
              <w:rPr>
                <w:rFonts w:ascii="Calibri" w:eastAsia="Times New Roman" w:hAnsi="Calibri" w:cs="Arial"/>
                <w:color w:val="000000"/>
                <w:sz w:val="20"/>
                <w:szCs w:val="24"/>
                <w:lang w:eastAsia="es-ES"/>
              </w:rPr>
              <w:t>hepatorrenal</w:t>
            </w:r>
            <w:proofErr w:type="spellEnd"/>
            <w:r w:rsidRPr="000A26E9">
              <w:rPr>
                <w:rFonts w:ascii="Calibri" w:eastAsia="Times New Roman" w:hAnsi="Calibri" w:cs="Arial"/>
                <w:color w:val="000000"/>
                <w:sz w:val="20"/>
                <w:szCs w:val="24"/>
                <w:lang w:eastAsia="es-ES"/>
              </w:rPr>
              <w:t xml:space="preserve"> y pulmonar. </w:t>
            </w:r>
          </w:p>
        </w:tc>
        <w:tc>
          <w:tcPr>
            <w:tcW w:w="929" w:type="dxa"/>
            <w:tcBorders>
              <w:top w:val="single" w:sz="4" w:space="0" w:color="auto"/>
              <w:left w:val="single" w:sz="4" w:space="0" w:color="auto"/>
              <w:bottom w:val="single" w:sz="4" w:space="0" w:color="auto"/>
              <w:right w:val="single" w:sz="4" w:space="0" w:color="auto"/>
            </w:tcBorders>
            <w:shd w:val="clear" w:color="auto" w:fill="D9D9D9"/>
          </w:tcPr>
          <w:p w:rsidR="000A26E9" w:rsidRPr="000A26E9" w:rsidRDefault="000A26E9" w:rsidP="000A26E9">
            <w:pPr>
              <w:spacing w:line="240" w:lineRule="auto"/>
              <w:rPr>
                <w:rFonts w:ascii="Calibri" w:eastAsia="Times New Roman" w:hAnsi="Calibri" w:cs="Arial"/>
                <w:color w:val="000000"/>
                <w:sz w:val="20"/>
                <w:szCs w:val="24"/>
                <w:lang w:eastAsia="es-ES"/>
              </w:rPr>
            </w:pPr>
            <w:r w:rsidRPr="000A26E9">
              <w:rPr>
                <w:rFonts w:ascii="Calibri" w:eastAsia="Times New Roman" w:hAnsi="Calibri" w:cs="Arial"/>
                <w:color w:val="000000"/>
                <w:sz w:val="20"/>
                <w:szCs w:val="24"/>
                <w:lang w:eastAsia="es-ES"/>
              </w:rPr>
              <w:t>30%</w:t>
            </w:r>
          </w:p>
        </w:tc>
      </w:tr>
      <w:tr w:rsidR="000A26E9" w:rsidRPr="000A26E9" w:rsidTr="005C02E2">
        <w:trPr>
          <w:trHeight w:val="675"/>
        </w:trPr>
        <w:tc>
          <w:tcPr>
            <w:tcW w:w="1164" w:type="dxa"/>
            <w:tcBorders>
              <w:top w:val="single" w:sz="4" w:space="0" w:color="auto"/>
              <w:left w:val="single" w:sz="4" w:space="0" w:color="auto"/>
              <w:bottom w:val="single" w:sz="4" w:space="0" w:color="auto"/>
              <w:right w:val="single" w:sz="4" w:space="0" w:color="auto"/>
            </w:tcBorders>
            <w:shd w:val="clear" w:color="auto" w:fill="auto"/>
          </w:tcPr>
          <w:p w:rsidR="000A26E9" w:rsidRPr="000A26E9" w:rsidRDefault="000A26E9" w:rsidP="000A26E9">
            <w:pPr>
              <w:spacing w:line="240" w:lineRule="auto"/>
              <w:rPr>
                <w:rFonts w:ascii="Calibri" w:eastAsia="Times New Roman" w:hAnsi="Calibri" w:cs="Arial"/>
                <w:color w:val="000000"/>
                <w:sz w:val="20"/>
                <w:szCs w:val="24"/>
                <w:lang w:val="it-IT" w:eastAsia="es-ES"/>
              </w:rPr>
            </w:pPr>
            <w:r w:rsidRPr="000A26E9">
              <w:rPr>
                <w:rFonts w:ascii="Calibri" w:eastAsia="Times New Roman" w:hAnsi="Calibri" w:cs="Arial"/>
                <w:color w:val="000000"/>
                <w:sz w:val="20"/>
                <w:szCs w:val="24"/>
                <w:lang w:val="it-IT" w:eastAsia="es-ES"/>
              </w:rPr>
              <w:t>Fiebre del Valle del Rift.</w:t>
            </w:r>
          </w:p>
        </w:tc>
        <w:tc>
          <w:tcPr>
            <w:tcW w:w="2146" w:type="dxa"/>
            <w:tcBorders>
              <w:top w:val="single" w:sz="4" w:space="0" w:color="auto"/>
              <w:left w:val="single" w:sz="4" w:space="0" w:color="auto"/>
              <w:bottom w:val="single" w:sz="4" w:space="0" w:color="auto"/>
              <w:right w:val="single" w:sz="4" w:space="0" w:color="auto"/>
            </w:tcBorders>
          </w:tcPr>
          <w:p w:rsidR="000A26E9" w:rsidRPr="000A26E9" w:rsidRDefault="000A26E9" w:rsidP="000A26E9">
            <w:pPr>
              <w:spacing w:line="240" w:lineRule="auto"/>
              <w:jc w:val="both"/>
              <w:rPr>
                <w:rFonts w:ascii="Calibri" w:eastAsia="Times New Roman" w:hAnsi="Calibri" w:cs="Arial"/>
                <w:color w:val="000000"/>
                <w:sz w:val="20"/>
                <w:szCs w:val="24"/>
                <w:lang w:val="it-IT" w:eastAsia="es-ES"/>
              </w:rPr>
            </w:pPr>
            <w:r w:rsidRPr="000A26E9">
              <w:rPr>
                <w:rFonts w:ascii="Calibri" w:eastAsia="Times New Roman" w:hAnsi="Calibri" w:cs="Arial"/>
                <w:color w:val="000000"/>
                <w:sz w:val="20"/>
                <w:szCs w:val="24"/>
                <w:lang w:val="it-IT" w:eastAsia="es-ES"/>
              </w:rPr>
              <w:t>Endémica en: Gambia, Senegal, Mauritania, Namibia, Sudáfrica, Mozambique, Zimbabwe, Zambia, Kenia, Sudan, Egipto, Madagascar, Arabia Saudi y Yemen</w:t>
            </w:r>
          </w:p>
        </w:tc>
        <w:tc>
          <w:tcPr>
            <w:tcW w:w="1560" w:type="dxa"/>
            <w:tcBorders>
              <w:top w:val="single" w:sz="4" w:space="0" w:color="auto"/>
              <w:left w:val="single" w:sz="4" w:space="0" w:color="auto"/>
              <w:bottom w:val="single" w:sz="4" w:space="0" w:color="auto"/>
              <w:right w:val="single" w:sz="4" w:space="0" w:color="auto"/>
            </w:tcBorders>
          </w:tcPr>
          <w:p w:rsidR="000A26E9" w:rsidRPr="000A26E9" w:rsidRDefault="000A26E9" w:rsidP="000A26E9">
            <w:pPr>
              <w:spacing w:before="100" w:beforeAutospacing="1" w:line="240" w:lineRule="auto"/>
              <w:jc w:val="both"/>
              <w:rPr>
                <w:rFonts w:ascii="Calibri" w:eastAsia="Times New Roman" w:hAnsi="Calibri" w:cs="Arial"/>
                <w:color w:val="000000"/>
                <w:sz w:val="20"/>
                <w:szCs w:val="24"/>
                <w:lang w:val="it-IT" w:eastAsia="es-ES"/>
              </w:rPr>
            </w:pPr>
            <w:r w:rsidRPr="000A26E9">
              <w:rPr>
                <w:rFonts w:ascii="Calibri" w:eastAsia="Times New Roman" w:hAnsi="Calibri" w:cs="Arial"/>
                <w:color w:val="000000"/>
                <w:sz w:val="20"/>
                <w:szCs w:val="24"/>
                <w:lang w:val="it-IT" w:eastAsia="es-ES"/>
              </w:rPr>
              <w:t>Por picadura de mosquito Por contacto directo con sangre, tejidos u otro material biólogico animal infectado.</w:t>
            </w:r>
          </w:p>
          <w:p w:rsidR="000A26E9" w:rsidRPr="000A26E9" w:rsidRDefault="000A26E9" w:rsidP="000A26E9">
            <w:pPr>
              <w:spacing w:before="100" w:beforeAutospacing="1" w:line="240" w:lineRule="auto"/>
              <w:jc w:val="both"/>
              <w:rPr>
                <w:rFonts w:ascii="Calibri" w:eastAsia="Times New Roman" w:hAnsi="Calibri" w:cs="Arial"/>
                <w:color w:val="000000"/>
                <w:sz w:val="20"/>
                <w:szCs w:val="24"/>
                <w:lang w:val="it-IT" w:eastAsia="es-ES"/>
              </w:rPr>
            </w:pPr>
            <w:r w:rsidRPr="000A26E9">
              <w:rPr>
                <w:rFonts w:ascii="Calibri" w:eastAsia="Times New Roman" w:hAnsi="Calibri" w:cs="Arial"/>
                <w:color w:val="000000"/>
                <w:sz w:val="20"/>
                <w:szCs w:val="24"/>
                <w:lang w:val="it-IT" w:eastAsia="es-ES"/>
              </w:rPr>
              <w:t>Por consumo de carne infectada</w:t>
            </w:r>
          </w:p>
          <w:p w:rsidR="000A26E9" w:rsidRPr="000A26E9" w:rsidRDefault="000A26E9" w:rsidP="000A26E9">
            <w:pPr>
              <w:spacing w:line="240" w:lineRule="auto"/>
              <w:jc w:val="both"/>
              <w:rPr>
                <w:rFonts w:ascii="Calibri" w:eastAsia="Times New Roman" w:hAnsi="Calibri" w:cs="Arial"/>
                <w:color w:val="000000"/>
                <w:sz w:val="20"/>
                <w:szCs w:val="24"/>
                <w:lang w:val="it-IT" w:eastAsia="es-ES"/>
              </w:rPr>
            </w:pPr>
          </w:p>
        </w:tc>
        <w:tc>
          <w:tcPr>
            <w:tcW w:w="617" w:type="dxa"/>
            <w:tcBorders>
              <w:top w:val="single" w:sz="4" w:space="0" w:color="auto"/>
              <w:left w:val="single" w:sz="4" w:space="0" w:color="auto"/>
              <w:bottom w:val="single" w:sz="4" w:space="0" w:color="auto"/>
              <w:right w:val="single" w:sz="4" w:space="0" w:color="auto"/>
            </w:tcBorders>
          </w:tcPr>
          <w:p w:rsidR="000A26E9" w:rsidRPr="000A26E9" w:rsidRDefault="000A26E9" w:rsidP="000A26E9">
            <w:pPr>
              <w:spacing w:line="240" w:lineRule="auto"/>
              <w:rPr>
                <w:rFonts w:ascii="Calibri" w:eastAsia="Times New Roman" w:hAnsi="Calibri" w:cs="Arial"/>
                <w:color w:val="000000"/>
                <w:sz w:val="20"/>
                <w:szCs w:val="24"/>
                <w:lang w:eastAsia="es-ES"/>
              </w:rPr>
            </w:pPr>
            <w:r w:rsidRPr="000A26E9">
              <w:rPr>
                <w:rFonts w:ascii="Calibri" w:eastAsia="Times New Roman" w:hAnsi="Calibri" w:cs="Arial"/>
                <w:color w:val="000000"/>
                <w:sz w:val="20"/>
                <w:szCs w:val="24"/>
                <w:lang w:eastAsia="es-ES"/>
              </w:rPr>
              <w:t xml:space="preserve">3-6 </w:t>
            </w:r>
          </w:p>
        </w:tc>
        <w:tc>
          <w:tcPr>
            <w:tcW w:w="3043" w:type="dxa"/>
            <w:tcBorders>
              <w:top w:val="single" w:sz="4" w:space="0" w:color="auto"/>
              <w:left w:val="single" w:sz="4" w:space="0" w:color="auto"/>
              <w:bottom w:val="single" w:sz="4" w:space="0" w:color="auto"/>
              <w:right w:val="single" w:sz="4" w:space="0" w:color="auto"/>
            </w:tcBorders>
            <w:shd w:val="clear" w:color="auto" w:fill="auto"/>
          </w:tcPr>
          <w:p w:rsidR="000A26E9" w:rsidRPr="000A26E9" w:rsidRDefault="000A26E9" w:rsidP="000A26E9">
            <w:pPr>
              <w:spacing w:line="240" w:lineRule="auto"/>
              <w:jc w:val="both"/>
              <w:rPr>
                <w:rFonts w:ascii="Calibri" w:eastAsia="Times New Roman" w:hAnsi="Calibri" w:cs="Arial"/>
                <w:color w:val="000000"/>
                <w:sz w:val="20"/>
                <w:szCs w:val="24"/>
                <w:lang w:eastAsia="es-ES"/>
              </w:rPr>
            </w:pPr>
            <w:r w:rsidRPr="000A26E9">
              <w:rPr>
                <w:rFonts w:ascii="Calibri" w:eastAsia="Times New Roman" w:hAnsi="Calibri" w:cs="Arial"/>
                <w:color w:val="000000"/>
                <w:sz w:val="20"/>
                <w:szCs w:val="24"/>
                <w:lang w:eastAsia="es-ES"/>
              </w:rPr>
              <w:t>Normalmente enfermedad leve asociada con fiebre bifásica: 2 accesos de fiebre de 4 días de duración, con un intervalo entre ellos de dos días sin fiebre; Alteraciones hepáticas.</w:t>
            </w:r>
          </w:p>
          <w:p w:rsidR="000A26E9" w:rsidRPr="000A26E9" w:rsidRDefault="000A26E9" w:rsidP="000A26E9">
            <w:pPr>
              <w:spacing w:line="240" w:lineRule="auto"/>
              <w:jc w:val="both"/>
              <w:rPr>
                <w:rFonts w:ascii="Calibri" w:eastAsia="Times New Roman" w:hAnsi="Calibri" w:cs="Arial"/>
                <w:color w:val="000000"/>
                <w:sz w:val="20"/>
                <w:szCs w:val="24"/>
                <w:lang w:eastAsia="es-ES"/>
              </w:rPr>
            </w:pPr>
            <w:r w:rsidRPr="000A26E9">
              <w:rPr>
                <w:rFonts w:ascii="Calibri" w:eastAsia="Times New Roman" w:hAnsi="Calibri" w:cs="Arial"/>
                <w:color w:val="000000"/>
                <w:sz w:val="20"/>
                <w:szCs w:val="24"/>
                <w:lang w:eastAsia="es-ES"/>
              </w:rPr>
              <w:t xml:space="preserve">Casos graves: retinitis (10%). hemorragias (&lt;1%), encefalitis (1%), </w:t>
            </w:r>
          </w:p>
        </w:tc>
        <w:tc>
          <w:tcPr>
            <w:tcW w:w="929" w:type="dxa"/>
            <w:tcBorders>
              <w:top w:val="single" w:sz="4" w:space="0" w:color="auto"/>
              <w:left w:val="single" w:sz="4" w:space="0" w:color="auto"/>
              <w:bottom w:val="single" w:sz="4" w:space="0" w:color="000000"/>
              <w:right w:val="single" w:sz="8" w:space="0" w:color="000000"/>
            </w:tcBorders>
          </w:tcPr>
          <w:p w:rsidR="000A26E9" w:rsidRPr="000A26E9" w:rsidRDefault="000A26E9" w:rsidP="000A26E9">
            <w:pPr>
              <w:spacing w:line="240" w:lineRule="auto"/>
              <w:rPr>
                <w:rFonts w:ascii="Calibri" w:eastAsia="Times New Roman" w:hAnsi="Calibri" w:cs="Arial"/>
                <w:color w:val="000000"/>
                <w:sz w:val="20"/>
                <w:szCs w:val="24"/>
                <w:lang w:eastAsia="es-ES"/>
              </w:rPr>
            </w:pPr>
            <w:r w:rsidRPr="000A26E9">
              <w:rPr>
                <w:rFonts w:ascii="Calibri" w:eastAsia="Times New Roman" w:hAnsi="Calibri" w:cs="Arial"/>
                <w:color w:val="000000"/>
                <w:sz w:val="20"/>
                <w:szCs w:val="24"/>
                <w:lang w:eastAsia="es-ES"/>
              </w:rPr>
              <w:t>1%</w:t>
            </w:r>
          </w:p>
        </w:tc>
      </w:tr>
      <w:tr w:rsidR="000A26E9" w:rsidRPr="000A26E9" w:rsidTr="005C02E2">
        <w:trPr>
          <w:trHeight w:val="855"/>
        </w:trPr>
        <w:tc>
          <w:tcPr>
            <w:tcW w:w="1164" w:type="dxa"/>
            <w:tcBorders>
              <w:top w:val="single" w:sz="4" w:space="0" w:color="auto"/>
              <w:left w:val="single" w:sz="4" w:space="0" w:color="auto"/>
              <w:bottom w:val="single" w:sz="4" w:space="0" w:color="auto"/>
              <w:right w:val="single" w:sz="4" w:space="0" w:color="auto"/>
            </w:tcBorders>
            <w:shd w:val="clear" w:color="auto" w:fill="auto"/>
          </w:tcPr>
          <w:p w:rsidR="000A26E9" w:rsidRPr="000A26E9" w:rsidRDefault="000A26E9" w:rsidP="000A26E9">
            <w:pPr>
              <w:spacing w:line="240" w:lineRule="auto"/>
              <w:rPr>
                <w:rFonts w:ascii="Calibri" w:eastAsia="Times New Roman" w:hAnsi="Calibri" w:cs="Arial"/>
                <w:b/>
                <w:bCs/>
                <w:color w:val="000000"/>
                <w:sz w:val="20"/>
                <w:szCs w:val="24"/>
                <w:lang w:val="en-GB" w:eastAsia="es-ES"/>
              </w:rPr>
            </w:pPr>
            <w:r w:rsidRPr="000A26E9">
              <w:rPr>
                <w:rFonts w:ascii="Calibri" w:eastAsia="Times New Roman" w:hAnsi="Calibri" w:cs="Arial"/>
                <w:b/>
                <w:bCs/>
                <w:color w:val="000000"/>
                <w:sz w:val="20"/>
                <w:szCs w:val="24"/>
                <w:lang w:val="en-GB" w:eastAsia="es-ES"/>
              </w:rPr>
              <w:t>Dengue</w:t>
            </w:r>
          </w:p>
          <w:p w:rsidR="000A26E9" w:rsidRPr="000A26E9" w:rsidRDefault="000A26E9" w:rsidP="000A26E9">
            <w:pPr>
              <w:spacing w:line="240" w:lineRule="auto"/>
              <w:rPr>
                <w:rFonts w:ascii="Calibri" w:eastAsia="Times New Roman" w:hAnsi="Calibri" w:cs="Arial"/>
                <w:b/>
                <w:bCs/>
                <w:color w:val="000000"/>
                <w:sz w:val="20"/>
                <w:szCs w:val="24"/>
                <w:lang w:val="en-GB" w:eastAsia="es-ES"/>
              </w:rPr>
            </w:pPr>
            <w:r w:rsidRPr="000A26E9">
              <w:rPr>
                <w:rFonts w:ascii="Calibri" w:eastAsia="Times New Roman" w:hAnsi="Calibri" w:cs="Arial"/>
                <w:b/>
                <w:bCs/>
                <w:color w:val="000000"/>
                <w:sz w:val="20"/>
                <w:szCs w:val="24"/>
                <w:lang w:val="en-GB" w:eastAsia="es-ES"/>
              </w:rPr>
              <w:t>Grave</w:t>
            </w:r>
          </w:p>
        </w:tc>
        <w:tc>
          <w:tcPr>
            <w:tcW w:w="8295" w:type="dxa"/>
            <w:gridSpan w:val="5"/>
            <w:tcBorders>
              <w:top w:val="single" w:sz="4" w:space="0" w:color="auto"/>
              <w:left w:val="single" w:sz="4" w:space="0" w:color="auto"/>
              <w:bottom w:val="single" w:sz="4" w:space="0" w:color="auto"/>
              <w:right w:val="single" w:sz="8" w:space="0" w:color="000000"/>
            </w:tcBorders>
          </w:tcPr>
          <w:p w:rsidR="000A26E9" w:rsidRPr="000A26E9" w:rsidRDefault="000A26E9" w:rsidP="000A26E9">
            <w:pPr>
              <w:spacing w:line="240" w:lineRule="auto"/>
              <w:rPr>
                <w:rFonts w:ascii="Calibri" w:eastAsia="Times New Roman" w:hAnsi="Calibri" w:cs="Arial"/>
                <w:color w:val="000000"/>
                <w:sz w:val="20"/>
                <w:szCs w:val="24"/>
                <w:lang w:eastAsia="es-ES"/>
              </w:rPr>
            </w:pPr>
            <w:r w:rsidRPr="000A26E9">
              <w:rPr>
                <w:rFonts w:ascii="Calibri" w:eastAsia="Times New Roman" w:hAnsi="Calibri" w:cs="Arial"/>
                <w:color w:val="000000"/>
                <w:sz w:val="20"/>
                <w:szCs w:val="24"/>
                <w:lang w:eastAsia="es-ES"/>
              </w:rPr>
              <w:t>(ver protocolo específico)</w:t>
            </w:r>
          </w:p>
        </w:tc>
      </w:tr>
      <w:tr w:rsidR="000A26E9" w:rsidRPr="000A26E9" w:rsidTr="005C02E2">
        <w:trPr>
          <w:trHeight w:val="855"/>
        </w:trPr>
        <w:tc>
          <w:tcPr>
            <w:tcW w:w="1164" w:type="dxa"/>
            <w:tcBorders>
              <w:top w:val="single" w:sz="4" w:space="0" w:color="auto"/>
              <w:left w:val="single" w:sz="4" w:space="0" w:color="auto"/>
              <w:bottom w:val="single" w:sz="4" w:space="0" w:color="auto"/>
              <w:right w:val="single" w:sz="4" w:space="0" w:color="auto"/>
            </w:tcBorders>
            <w:shd w:val="clear" w:color="auto" w:fill="auto"/>
          </w:tcPr>
          <w:p w:rsidR="000A26E9" w:rsidRPr="000A26E9" w:rsidRDefault="000A26E9" w:rsidP="000A26E9">
            <w:pPr>
              <w:spacing w:line="240" w:lineRule="auto"/>
              <w:rPr>
                <w:rFonts w:ascii="Calibri" w:eastAsia="Times New Roman" w:hAnsi="Calibri" w:cs="Arial"/>
                <w:b/>
                <w:bCs/>
                <w:color w:val="000000"/>
                <w:sz w:val="20"/>
                <w:szCs w:val="24"/>
                <w:lang w:eastAsia="es-ES"/>
              </w:rPr>
            </w:pPr>
            <w:r w:rsidRPr="000A26E9">
              <w:rPr>
                <w:rFonts w:ascii="Calibri" w:eastAsia="Times New Roman" w:hAnsi="Calibri" w:cs="Arial"/>
                <w:b/>
                <w:bCs/>
                <w:color w:val="000000"/>
                <w:sz w:val="20"/>
                <w:szCs w:val="24"/>
                <w:lang w:eastAsia="es-ES"/>
              </w:rPr>
              <w:t>Fiebre Amarilla</w:t>
            </w:r>
          </w:p>
        </w:tc>
        <w:tc>
          <w:tcPr>
            <w:tcW w:w="8295" w:type="dxa"/>
            <w:gridSpan w:val="5"/>
            <w:tcBorders>
              <w:top w:val="single" w:sz="4" w:space="0" w:color="auto"/>
              <w:left w:val="single" w:sz="4" w:space="0" w:color="auto"/>
              <w:bottom w:val="single" w:sz="4" w:space="0" w:color="auto"/>
              <w:right w:val="single" w:sz="8" w:space="0" w:color="000000"/>
            </w:tcBorders>
          </w:tcPr>
          <w:p w:rsidR="000A26E9" w:rsidRPr="000A26E9" w:rsidRDefault="000A26E9" w:rsidP="000A26E9">
            <w:pPr>
              <w:spacing w:line="240" w:lineRule="auto"/>
              <w:rPr>
                <w:rFonts w:ascii="Calibri" w:eastAsia="Times New Roman" w:hAnsi="Calibri" w:cs="Arial"/>
                <w:color w:val="000000"/>
                <w:sz w:val="20"/>
                <w:szCs w:val="24"/>
                <w:lang w:eastAsia="es-ES"/>
              </w:rPr>
            </w:pPr>
            <w:r w:rsidRPr="000A26E9">
              <w:rPr>
                <w:rFonts w:ascii="Calibri" w:eastAsia="Times New Roman" w:hAnsi="Calibri" w:cs="Arial"/>
                <w:color w:val="000000"/>
                <w:sz w:val="20"/>
                <w:szCs w:val="24"/>
                <w:lang w:eastAsia="es-ES"/>
              </w:rPr>
              <w:t>(ver protocolo específico)</w:t>
            </w:r>
          </w:p>
        </w:tc>
      </w:tr>
      <w:tr w:rsidR="000A26E9" w:rsidRPr="000A26E9" w:rsidTr="005C02E2">
        <w:trPr>
          <w:trHeight w:val="855"/>
        </w:trPr>
        <w:tc>
          <w:tcPr>
            <w:tcW w:w="1164" w:type="dxa"/>
            <w:tcBorders>
              <w:top w:val="single" w:sz="4" w:space="0" w:color="auto"/>
              <w:left w:val="single" w:sz="4" w:space="0" w:color="auto"/>
              <w:bottom w:val="single" w:sz="4" w:space="0" w:color="auto"/>
              <w:right w:val="single" w:sz="4" w:space="0" w:color="auto"/>
            </w:tcBorders>
            <w:shd w:val="clear" w:color="auto" w:fill="auto"/>
          </w:tcPr>
          <w:p w:rsidR="000A26E9" w:rsidRPr="000A26E9" w:rsidRDefault="000A26E9" w:rsidP="000A26E9">
            <w:pPr>
              <w:spacing w:line="240" w:lineRule="auto"/>
              <w:rPr>
                <w:rFonts w:ascii="Calibri" w:eastAsia="Times New Roman" w:hAnsi="Calibri" w:cs="Arial"/>
                <w:b/>
                <w:bCs/>
                <w:color w:val="000000"/>
                <w:sz w:val="20"/>
                <w:szCs w:val="24"/>
                <w:lang w:eastAsia="es-ES"/>
              </w:rPr>
            </w:pPr>
            <w:r w:rsidRPr="000A26E9">
              <w:rPr>
                <w:rFonts w:ascii="Calibri" w:eastAsia="Times New Roman" w:hAnsi="Calibri" w:cs="Arial"/>
                <w:b/>
                <w:bCs/>
                <w:color w:val="000000"/>
                <w:sz w:val="20"/>
                <w:szCs w:val="24"/>
                <w:lang w:eastAsia="es-ES"/>
              </w:rPr>
              <w:lastRenderedPageBreak/>
              <w:t>FH de Omsk</w:t>
            </w:r>
          </w:p>
        </w:tc>
        <w:tc>
          <w:tcPr>
            <w:tcW w:w="2146" w:type="dxa"/>
            <w:tcBorders>
              <w:top w:val="single" w:sz="4" w:space="0" w:color="auto"/>
              <w:left w:val="single" w:sz="4" w:space="0" w:color="auto"/>
              <w:bottom w:val="single" w:sz="4" w:space="0" w:color="auto"/>
              <w:right w:val="single" w:sz="4" w:space="0" w:color="auto"/>
            </w:tcBorders>
          </w:tcPr>
          <w:p w:rsidR="000A26E9" w:rsidRPr="000A26E9" w:rsidRDefault="000A26E9" w:rsidP="000A26E9">
            <w:pPr>
              <w:spacing w:line="240" w:lineRule="auto"/>
              <w:jc w:val="both"/>
              <w:rPr>
                <w:rFonts w:ascii="Calibri" w:eastAsia="Times New Roman" w:hAnsi="Calibri" w:cs="Arial"/>
                <w:bCs/>
                <w:color w:val="000000"/>
                <w:sz w:val="20"/>
                <w:szCs w:val="24"/>
                <w:lang w:eastAsia="es-ES"/>
              </w:rPr>
            </w:pPr>
            <w:r w:rsidRPr="000A26E9">
              <w:rPr>
                <w:rFonts w:ascii="Calibri" w:eastAsia="Times New Roman" w:hAnsi="Calibri" w:cs="Arial"/>
                <w:color w:val="000000"/>
                <w:sz w:val="20"/>
                <w:szCs w:val="24"/>
                <w:lang w:eastAsia="es-ES"/>
              </w:rPr>
              <w:t xml:space="preserve">Regiones occidentales de Siberia: Omsk, Novosibirsk, </w:t>
            </w:r>
            <w:proofErr w:type="spellStart"/>
            <w:r w:rsidRPr="000A26E9">
              <w:rPr>
                <w:rFonts w:ascii="Calibri" w:eastAsia="Times New Roman" w:hAnsi="Calibri" w:cs="Arial"/>
                <w:color w:val="000000"/>
                <w:sz w:val="20"/>
                <w:szCs w:val="24"/>
                <w:lang w:eastAsia="es-ES"/>
              </w:rPr>
              <w:t>Kurgan</w:t>
            </w:r>
            <w:proofErr w:type="spellEnd"/>
            <w:r w:rsidRPr="000A26E9">
              <w:rPr>
                <w:rFonts w:ascii="Calibri" w:eastAsia="Times New Roman" w:hAnsi="Calibri" w:cs="Arial"/>
                <w:color w:val="000000"/>
                <w:sz w:val="20"/>
                <w:szCs w:val="24"/>
                <w:lang w:eastAsia="es-ES"/>
              </w:rPr>
              <w:t xml:space="preserve"> y </w:t>
            </w:r>
            <w:proofErr w:type="spellStart"/>
            <w:r w:rsidRPr="000A26E9">
              <w:rPr>
                <w:rFonts w:ascii="Calibri" w:eastAsia="Times New Roman" w:hAnsi="Calibri" w:cs="Arial"/>
                <w:color w:val="000000"/>
                <w:sz w:val="20"/>
                <w:szCs w:val="24"/>
                <w:lang w:eastAsia="es-ES"/>
              </w:rPr>
              <w:t>Tyumen</w:t>
            </w:r>
            <w:proofErr w:type="spellEnd"/>
          </w:p>
        </w:tc>
        <w:tc>
          <w:tcPr>
            <w:tcW w:w="1560" w:type="dxa"/>
            <w:tcBorders>
              <w:top w:val="single" w:sz="4" w:space="0" w:color="auto"/>
              <w:left w:val="single" w:sz="4" w:space="0" w:color="auto"/>
              <w:bottom w:val="single" w:sz="4" w:space="0" w:color="auto"/>
              <w:right w:val="single" w:sz="4" w:space="0" w:color="auto"/>
            </w:tcBorders>
          </w:tcPr>
          <w:p w:rsidR="000A26E9" w:rsidRPr="000A26E9" w:rsidRDefault="000A26E9" w:rsidP="000A26E9">
            <w:pPr>
              <w:autoSpaceDE w:val="0"/>
              <w:autoSpaceDN w:val="0"/>
              <w:adjustRightInd w:val="0"/>
              <w:spacing w:line="240" w:lineRule="auto"/>
              <w:jc w:val="both"/>
              <w:rPr>
                <w:rFonts w:ascii="Calibri" w:eastAsia="Times New Roman" w:hAnsi="Calibri" w:cs="Arial"/>
                <w:color w:val="000000"/>
                <w:sz w:val="20"/>
                <w:szCs w:val="24"/>
                <w:lang w:eastAsia="es-ES"/>
              </w:rPr>
            </w:pPr>
            <w:r w:rsidRPr="000A26E9">
              <w:rPr>
                <w:rFonts w:ascii="Calibri" w:eastAsia="Times New Roman" w:hAnsi="Calibri" w:cs="Arial"/>
                <w:color w:val="000000"/>
                <w:sz w:val="20"/>
                <w:szCs w:val="24"/>
                <w:lang w:eastAsia="es-ES"/>
              </w:rPr>
              <w:t xml:space="preserve">Por picadura de garrapata. </w:t>
            </w:r>
          </w:p>
          <w:p w:rsidR="000A26E9" w:rsidRPr="000A26E9" w:rsidRDefault="000A26E9" w:rsidP="000A26E9">
            <w:pPr>
              <w:autoSpaceDE w:val="0"/>
              <w:autoSpaceDN w:val="0"/>
              <w:adjustRightInd w:val="0"/>
              <w:spacing w:line="240" w:lineRule="auto"/>
              <w:jc w:val="both"/>
              <w:rPr>
                <w:rFonts w:ascii="Calibri" w:eastAsia="Times New Roman" w:hAnsi="Calibri" w:cs="Arial"/>
                <w:color w:val="000000"/>
                <w:sz w:val="20"/>
                <w:szCs w:val="24"/>
                <w:lang w:eastAsia="es-ES"/>
              </w:rPr>
            </w:pPr>
            <w:r w:rsidRPr="000A26E9">
              <w:rPr>
                <w:rFonts w:ascii="Calibri" w:eastAsia="Times New Roman" w:hAnsi="Calibri" w:cs="Arial"/>
                <w:color w:val="000000"/>
                <w:sz w:val="20"/>
                <w:szCs w:val="24"/>
                <w:lang w:eastAsia="es-ES"/>
              </w:rPr>
              <w:t>Por contacto con ratas almizcleras, su sangre, heces, orina de rata enferma o muerta.</w:t>
            </w:r>
          </w:p>
          <w:p w:rsidR="000A26E9" w:rsidRPr="000A26E9" w:rsidRDefault="000A26E9" w:rsidP="000A26E9">
            <w:pPr>
              <w:spacing w:line="240" w:lineRule="auto"/>
              <w:jc w:val="both"/>
              <w:rPr>
                <w:rFonts w:ascii="Calibri" w:eastAsia="Times New Roman" w:hAnsi="Calibri" w:cs="Arial"/>
                <w:color w:val="000000"/>
                <w:sz w:val="20"/>
                <w:szCs w:val="24"/>
                <w:lang w:eastAsia="es-ES"/>
              </w:rPr>
            </w:pPr>
          </w:p>
          <w:p w:rsidR="000A26E9" w:rsidRPr="000A26E9" w:rsidRDefault="000A26E9" w:rsidP="000A26E9">
            <w:pPr>
              <w:spacing w:line="240" w:lineRule="auto"/>
              <w:jc w:val="both"/>
              <w:rPr>
                <w:rFonts w:ascii="Calibri" w:eastAsia="Times New Roman" w:hAnsi="Calibri" w:cs="Arial"/>
                <w:color w:val="000000"/>
                <w:sz w:val="20"/>
                <w:szCs w:val="24"/>
                <w:lang w:eastAsia="es-ES"/>
              </w:rPr>
            </w:pPr>
            <w:r w:rsidRPr="000A26E9">
              <w:rPr>
                <w:rFonts w:ascii="Calibri" w:eastAsia="Times New Roman" w:hAnsi="Calibri" w:cs="Arial"/>
                <w:color w:val="000000"/>
                <w:sz w:val="20"/>
                <w:szCs w:val="24"/>
                <w:lang w:eastAsia="es-ES"/>
              </w:rPr>
              <w:t xml:space="preserve">Por consumo de leche ovejas o cabras infectadas </w:t>
            </w:r>
          </w:p>
        </w:tc>
        <w:tc>
          <w:tcPr>
            <w:tcW w:w="617" w:type="dxa"/>
            <w:tcBorders>
              <w:top w:val="single" w:sz="4" w:space="0" w:color="auto"/>
              <w:left w:val="single" w:sz="4" w:space="0" w:color="auto"/>
              <w:bottom w:val="single" w:sz="4" w:space="0" w:color="auto"/>
              <w:right w:val="single" w:sz="4" w:space="0" w:color="auto"/>
            </w:tcBorders>
          </w:tcPr>
          <w:p w:rsidR="000A26E9" w:rsidRPr="000A26E9" w:rsidRDefault="000A26E9" w:rsidP="000A26E9">
            <w:pPr>
              <w:spacing w:line="240" w:lineRule="auto"/>
              <w:rPr>
                <w:rFonts w:ascii="Calibri" w:eastAsia="Times New Roman" w:hAnsi="Calibri" w:cs="Arial"/>
                <w:color w:val="000000"/>
                <w:sz w:val="20"/>
                <w:szCs w:val="24"/>
                <w:lang w:eastAsia="es-ES"/>
              </w:rPr>
            </w:pPr>
            <w:r w:rsidRPr="000A26E9">
              <w:rPr>
                <w:rFonts w:ascii="Calibri" w:eastAsia="Times New Roman" w:hAnsi="Calibri" w:cs="Arial"/>
                <w:color w:val="000000"/>
                <w:sz w:val="20"/>
                <w:szCs w:val="24"/>
                <w:lang w:eastAsia="es-ES"/>
              </w:rPr>
              <w:t xml:space="preserve">3-8 </w:t>
            </w:r>
          </w:p>
        </w:tc>
        <w:tc>
          <w:tcPr>
            <w:tcW w:w="3043" w:type="dxa"/>
            <w:tcBorders>
              <w:top w:val="single" w:sz="4" w:space="0" w:color="auto"/>
              <w:left w:val="single" w:sz="4" w:space="0" w:color="auto"/>
              <w:bottom w:val="single" w:sz="4" w:space="0" w:color="auto"/>
              <w:right w:val="single" w:sz="4" w:space="0" w:color="auto"/>
            </w:tcBorders>
            <w:shd w:val="clear" w:color="auto" w:fill="auto"/>
          </w:tcPr>
          <w:p w:rsidR="000A26E9" w:rsidRPr="000A26E9" w:rsidRDefault="000A26E9" w:rsidP="000A26E9">
            <w:pPr>
              <w:spacing w:line="240" w:lineRule="auto"/>
              <w:jc w:val="both"/>
              <w:rPr>
                <w:rFonts w:ascii="Calibri" w:eastAsia="Times New Roman" w:hAnsi="Calibri" w:cs="Arial"/>
                <w:b/>
                <w:bCs/>
                <w:color w:val="000000"/>
                <w:sz w:val="20"/>
                <w:szCs w:val="24"/>
                <w:lang w:eastAsia="es-ES"/>
              </w:rPr>
            </w:pPr>
            <w:r w:rsidRPr="000A26E9">
              <w:rPr>
                <w:rFonts w:ascii="Calibri" w:eastAsia="Times New Roman" w:hAnsi="Calibri" w:cs="Arial"/>
                <w:b/>
                <w:bCs/>
                <w:color w:val="000000"/>
                <w:sz w:val="20"/>
                <w:szCs w:val="24"/>
                <w:lang w:eastAsia="es-ES"/>
              </w:rPr>
              <w:t>Inicio súbito de síntomas</w:t>
            </w:r>
            <w:r w:rsidRPr="000A26E9">
              <w:rPr>
                <w:rFonts w:ascii="Calibri" w:eastAsia="Times New Roman" w:hAnsi="Calibri" w:cs="Arial"/>
                <w:color w:val="000000"/>
                <w:sz w:val="20"/>
                <w:szCs w:val="24"/>
                <w:lang w:eastAsia="es-ES"/>
              </w:rPr>
              <w:t xml:space="preserve">: tos, conjuntivitis, erupción paladar blando, hiperemia de cara y tronco sin exantema. </w:t>
            </w:r>
            <w:proofErr w:type="spellStart"/>
            <w:r w:rsidRPr="000A26E9">
              <w:rPr>
                <w:rFonts w:ascii="Calibri" w:eastAsia="Times New Roman" w:hAnsi="Calibri" w:cs="Arial"/>
                <w:color w:val="000000"/>
                <w:sz w:val="20"/>
                <w:szCs w:val="24"/>
                <w:lang w:eastAsia="es-ES"/>
              </w:rPr>
              <w:t>linfadenopatías</w:t>
            </w:r>
            <w:proofErr w:type="spellEnd"/>
            <w:r w:rsidRPr="000A26E9">
              <w:rPr>
                <w:rFonts w:ascii="Calibri" w:eastAsia="Times New Roman" w:hAnsi="Calibri" w:cs="Arial"/>
                <w:color w:val="000000"/>
                <w:sz w:val="20"/>
                <w:szCs w:val="24"/>
                <w:lang w:eastAsia="es-ES"/>
              </w:rPr>
              <w:t xml:space="preserve"> generalizadas; </w:t>
            </w:r>
            <w:proofErr w:type="spellStart"/>
            <w:r w:rsidRPr="000A26E9">
              <w:rPr>
                <w:rFonts w:ascii="Calibri" w:eastAsia="Times New Roman" w:hAnsi="Calibri" w:cs="Arial"/>
                <w:color w:val="000000"/>
                <w:sz w:val="20"/>
                <w:szCs w:val="24"/>
                <w:lang w:eastAsia="es-ES"/>
              </w:rPr>
              <w:t>Hepatoesplenomegalia</w:t>
            </w:r>
            <w:proofErr w:type="spellEnd"/>
            <w:r w:rsidRPr="000A26E9">
              <w:rPr>
                <w:rFonts w:ascii="Calibri" w:eastAsia="Times New Roman" w:hAnsi="Calibri" w:cs="Arial"/>
                <w:color w:val="000000"/>
                <w:sz w:val="20"/>
                <w:szCs w:val="24"/>
                <w:lang w:eastAsia="es-ES"/>
              </w:rPr>
              <w:t>; manifestaciones pulmonares, neumonía</w:t>
            </w:r>
          </w:p>
          <w:p w:rsidR="000A26E9" w:rsidRPr="000A26E9" w:rsidRDefault="000A26E9" w:rsidP="000A26E9">
            <w:pPr>
              <w:spacing w:line="240" w:lineRule="auto"/>
              <w:jc w:val="both"/>
              <w:rPr>
                <w:rFonts w:ascii="Calibri" w:eastAsia="Times New Roman" w:hAnsi="Calibri" w:cs="Arial"/>
                <w:b/>
                <w:bCs/>
                <w:color w:val="000000"/>
                <w:sz w:val="20"/>
                <w:szCs w:val="24"/>
                <w:lang w:eastAsia="es-ES"/>
              </w:rPr>
            </w:pPr>
            <w:r w:rsidRPr="000A26E9">
              <w:rPr>
                <w:rFonts w:ascii="Calibri" w:eastAsia="Times New Roman" w:hAnsi="Calibri" w:cs="Arial"/>
                <w:b/>
                <w:bCs/>
                <w:color w:val="000000"/>
                <w:sz w:val="20"/>
                <w:szCs w:val="24"/>
                <w:lang w:eastAsia="es-ES"/>
              </w:rPr>
              <w:t xml:space="preserve">Segunda fase: </w:t>
            </w:r>
            <w:r w:rsidRPr="000A26E9">
              <w:rPr>
                <w:rFonts w:ascii="Calibri" w:eastAsia="Times New Roman" w:hAnsi="Calibri" w:cs="Arial"/>
                <w:color w:val="000000"/>
                <w:sz w:val="20"/>
                <w:szCs w:val="24"/>
                <w:lang w:eastAsia="es-ES"/>
              </w:rPr>
              <w:t xml:space="preserve">Afectación neurológica; manifestaciones hemorrágicas. </w:t>
            </w:r>
          </w:p>
        </w:tc>
        <w:tc>
          <w:tcPr>
            <w:tcW w:w="929" w:type="dxa"/>
            <w:tcBorders>
              <w:top w:val="nil"/>
              <w:left w:val="single" w:sz="4" w:space="0" w:color="auto"/>
              <w:bottom w:val="single" w:sz="4" w:space="0" w:color="000000"/>
              <w:right w:val="single" w:sz="8" w:space="0" w:color="000000"/>
            </w:tcBorders>
            <w:vAlign w:val="center"/>
          </w:tcPr>
          <w:p w:rsidR="000A26E9" w:rsidRPr="000A26E9" w:rsidRDefault="000A26E9" w:rsidP="000A26E9">
            <w:pPr>
              <w:spacing w:line="240" w:lineRule="auto"/>
              <w:jc w:val="both"/>
              <w:rPr>
                <w:rFonts w:ascii="Calibri" w:eastAsia="Times New Roman" w:hAnsi="Calibri" w:cs="Arial"/>
                <w:color w:val="000000"/>
                <w:sz w:val="20"/>
                <w:szCs w:val="24"/>
                <w:lang w:eastAsia="es-ES"/>
              </w:rPr>
            </w:pPr>
            <w:r w:rsidRPr="000A26E9">
              <w:rPr>
                <w:rFonts w:ascii="Calibri" w:eastAsia="Times New Roman" w:hAnsi="Calibri" w:cs="Arial"/>
                <w:color w:val="000000"/>
                <w:sz w:val="20"/>
                <w:szCs w:val="24"/>
                <w:lang w:eastAsia="es-ES"/>
              </w:rPr>
              <w:t>0.5-10 %</w:t>
            </w:r>
          </w:p>
        </w:tc>
      </w:tr>
      <w:tr w:rsidR="000A26E9" w:rsidRPr="000A26E9" w:rsidTr="005C02E2">
        <w:trPr>
          <w:trHeight w:val="480"/>
        </w:trPr>
        <w:tc>
          <w:tcPr>
            <w:tcW w:w="1164" w:type="dxa"/>
            <w:tcBorders>
              <w:top w:val="single" w:sz="4" w:space="0" w:color="auto"/>
              <w:left w:val="single" w:sz="4" w:space="0" w:color="auto"/>
              <w:bottom w:val="single" w:sz="4" w:space="0" w:color="auto"/>
              <w:right w:val="single" w:sz="4" w:space="0" w:color="auto"/>
            </w:tcBorders>
            <w:shd w:val="clear" w:color="auto" w:fill="auto"/>
          </w:tcPr>
          <w:p w:rsidR="000A26E9" w:rsidRPr="000A26E9" w:rsidRDefault="000A26E9" w:rsidP="000A26E9">
            <w:pPr>
              <w:spacing w:line="240" w:lineRule="auto"/>
              <w:rPr>
                <w:rFonts w:ascii="Calibri" w:eastAsia="Times New Roman" w:hAnsi="Calibri" w:cs="Arial"/>
                <w:b/>
                <w:bCs/>
                <w:color w:val="000000"/>
                <w:sz w:val="20"/>
                <w:szCs w:val="24"/>
                <w:lang w:eastAsia="es-ES"/>
              </w:rPr>
            </w:pPr>
            <w:r w:rsidRPr="000A26E9">
              <w:rPr>
                <w:rFonts w:ascii="Calibri" w:eastAsia="Times New Roman" w:hAnsi="Calibri" w:cs="Arial"/>
                <w:b/>
                <w:bCs/>
                <w:color w:val="000000"/>
                <w:sz w:val="20"/>
                <w:szCs w:val="24"/>
                <w:lang w:eastAsia="es-ES"/>
              </w:rPr>
              <w:t xml:space="preserve">Fiebre del Bosque de </w:t>
            </w:r>
            <w:proofErr w:type="spellStart"/>
            <w:r w:rsidRPr="000A26E9">
              <w:rPr>
                <w:rFonts w:ascii="Calibri" w:eastAsia="Times New Roman" w:hAnsi="Calibri" w:cs="Arial"/>
                <w:b/>
                <w:bCs/>
                <w:color w:val="000000"/>
                <w:sz w:val="20"/>
                <w:szCs w:val="24"/>
                <w:lang w:eastAsia="es-ES"/>
              </w:rPr>
              <w:t>Kyasanur</w:t>
            </w:r>
            <w:proofErr w:type="spellEnd"/>
          </w:p>
        </w:tc>
        <w:tc>
          <w:tcPr>
            <w:tcW w:w="2146" w:type="dxa"/>
            <w:tcBorders>
              <w:top w:val="single" w:sz="4" w:space="0" w:color="auto"/>
              <w:left w:val="single" w:sz="4" w:space="0" w:color="auto"/>
              <w:bottom w:val="single" w:sz="4" w:space="0" w:color="auto"/>
              <w:right w:val="single" w:sz="4" w:space="0" w:color="auto"/>
            </w:tcBorders>
          </w:tcPr>
          <w:p w:rsidR="000A26E9" w:rsidRPr="000A26E9" w:rsidRDefault="000A26E9" w:rsidP="000A26E9">
            <w:pPr>
              <w:spacing w:line="240" w:lineRule="auto"/>
              <w:jc w:val="both"/>
              <w:rPr>
                <w:rFonts w:ascii="Calibri" w:eastAsia="Times New Roman" w:hAnsi="Calibri" w:cs="Arial"/>
                <w:color w:val="000000"/>
                <w:sz w:val="20"/>
                <w:szCs w:val="24"/>
                <w:lang w:eastAsia="es-ES"/>
              </w:rPr>
            </w:pPr>
            <w:r w:rsidRPr="000A26E9">
              <w:rPr>
                <w:rFonts w:ascii="Calibri" w:eastAsia="Times New Roman" w:hAnsi="Calibri" w:cs="Arial"/>
                <w:color w:val="000000"/>
                <w:sz w:val="20"/>
                <w:szCs w:val="24"/>
                <w:lang w:eastAsia="es-ES"/>
              </w:rPr>
              <w:t xml:space="preserve">En India: Estado de </w:t>
            </w:r>
            <w:proofErr w:type="spellStart"/>
            <w:r w:rsidRPr="000A26E9">
              <w:rPr>
                <w:rFonts w:ascii="Calibri" w:eastAsia="Times New Roman" w:hAnsi="Calibri" w:cs="Arial"/>
                <w:color w:val="000000"/>
                <w:sz w:val="20"/>
                <w:szCs w:val="24"/>
                <w:lang w:eastAsia="es-ES"/>
              </w:rPr>
              <w:t>Karnataka</w:t>
            </w:r>
            <w:proofErr w:type="spellEnd"/>
            <w:r w:rsidRPr="000A26E9">
              <w:rPr>
                <w:rFonts w:ascii="Calibri" w:eastAsia="Times New Roman" w:hAnsi="Calibri" w:cs="Arial"/>
                <w:color w:val="000000"/>
                <w:sz w:val="20"/>
                <w:szCs w:val="24"/>
                <w:lang w:eastAsia="es-ES"/>
              </w:rPr>
              <w:t xml:space="preserve">. Recientemente se ha descubierto virus similar en Arabia </w:t>
            </w:r>
            <w:proofErr w:type="spellStart"/>
            <w:r w:rsidRPr="000A26E9">
              <w:rPr>
                <w:rFonts w:ascii="Calibri" w:eastAsia="Times New Roman" w:hAnsi="Calibri" w:cs="Arial"/>
                <w:color w:val="000000"/>
                <w:sz w:val="20"/>
                <w:szCs w:val="24"/>
                <w:lang w:eastAsia="es-ES"/>
              </w:rPr>
              <w:t>Saudi</w:t>
            </w:r>
            <w:proofErr w:type="spellEnd"/>
            <w:r w:rsidRPr="000A26E9">
              <w:rPr>
                <w:rFonts w:ascii="Calibri" w:eastAsia="Times New Roman" w:hAnsi="Calibri" w:cs="Arial"/>
                <w:color w:val="000000"/>
                <w:sz w:val="20"/>
                <w:szCs w:val="24"/>
                <w:lang w:eastAsia="es-ES"/>
              </w:rPr>
              <w:t xml:space="preserve"> (</w:t>
            </w:r>
            <w:proofErr w:type="spellStart"/>
            <w:r w:rsidRPr="000A26E9">
              <w:rPr>
                <w:rFonts w:ascii="Calibri" w:eastAsia="Times New Roman" w:hAnsi="Calibri" w:cs="Arial"/>
                <w:color w:val="000000"/>
                <w:sz w:val="20"/>
                <w:szCs w:val="24"/>
                <w:lang w:eastAsia="es-ES"/>
              </w:rPr>
              <w:t>Alkhurma</w:t>
            </w:r>
            <w:proofErr w:type="spellEnd"/>
            <w:r w:rsidRPr="000A26E9">
              <w:rPr>
                <w:rFonts w:ascii="Calibri" w:eastAsia="Times New Roman" w:hAnsi="Calibri" w:cs="Arial"/>
                <w:color w:val="000000"/>
                <w:sz w:val="20"/>
                <w:szCs w:val="24"/>
                <w:lang w:eastAsia="es-ES"/>
              </w:rPr>
              <w:t>).</w:t>
            </w:r>
          </w:p>
        </w:tc>
        <w:tc>
          <w:tcPr>
            <w:tcW w:w="1560" w:type="dxa"/>
            <w:tcBorders>
              <w:top w:val="single" w:sz="4" w:space="0" w:color="auto"/>
              <w:left w:val="single" w:sz="4" w:space="0" w:color="auto"/>
              <w:bottom w:val="single" w:sz="4" w:space="0" w:color="auto"/>
              <w:right w:val="single" w:sz="4" w:space="0" w:color="auto"/>
            </w:tcBorders>
          </w:tcPr>
          <w:p w:rsidR="000A26E9" w:rsidRPr="000A26E9" w:rsidRDefault="000A26E9" w:rsidP="000A26E9">
            <w:pPr>
              <w:autoSpaceDE w:val="0"/>
              <w:autoSpaceDN w:val="0"/>
              <w:adjustRightInd w:val="0"/>
              <w:spacing w:line="240" w:lineRule="auto"/>
              <w:jc w:val="both"/>
              <w:rPr>
                <w:rFonts w:ascii="Calibri" w:eastAsia="Times New Roman" w:hAnsi="Calibri" w:cs="Arial"/>
                <w:color w:val="000000"/>
                <w:sz w:val="20"/>
                <w:szCs w:val="24"/>
                <w:lang w:eastAsia="es-ES"/>
              </w:rPr>
            </w:pPr>
            <w:r w:rsidRPr="000A26E9">
              <w:rPr>
                <w:rFonts w:ascii="Calibri" w:eastAsia="Times New Roman" w:hAnsi="Calibri" w:cs="Arial"/>
                <w:color w:val="000000"/>
                <w:sz w:val="20"/>
                <w:szCs w:val="24"/>
                <w:lang w:eastAsia="es-ES"/>
              </w:rPr>
              <w:t xml:space="preserve"> Picadura de garrapata infectada</w:t>
            </w:r>
          </w:p>
          <w:p w:rsidR="000A26E9" w:rsidRPr="000A26E9" w:rsidRDefault="000A26E9" w:rsidP="000A26E9">
            <w:pPr>
              <w:autoSpaceDE w:val="0"/>
              <w:autoSpaceDN w:val="0"/>
              <w:adjustRightInd w:val="0"/>
              <w:spacing w:line="240" w:lineRule="auto"/>
              <w:jc w:val="both"/>
              <w:rPr>
                <w:rFonts w:ascii="Calibri" w:eastAsia="Times New Roman" w:hAnsi="Calibri" w:cs="Arial"/>
                <w:color w:val="000000"/>
                <w:sz w:val="20"/>
                <w:szCs w:val="24"/>
                <w:lang w:eastAsia="es-ES"/>
              </w:rPr>
            </w:pPr>
            <w:r w:rsidRPr="000A26E9">
              <w:rPr>
                <w:rFonts w:ascii="Calibri" w:eastAsia="Times New Roman" w:hAnsi="Calibri" w:cs="Arial"/>
                <w:color w:val="000000"/>
                <w:sz w:val="20"/>
                <w:szCs w:val="24"/>
                <w:lang w:eastAsia="es-ES"/>
              </w:rPr>
              <w:t>Por contacto con animal infectado (monos) infectados o muertos</w:t>
            </w:r>
          </w:p>
        </w:tc>
        <w:tc>
          <w:tcPr>
            <w:tcW w:w="617" w:type="dxa"/>
            <w:tcBorders>
              <w:top w:val="single" w:sz="4" w:space="0" w:color="auto"/>
              <w:left w:val="single" w:sz="4" w:space="0" w:color="auto"/>
              <w:bottom w:val="single" w:sz="4" w:space="0" w:color="auto"/>
              <w:right w:val="single" w:sz="4" w:space="0" w:color="auto"/>
            </w:tcBorders>
          </w:tcPr>
          <w:p w:rsidR="000A26E9" w:rsidRPr="000A26E9" w:rsidRDefault="000A26E9" w:rsidP="000A26E9">
            <w:pPr>
              <w:spacing w:line="240" w:lineRule="auto"/>
              <w:rPr>
                <w:rFonts w:ascii="Calibri" w:eastAsia="Times New Roman" w:hAnsi="Calibri" w:cs="Arial"/>
                <w:color w:val="000000"/>
                <w:sz w:val="20"/>
                <w:szCs w:val="24"/>
                <w:lang w:eastAsia="es-ES"/>
              </w:rPr>
            </w:pPr>
            <w:r w:rsidRPr="000A26E9">
              <w:rPr>
                <w:rFonts w:ascii="Calibri" w:eastAsia="Times New Roman" w:hAnsi="Calibri" w:cs="Arial"/>
                <w:color w:val="000000"/>
                <w:sz w:val="20"/>
                <w:szCs w:val="24"/>
                <w:lang w:eastAsia="es-ES"/>
              </w:rPr>
              <w:t xml:space="preserve">3-8 </w:t>
            </w:r>
          </w:p>
        </w:tc>
        <w:tc>
          <w:tcPr>
            <w:tcW w:w="3043" w:type="dxa"/>
            <w:tcBorders>
              <w:top w:val="single" w:sz="4" w:space="0" w:color="auto"/>
              <w:left w:val="single" w:sz="4" w:space="0" w:color="auto"/>
              <w:bottom w:val="single" w:sz="4" w:space="0" w:color="auto"/>
              <w:right w:val="single" w:sz="4" w:space="0" w:color="auto"/>
            </w:tcBorders>
            <w:shd w:val="clear" w:color="auto" w:fill="auto"/>
          </w:tcPr>
          <w:p w:rsidR="000A26E9" w:rsidRPr="000A26E9" w:rsidRDefault="000A26E9" w:rsidP="000A26E9">
            <w:pPr>
              <w:spacing w:line="240" w:lineRule="auto"/>
              <w:jc w:val="both"/>
              <w:rPr>
                <w:rFonts w:ascii="Calibri" w:eastAsia="Times New Roman" w:hAnsi="Calibri" w:cs="Arial"/>
                <w:color w:val="000000"/>
                <w:sz w:val="20"/>
                <w:szCs w:val="24"/>
                <w:lang w:eastAsia="es-ES"/>
              </w:rPr>
            </w:pPr>
            <w:r w:rsidRPr="000A26E9">
              <w:rPr>
                <w:rFonts w:ascii="Calibri" w:eastAsia="Times New Roman" w:hAnsi="Calibri" w:cs="Arial"/>
                <w:color w:val="000000"/>
                <w:sz w:val="20"/>
                <w:szCs w:val="24"/>
                <w:lang w:eastAsia="es-ES"/>
              </w:rPr>
              <w:t xml:space="preserve">Igual que Fiebre de Omsk pero con fiebre bifásica: 6-11 días fiebre seguida periodo </w:t>
            </w:r>
            <w:proofErr w:type="spellStart"/>
            <w:r w:rsidRPr="000A26E9">
              <w:rPr>
                <w:rFonts w:ascii="Calibri" w:eastAsia="Times New Roman" w:hAnsi="Calibri" w:cs="Arial"/>
                <w:color w:val="000000"/>
                <w:sz w:val="20"/>
                <w:szCs w:val="24"/>
                <w:lang w:eastAsia="es-ES"/>
              </w:rPr>
              <w:t>afebril</w:t>
            </w:r>
            <w:proofErr w:type="spellEnd"/>
            <w:r w:rsidRPr="000A26E9">
              <w:rPr>
                <w:rFonts w:ascii="Calibri" w:eastAsia="Times New Roman" w:hAnsi="Calibri" w:cs="Arial"/>
                <w:color w:val="000000"/>
                <w:sz w:val="20"/>
                <w:szCs w:val="24"/>
                <w:lang w:eastAsia="es-ES"/>
              </w:rPr>
              <w:t xml:space="preserve">. El 50% de los casos desarrollan meningoencefalitis </w:t>
            </w:r>
          </w:p>
        </w:tc>
        <w:tc>
          <w:tcPr>
            <w:tcW w:w="929" w:type="dxa"/>
            <w:tcBorders>
              <w:top w:val="nil"/>
              <w:left w:val="single" w:sz="4" w:space="0" w:color="auto"/>
              <w:bottom w:val="single" w:sz="4" w:space="0" w:color="000000"/>
              <w:right w:val="single" w:sz="8" w:space="0" w:color="000000"/>
            </w:tcBorders>
          </w:tcPr>
          <w:p w:rsidR="000A26E9" w:rsidRPr="000A26E9" w:rsidRDefault="000A26E9" w:rsidP="000A26E9">
            <w:pPr>
              <w:spacing w:line="240" w:lineRule="auto"/>
              <w:rPr>
                <w:rFonts w:ascii="Calibri" w:eastAsia="Times New Roman" w:hAnsi="Calibri" w:cs="Arial"/>
                <w:color w:val="000000"/>
                <w:sz w:val="20"/>
                <w:szCs w:val="24"/>
                <w:lang w:eastAsia="es-ES"/>
              </w:rPr>
            </w:pPr>
            <w:r w:rsidRPr="000A26E9">
              <w:rPr>
                <w:rFonts w:ascii="Calibri" w:eastAsia="Times New Roman" w:hAnsi="Calibri" w:cs="Arial"/>
                <w:color w:val="000000"/>
                <w:sz w:val="20"/>
                <w:szCs w:val="24"/>
                <w:lang w:eastAsia="es-ES"/>
              </w:rPr>
              <w:t>3-10%</w:t>
            </w:r>
          </w:p>
        </w:tc>
      </w:tr>
    </w:tbl>
    <w:p w:rsidR="000A26E9" w:rsidRPr="000A26E9" w:rsidRDefault="000A26E9" w:rsidP="000A26E9">
      <w:pPr>
        <w:spacing w:line="240" w:lineRule="auto"/>
        <w:jc w:val="both"/>
        <w:rPr>
          <w:rFonts w:ascii="Calibri" w:eastAsia="Times New Roman" w:hAnsi="Calibri" w:cs="Times New Roman"/>
          <w:b/>
          <w:sz w:val="20"/>
          <w:szCs w:val="24"/>
          <w:lang w:eastAsia="es-ES"/>
        </w:rPr>
      </w:pPr>
    </w:p>
    <w:p w:rsidR="000A26E9" w:rsidRPr="000A26E9" w:rsidRDefault="000A26E9" w:rsidP="000A26E9">
      <w:pPr>
        <w:spacing w:line="240" w:lineRule="auto"/>
        <w:jc w:val="both"/>
        <w:rPr>
          <w:rFonts w:ascii="Calibri" w:eastAsia="Calibri" w:hAnsi="Calibri" w:cs="Calibri"/>
          <w:b/>
        </w:rPr>
      </w:pPr>
      <w:r w:rsidRPr="000A26E9">
        <w:rPr>
          <w:rFonts w:ascii="Calibri" w:eastAsia="Calibri" w:hAnsi="Calibri" w:cs="Calibri"/>
          <w:b/>
        </w:rPr>
        <w:t>Envío de muestras al Centro Nacional de Microbiología</w:t>
      </w:r>
    </w:p>
    <w:p w:rsidR="000A26E9" w:rsidRPr="000A26E9" w:rsidRDefault="000A26E9" w:rsidP="000A26E9">
      <w:pPr>
        <w:spacing w:line="240" w:lineRule="auto"/>
        <w:jc w:val="both"/>
        <w:rPr>
          <w:rFonts w:ascii="Calibri" w:eastAsia="Calibri" w:hAnsi="Calibri" w:cs="Calibri"/>
        </w:rPr>
      </w:pPr>
    </w:p>
    <w:p w:rsidR="000A26E9" w:rsidRPr="000A26E9" w:rsidRDefault="000A26E9" w:rsidP="000A26E9">
      <w:pPr>
        <w:spacing w:line="240" w:lineRule="auto"/>
        <w:jc w:val="both"/>
        <w:rPr>
          <w:rFonts w:ascii="Calibri" w:eastAsia="Calibri" w:hAnsi="Calibri" w:cs="Calibri"/>
        </w:rPr>
      </w:pPr>
      <w:r w:rsidRPr="000A26E9">
        <w:rPr>
          <w:rFonts w:ascii="Calibri" w:eastAsia="Calibri" w:hAnsi="Calibri" w:cs="Calibri"/>
        </w:rPr>
        <w:t xml:space="preserve">Se utilizará la </w:t>
      </w:r>
      <w:r w:rsidRPr="000A26E9">
        <w:rPr>
          <w:rFonts w:ascii="Calibri" w:eastAsia="MS Mincho" w:hAnsi="Calibri" w:cs="Calibri"/>
          <w:lang w:eastAsia="ja-JP"/>
        </w:rPr>
        <w:t xml:space="preserve">aplicación informática </w:t>
      </w:r>
      <w:r w:rsidRPr="000A26E9">
        <w:rPr>
          <w:rFonts w:ascii="Calibri" w:eastAsia="MS Mincho" w:hAnsi="Calibri" w:cs="Calibri"/>
          <w:b/>
          <w:lang w:eastAsia="ja-JP"/>
        </w:rPr>
        <w:t>GIPI</w:t>
      </w:r>
      <w:r w:rsidRPr="000A26E9">
        <w:rPr>
          <w:rFonts w:ascii="Calibri" w:eastAsia="Calibri" w:hAnsi="Calibri" w:cs="Calibri"/>
          <w:b/>
        </w:rPr>
        <w:t>.</w:t>
      </w:r>
      <w:r w:rsidRPr="000A26E9">
        <w:rPr>
          <w:rFonts w:ascii="Calibri" w:eastAsia="Calibri" w:hAnsi="Calibri" w:cs="Calibri"/>
        </w:rPr>
        <w:t xml:space="preserve"> Se seguirán las instrucciones para el envío y tipo de muestras, así como para solicitar su estudio; todo ello de acuerdo con los permisos establecidos para los responsables de las comunidades autónomas. La dirección y teléfonos de contacto son: </w:t>
      </w:r>
    </w:p>
    <w:p w:rsidR="000A26E9" w:rsidRPr="000A26E9" w:rsidRDefault="000A26E9" w:rsidP="000A26E9">
      <w:pPr>
        <w:spacing w:line="240" w:lineRule="auto"/>
        <w:jc w:val="both"/>
        <w:rPr>
          <w:rFonts w:ascii="Calibri" w:eastAsia="Calibri" w:hAnsi="Calibri" w:cs="Calibri"/>
          <w:color w:val="000000"/>
          <w:lang w:eastAsia="es-ES"/>
        </w:rPr>
      </w:pPr>
    </w:p>
    <w:p w:rsidR="000A26E9" w:rsidRPr="000A26E9" w:rsidRDefault="000A26E9" w:rsidP="000A26E9">
      <w:pPr>
        <w:spacing w:line="240" w:lineRule="auto"/>
        <w:ind w:firstLine="709"/>
        <w:jc w:val="both"/>
        <w:rPr>
          <w:rFonts w:ascii="Calibri" w:eastAsia="Calibri" w:hAnsi="Calibri" w:cs="Calibri"/>
        </w:rPr>
      </w:pPr>
      <w:r w:rsidRPr="000A26E9">
        <w:rPr>
          <w:rFonts w:ascii="Calibri" w:eastAsia="Calibri" w:hAnsi="Calibri" w:cs="Calibri"/>
        </w:rPr>
        <w:t>Área de Orientación Diagnóstica</w:t>
      </w:r>
    </w:p>
    <w:p w:rsidR="000A26E9" w:rsidRPr="000A26E9" w:rsidRDefault="000A26E9" w:rsidP="000A26E9">
      <w:pPr>
        <w:spacing w:line="240" w:lineRule="auto"/>
        <w:ind w:left="709"/>
        <w:jc w:val="both"/>
        <w:rPr>
          <w:rFonts w:ascii="Calibri" w:eastAsia="Calibri" w:hAnsi="Calibri" w:cs="Calibri"/>
        </w:rPr>
      </w:pPr>
      <w:r w:rsidRPr="000A26E9">
        <w:rPr>
          <w:rFonts w:ascii="Calibri" w:eastAsia="Calibri" w:hAnsi="Calibri" w:cs="Calibri"/>
        </w:rPr>
        <w:t>Centro Nacional de Microbiología</w:t>
      </w:r>
    </w:p>
    <w:p w:rsidR="000A26E9" w:rsidRPr="000A26E9" w:rsidRDefault="000A26E9" w:rsidP="000A26E9">
      <w:pPr>
        <w:spacing w:line="240" w:lineRule="auto"/>
        <w:ind w:left="709"/>
        <w:jc w:val="both"/>
        <w:rPr>
          <w:rFonts w:ascii="Calibri" w:eastAsia="Calibri" w:hAnsi="Calibri" w:cs="Calibri"/>
        </w:rPr>
      </w:pPr>
      <w:r w:rsidRPr="000A26E9">
        <w:rPr>
          <w:rFonts w:ascii="Calibri" w:eastAsia="Calibri" w:hAnsi="Calibri" w:cs="Calibri"/>
        </w:rPr>
        <w:t>Instituto de Salud Carlos III</w:t>
      </w:r>
    </w:p>
    <w:p w:rsidR="000A26E9" w:rsidRPr="000A26E9" w:rsidRDefault="000A26E9" w:rsidP="000A26E9">
      <w:pPr>
        <w:spacing w:line="240" w:lineRule="auto"/>
        <w:ind w:left="709"/>
        <w:jc w:val="both"/>
        <w:rPr>
          <w:rFonts w:ascii="Calibri" w:eastAsia="Calibri" w:hAnsi="Calibri" w:cs="Calibri"/>
        </w:rPr>
      </w:pPr>
      <w:r w:rsidRPr="000A26E9">
        <w:rPr>
          <w:rFonts w:ascii="Calibri" w:eastAsia="Calibri" w:hAnsi="Calibri" w:cs="Calibri"/>
        </w:rPr>
        <w:t>Carretera Majadahonda-Pozuelo, km 2</w:t>
      </w:r>
    </w:p>
    <w:p w:rsidR="000A26E9" w:rsidRPr="000A26E9" w:rsidRDefault="000A26E9" w:rsidP="000A26E9">
      <w:pPr>
        <w:spacing w:line="240" w:lineRule="auto"/>
        <w:ind w:left="709"/>
        <w:jc w:val="both"/>
        <w:rPr>
          <w:rFonts w:ascii="Calibri" w:eastAsia="Calibri" w:hAnsi="Calibri" w:cs="Calibri"/>
        </w:rPr>
      </w:pPr>
      <w:r w:rsidRPr="000A26E9">
        <w:rPr>
          <w:rFonts w:ascii="Calibri" w:eastAsia="Calibri" w:hAnsi="Calibri" w:cs="Calibri"/>
        </w:rPr>
        <w:t>28220 Majadahonda-Madrid-ESPAÑA</w:t>
      </w:r>
    </w:p>
    <w:p w:rsidR="000A26E9" w:rsidRPr="000A26E9" w:rsidRDefault="000A26E9" w:rsidP="000A26E9">
      <w:pPr>
        <w:spacing w:line="240" w:lineRule="auto"/>
        <w:ind w:left="709"/>
        <w:jc w:val="both"/>
        <w:rPr>
          <w:rFonts w:ascii="Calibri" w:eastAsia="Calibri" w:hAnsi="Calibri" w:cs="Calibri"/>
        </w:rPr>
      </w:pPr>
      <w:proofErr w:type="spellStart"/>
      <w:r w:rsidRPr="000A26E9">
        <w:rPr>
          <w:rFonts w:ascii="Calibri" w:eastAsia="Calibri" w:hAnsi="Calibri" w:cs="Calibri"/>
        </w:rPr>
        <w:t>Tfo</w:t>
      </w:r>
      <w:proofErr w:type="spellEnd"/>
      <w:r w:rsidRPr="000A26E9">
        <w:rPr>
          <w:rFonts w:ascii="Calibri" w:eastAsia="Calibri" w:hAnsi="Calibri" w:cs="Calibri"/>
        </w:rPr>
        <w:t>: 91 822 37 01 - 91 822 37 23-  91 822 3694</w:t>
      </w:r>
    </w:p>
    <w:p w:rsidR="000A26E9" w:rsidRPr="000A26E9" w:rsidRDefault="000A26E9" w:rsidP="000A26E9">
      <w:pPr>
        <w:spacing w:line="240" w:lineRule="auto"/>
        <w:ind w:left="709"/>
        <w:jc w:val="both"/>
        <w:rPr>
          <w:rFonts w:ascii="Calibri" w:eastAsia="Calibri" w:hAnsi="Calibri" w:cs="Calibri"/>
        </w:rPr>
      </w:pPr>
      <w:r w:rsidRPr="000A26E9">
        <w:rPr>
          <w:rFonts w:ascii="Calibri" w:eastAsia="Calibri" w:hAnsi="Calibri" w:cs="Calibri"/>
        </w:rPr>
        <w:t>CNM-Área de Orientación Diagnóstica &lt;cnm-od@isciii.es&gt;</w:t>
      </w:r>
    </w:p>
    <w:p w:rsidR="000A26E9" w:rsidRPr="000A26E9" w:rsidRDefault="000A26E9" w:rsidP="000A26E9">
      <w:pPr>
        <w:spacing w:line="240" w:lineRule="auto"/>
        <w:jc w:val="both"/>
        <w:rPr>
          <w:rFonts w:ascii="Calibri" w:eastAsia="Times New Roman" w:hAnsi="Calibri" w:cs="Times New Roman"/>
          <w:b/>
          <w:sz w:val="24"/>
          <w:szCs w:val="24"/>
          <w:lang w:eastAsia="es-ES"/>
        </w:rPr>
      </w:pPr>
    </w:p>
    <w:p w:rsidR="00E532B4" w:rsidRPr="000A26E9" w:rsidRDefault="00E532B4">
      <w:pPr>
        <w:rPr>
          <w:lang w:val="pt-BR"/>
        </w:rPr>
      </w:pPr>
    </w:p>
    <w:sectPr w:rsidR="00E532B4" w:rsidRPr="000A26E9" w:rsidSect="00733965">
      <w:headerReference w:type="default" r:id="rId12"/>
      <w:pgSz w:w="11906" w:h="16838"/>
      <w:pgMar w:top="1701"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718" w:rsidRDefault="002D3718" w:rsidP="000A26E9">
      <w:pPr>
        <w:spacing w:line="240" w:lineRule="auto"/>
      </w:pPr>
      <w:r>
        <w:separator/>
      </w:r>
    </w:p>
  </w:endnote>
  <w:endnote w:type="continuationSeparator" w:id="0">
    <w:p w:rsidR="002D3718" w:rsidRDefault="002D3718" w:rsidP="000A26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HelveticaNeueLT Std Lt Cn">
    <w:altName w:val="HelveticaNeueLT Std Lt C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LT Std">
    <w:altName w:val="Helvetica LT Std"/>
    <w:panose1 w:val="00000000000000000000"/>
    <w:charset w:val="00"/>
    <w:family w:val="swiss"/>
    <w:notTrueType/>
    <w:pitch w:val="default"/>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KIKGFE+HelveticaNeue-Medium">
    <w:altName w:val="Helvetica Neue"/>
    <w:panose1 w:val="00000000000000000000"/>
    <w:charset w:val="00"/>
    <w:family w:val="roman"/>
    <w:notTrueType/>
    <w:pitch w:val="default"/>
    <w:sig w:usb0="00000003" w:usb1="00000000" w:usb2="00000000" w:usb3="00000000" w:csb0="00000001" w:csb1="00000000"/>
  </w:font>
  <w:font w:name="Helvetica">
    <w:panose1 w:val="020B0604020202030204"/>
    <w:charset w:val="00"/>
    <w:family w:val="swiss"/>
    <w:pitch w:val="variable"/>
    <w:sig w:usb0="00000007"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718" w:rsidRDefault="002D3718" w:rsidP="000A26E9">
      <w:pPr>
        <w:spacing w:line="240" w:lineRule="auto"/>
      </w:pPr>
      <w:r>
        <w:separator/>
      </w:r>
    </w:p>
  </w:footnote>
  <w:footnote w:type="continuationSeparator" w:id="0">
    <w:p w:rsidR="002D3718" w:rsidRDefault="002D3718" w:rsidP="000A26E9">
      <w:pPr>
        <w:spacing w:line="240" w:lineRule="auto"/>
      </w:pPr>
      <w:r>
        <w:continuationSeparator/>
      </w:r>
    </w:p>
  </w:footnote>
  <w:footnote w:id="1">
    <w:p w:rsidR="000A26E9" w:rsidRPr="00FC56A1" w:rsidRDefault="000A26E9" w:rsidP="000A26E9">
      <w:pPr>
        <w:pStyle w:val="Textonotapie"/>
        <w:rPr>
          <w:rFonts w:ascii="Calibri" w:hAnsi="Calibri"/>
          <w:sz w:val="18"/>
          <w:szCs w:val="18"/>
        </w:rPr>
      </w:pPr>
      <w:r w:rsidRPr="00FC56A1">
        <w:rPr>
          <w:rStyle w:val="Refdenotaalpie"/>
          <w:rFonts w:ascii="Calibri" w:hAnsi="Calibri"/>
          <w:sz w:val="18"/>
          <w:szCs w:val="18"/>
        </w:rPr>
        <w:footnoteRef/>
      </w:r>
      <w:r w:rsidRPr="00FC56A1">
        <w:rPr>
          <w:rFonts w:ascii="Calibri" w:hAnsi="Calibri"/>
          <w:sz w:val="18"/>
          <w:szCs w:val="18"/>
        </w:rPr>
        <w:t xml:space="preserve"> </w:t>
      </w:r>
      <w:r>
        <w:rPr>
          <w:rFonts w:ascii="Calibri" w:hAnsi="Calibri"/>
          <w:sz w:val="18"/>
          <w:szCs w:val="18"/>
        </w:rPr>
        <w:t>Fecha de la primera declaración del caso: Fecha de la primera declaración al sistema de vigilancia (habitualmente realizada  desde el nivel local).</w:t>
      </w:r>
    </w:p>
  </w:footnote>
  <w:footnote w:id="2">
    <w:p w:rsidR="000A26E9" w:rsidRPr="00FC56A1" w:rsidRDefault="000A26E9" w:rsidP="000A26E9">
      <w:pPr>
        <w:pStyle w:val="Textonotapie"/>
        <w:rPr>
          <w:rFonts w:ascii="Calibri" w:hAnsi="Calibri"/>
          <w:sz w:val="18"/>
          <w:szCs w:val="18"/>
        </w:rPr>
      </w:pPr>
      <w:r w:rsidRPr="00FC56A1">
        <w:rPr>
          <w:rStyle w:val="Refdenotaalpie"/>
          <w:rFonts w:ascii="Calibri" w:hAnsi="Calibri"/>
          <w:sz w:val="18"/>
          <w:szCs w:val="18"/>
        </w:rPr>
        <w:footnoteRef/>
      </w:r>
      <w:r w:rsidRPr="00FC56A1">
        <w:rPr>
          <w:rFonts w:ascii="Calibri" w:hAnsi="Calibri"/>
          <w:sz w:val="18"/>
          <w:szCs w:val="18"/>
        </w:rPr>
        <w:t xml:space="preserve"> Nombre y Apellidos.</w:t>
      </w:r>
    </w:p>
  </w:footnote>
  <w:footnote w:id="3">
    <w:p w:rsidR="000A26E9" w:rsidRPr="00FC56A1" w:rsidRDefault="000A26E9" w:rsidP="000A26E9">
      <w:pPr>
        <w:pStyle w:val="Textonotapie"/>
        <w:rPr>
          <w:rFonts w:ascii="Calibri" w:hAnsi="Calibri"/>
          <w:sz w:val="18"/>
          <w:szCs w:val="18"/>
        </w:rPr>
      </w:pPr>
      <w:r w:rsidRPr="00FC56A1">
        <w:rPr>
          <w:rStyle w:val="Refdenotaalpie"/>
          <w:rFonts w:ascii="Calibri" w:hAnsi="Calibri"/>
          <w:sz w:val="18"/>
          <w:szCs w:val="18"/>
        </w:rPr>
        <w:footnoteRef/>
      </w:r>
      <w:r w:rsidRPr="00FC56A1">
        <w:rPr>
          <w:rFonts w:ascii="Calibri" w:hAnsi="Calibri"/>
          <w:sz w:val="18"/>
          <w:szCs w:val="18"/>
        </w:rPr>
        <w:t xml:space="preserve"> Fecha del caso: Es la fecha de inicio de síntomas o la más cercana en caso de no conocerla (fecha de diagnóstico, fecha de hospitalización, </w:t>
      </w:r>
      <w:r>
        <w:rPr>
          <w:rFonts w:ascii="Calibri" w:hAnsi="Calibri"/>
          <w:sz w:val="18"/>
          <w:szCs w:val="18"/>
        </w:rPr>
        <w:t xml:space="preserve"> </w:t>
      </w:r>
      <w:proofErr w:type="gramStart"/>
      <w:r w:rsidRPr="00FC56A1">
        <w:rPr>
          <w:rFonts w:ascii="Calibri" w:hAnsi="Calibri"/>
          <w:sz w:val="18"/>
          <w:szCs w:val="18"/>
        </w:rPr>
        <w:t>etc..)</w:t>
      </w:r>
      <w:proofErr w:type="gramEnd"/>
    </w:p>
  </w:footnote>
  <w:footnote w:id="4">
    <w:p w:rsidR="000A26E9" w:rsidRPr="00FC56A1" w:rsidRDefault="000A26E9" w:rsidP="000A26E9">
      <w:pPr>
        <w:pStyle w:val="Textonotapie"/>
        <w:rPr>
          <w:rFonts w:ascii="Calibri" w:hAnsi="Calibri"/>
          <w:color w:val="FF0000"/>
          <w:sz w:val="18"/>
          <w:szCs w:val="18"/>
        </w:rPr>
      </w:pPr>
      <w:r w:rsidRPr="00FC56A1">
        <w:rPr>
          <w:rStyle w:val="Refdenotaalpie"/>
          <w:rFonts w:ascii="Calibri" w:hAnsi="Calibri"/>
          <w:sz w:val="18"/>
          <w:szCs w:val="18"/>
        </w:rPr>
        <w:footnoteRef/>
      </w:r>
      <w:r w:rsidRPr="00FC56A1">
        <w:rPr>
          <w:rFonts w:ascii="Calibri" w:hAnsi="Calibri"/>
          <w:sz w:val="18"/>
          <w:szCs w:val="18"/>
        </w:rPr>
        <w:t xml:space="preserve"> Hospitalizado: Estancia de al menos una noche en el hospital.</w:t>
      </w:r>
    </w:p>
  </w:footnote>
  <w:footnote w:id="5">
    <w:p w:rsidR="000A26E9" w:rsidRPr="00AD4561" w:rsidRDefault="000A26E9" w:rsidP="000A26E9">
      <w:pPr>
        <w:pStyle w:val="Textonotapie"/>
        <w:rPr>
          <w:rFonts w:ascii="Calibri" w:hAnsi="Calibri"/>
          <w:sz w:val="18"/>
          <w:szCs w:val="18"/>
        </w:rPr>
      </w:pPr>
      <w:r w:rsidRPr="003654C3">
        <w:rPr>
          <w:rStyle w:val="Refdenotaalpie"/>
          <w:rFonts w:ascii="Calibri" w:hAnsi="Calibri"/>
          <w:sz w:val="18"/>
          <w:szCs w:val="18"/>
        </w:rPr>
        <w:footnoteRef/>
      </w:r>
      <w:r w:rsidRPr="003654C3">
        <w:rPr>
          <w:rFonts w:ascii="Calibri" w:hAnsi="Calibri"/>
          <w:sz w:val="18"/>
          <w:szCs w:val="18"/>
        </w:rPr>
        <w:t xml:space="preserve"> Lugar del caso (país, CA, </w:t>
      </w:r>
      <w:proofErr w:type="spellStart"/>
      <w:r w:rsidRPr="003654C3">
        <w:rPr>
          <w:rFonts w:ascii="Calibri" w:hAnsi="Calibri"/>
          <w:sz w:val="18"/>
          <w:szCs w:val="18"/>
        </w:rPr>
        <w:t>prov</w:t>
      </w:r>
      <w:proofErr w:type="spellEnd"/>
      <w:r w:rsidRPr="003654C3">
        <w:rPr>
          <w:rFonts w:ascii="Calibri" w:hAnsi="Calibri"/>
          <w:sz w:val="18"/>
          <w:szCs w:val="18"/>
        </w:rPr>
        <w:t xml:space="preserve">, </w:t>
      </w:r>
      <w:proofErr w:type="spellStart"/>
      <w:r w:rsidRPr="003654C3">
        <w:rPr>
          <w:rFonts w:ascii="Calibri" w:hAnsi="Calibri"/>
          <w:sz w:val="18"/>
          <w:szCs w:val="18"/>
        </w:rPr>
        <w:t>mun</w:t>
      </w:r>
      <w:proofErr w:type="spellEnd"/>
      <w:r w:rsidRPr="003654C3">
        <w:rPr>
          <w:rFonts w:ascii="Calibri" w:hAnsi="Calibri"/>
          <w:sz w:val="18"/>
          <w:szCs w:val="18"/>
        </w:rPr>
        <w:t>): Es el lugar de exposición o de adquisic</w:t>
      </w:r>
      <w:r>
        <w:rPr>
          <w:rFonts w:ascii="Calibri" w:hAnsi="Calibri"/>
          <w:sz w:val="18"/>
          <w:szCs w:val="18"/>
        </w:rPr>
        <w:t>ión de la infección, en general, se considerará el lugar do</w:t>
      </w:r>
      <w:r w:rsidRPr="003654C3">
        <w:rPr>
          <w:rFonts w:ascii="Calibri" w:hAnsi="Calibri"/>
          <w:sz w:val="18"/>
          <w:szCs w:val="18"/>
        </w:rPr>
        <w:t>nde el paciente ha podido</w:t>
      </w:r>
      <w:r>
        <w:rPr>
          <w:rFonts w:ascii="Calibri" w:hAnsi="Calibri"/>
          <w:sz w:val="18"/>
          <w:szCs w:val="18"/>
        </w:rPr>
        <w:t xml:space="preserve"> contraer </w:t>
      </w:r>
      <w:smartTag w:uri="urn:schemas-microsoft-com:office:smarttags" w:element="PersonName">
        <w:smartTagPr>
          <w:attr w:name="ProductID" w:val="la enfermedad. En"/>
        </w:smartTagPr>
        <w:r>
          <w:rPr>
            <w:rFonts w:ascii="Calibri" w:hAnsi="Calibri"/>
            <w:sz w:val="18"/>
            <w:szCs w:val="18"/>
          </w:rPr>
          <w:t>la enfermedad</w:t>
        </w:r>
        <w:r w:rsidRPr="003654C3">
          <w:rPr>
            <w:rFonts w:ascii="Calibri" w:hAnsi="Calibri"/>
            <w:sz w:val="18"/>
            <w:szCs w:val="18"/>
          </w:rPr>
          <w:t>. En</w:t>
        </w:r>
      </w:smartTag>
      <w:r w:rsidRPr="003654C3">
        <w:rPr>
          <w:rFonts w:ascii="Calibri" w:hAnsi="Calibri"/>
          <w:sz w:val="18"/>
          <w:szCs w:val="18"/>
        </w:rPr>
        <w:t xml:space="preserve"> caso de desconocerse se consignará el lugar de residencia</w:t>
      </w:r>
      <w:r>
        <w:rPr>
          <w:rFonts w:ascii="Calibri" w:hAnsi="Calibri"/>
          <w:sz w:val="18"/>
          <w:szCs w:val="18"/>
        </w:rPr>
        <w:t xml:space="preserve"> del caso. </w:t>
      </w:r>
    </w:p>
  </w:footnote>
  <w:footnote w:id="6">
    <w:p w:rsidR="000A26E9" w:rsidRPr="00214BC8" w:rsidRDefault="000A26E9" w:rsidP="000A26E9">
      <w:pPr>
        <w:pStyle w:val="Textonotapie"/>
        <w:rPr>
          <w:rFonts w:ascii="Calibri" w:hAnsi="Calibri"/>
          <w:sz w:val="18"/>
          <w:szCs w:val="18"/>
        </w:rPr>
      </w:pPr>
      <w:r w:rsidRPr="00214BC8">
        <w:rPr>
          <w:rStyle w:val="Refdenotaalpie"/>
          <w:rFonts w:ascii="Calibri" w:hAnsi="Calibri"/>
          <w:sz w:val="18"/>
          <w:szCs w:val="18"/>
        </w:rPr>
        <w:footnoteRef/>
      </w:r>
      <w:r w:rsidRPr="00214BC8">
        <w:rPr>
          <w:rFonts w:ascii="Calibri" w:hAnsi="Calibri"/>
          <w:sz w:val="18"/>
          <w:szCs w:val="18"/>
        </w:rPr>
        <w:t xml:space="preserve"> Importado: El caso es importado si el país del caso es diferente de España.</w:t>
      </w:r>
    </w:p>
  </w:footnote>
  <w:footnote w:id="7">
    <w:p w:rsidR="000A26E9" w:rsidRPr="00AD4561" w:rsidRDefault="000A26E9" w:rsidP="000A26E9">
      <w:pPr>
        <w:ind w:right="-621"/>
        <w:jc w:val="left"/>
        <w:rPr>
          <w:rFonts w:ascii="Calibri" w:hAnsi="Calibri"/>
          <w:sz w:val="18"/>
          <w:szCs w:val="18"/>
        </w:rPr>
      </w:pPr>
      <w:r w:rsidRPr="00AD4561">
        <w:rPr>
          <w:rStyle w:val="Refdenotaalpie"/>
          <w:rFonts w:ascii="Calibri" w:hAnsi="Calibri"/>
          <w:sz w:val="18"/>
          <w:szCs w:val="18"/>
        </w:rPr>
        <w:footnoteRef/>
      </w:r>
      <w:r w:rsidRPr="00AD4561">
        <w:rPr>
          <w:rFonts w:ascii="Calibri" w:hAnsi="Calibri"/>
          <w:sz w:val="18"/>
          <w:szCs w:val="18"/>
        </w:rPr>
        <w:t xml:space="preserve"> Agente causal: </w:t>
      </w:r>
      <w:r>
        <w:rPr>
          <w:rFonts w:ascii="Calibri" w:hAnsi="Calibri"/>
          <w:sz w:val="18"/>
          <w:szCs w:val="18"/>
        </w:rPr>
        <w:t>Marcar</w:t>
      </w:r>
      <w:r w:rsidRPr="00AD4561">
        <w:rPr>
          <w:rFonts w:ascii="Calibri" w:hAnsi="Calibri"/>
          <w:bCs/>
          <w:sz w:val="18"/>
          <w:szCs w:val="18"/>
        </w:rPr>
        <w:t xml:space="preserve"> </w:t>
      </w:r>
      <w:r w:rsidRPr="00AD4561">
        <w:rPr>
          <w:rFonts w:ascii="Calibri" w:hAnsi="Calibri"/>
          <w:sz w:val="18"/>
          <w:szCs w:val="18"/>
        </w:rPr>
        <w:t xml:space="preserve">sólo si se ha </w:t>
      </w:r>
      <w:r>
        <w:rPr>
          <w:rFonts w:ascii="Calibri" w:hAnsi="Calibri"/>
          <w:sz w:val="18"/>
          <w:szCs w:val="18"/>
        </w:rPr>
        <w:t>confirmado</w:t>
      </w:r>
      <w:r w:rsidRPr="00AD4561">
        <w:rPr>
          <w:rFonts w:ascii="Calibri" w:hAnsi="Calibri"/>
          <w:sz w:val="18"/>
          <w:szCs w:val="18"/>
        </w:rPr>
        <w:t xml:space="preserve"> por laboratorio</w:t>
      </w:r>
      <w:r>
        <w:rPr>
          <w:rFonts w:ascii="Calibri" w:hAnsi="Calibri"/>
          <w:sz w:val="18"/>
          <w:szCs w:val="18"/>
        </w:rPr>
        <w:t xml:space="preserve"> en el paciente</w:t>
      </w:r>
    </w:p>
  </w:footnote>
  <w:footnote w:id="8">
    <w:p w:rsidR="000A26E9" w:rsidRPr="00182EC6" w:rsidRDefault="000A26E9" w:rsidP="000A26E9">
      <w:pPr>
        <w:pStyle w:val="Textonotapie"/>
        <w:rPr>
          <w:rFonts w:ascii="Calibri" w:hAnsi="Calibri"/>
          <w:sz w:val="18"/>
          <w:szCs w:val="18"/>
        </w:rPr>
      </w:pPr>
      <w:r w:rsidRPr="00182EC6">
        <w:rPr>
          <w:rStyle w:val="Refdenotaalpie"/>
          <w:rFonts w:ascii="Calibri" w:hAnsi="Calibri"/>
          <w:sz w:val="18"/>
          <w:szCs w:val="18"/>
        </w:rPr>
        <w:footnoteRef/>
      </w:r>
      <w:r w:rsidRPr="00182EC6">
        <w:rPr>
          <w:rFonts w:ascii="Calibri" w:hAnsi="Calibri"/>
          <w:sz w:val="18"/>
          <w:szCs w:val="18"/>
        </w:rPr>
        <w:t xml:space="preserve"> Otra exposición ambiental: como tareas de jardinería, agricultura,...; o contacto con objetos o suelo co</w:t>
      </w:r>
      <w:r>
        <w:rPr>
          <w:rFonts w:ascii="Calibri" w:hAnsi="Calibri"/>
          <w:sz w:val="18"/>
          <w:szCs w:val="18"/>
        </w:rPr>
        <w:t xml:space="preserve">ntaminados, establos, mataderos, </w:t>
      </w:r>
      <w:proofErr w:type="gramStart"/>
      <w:r>
        <w:rPr>
          <w:rFonts w:ascii="Calibri" w:hAnsi="Calibri"/>
          <w:sz w:val="18"/>
          <w:szCs w:val="18"/>
        </w:rPr>
        <w:t>etc..</w:t>
      </w:r>
      <w:proofErr w:type="gramEnd"/>
    </w:p>
  </w:footnote>
  <w:footnote w:id="9">
    <w:p w:rsidR="000A26E9" w:rsidRPr="00D223C2" w:rsidRDefault="000A26E9" w:rsidP="000A26E9">
      <w:pPr>
        <w:pStyle w:val="Textonotapie"/>
        <w:rPr>
          <w:rFonts w:ascii="Calibri" w:hAnsi="Calibri"/>
          <w:sz w:val="18"/>
          <w:szCs w:val="18"/>
        </w:rPr>
      </w:pPr>
      <w:r w:rsidRPr="00D223C2">
        <w:rPr>
          <w:rStyle w:val="Refdenotaalpie"/>
          <w:rFonts w:ascii="Calibri" w:hAnsi="Calibri"/>
          <w:sz w:val="18"/>
          <w:szCs w:val="18"/>
        </w:rPr>
        <w:footnoteRef/>
      </w:r>
      <w:r w:rsidRPr="00D223C2">
        <w:rPr>
          <w:rFonts w:ascii="Calibri" w:hAnsi="Calibri"/>
          <w:sz w:val="18"/>
          <w:szCs w:val="18"/>
        </w:rPr>
        <w:t xml:space="preserve"> C. Autónoma de declaración del brote: aquella que ha asignado el identificador del brote</w:t>
      </w:r>
    </w:p>
  </w:footnote>
  <w:footnote w:id="10">
    <w:p w:rsidR="000A26E9" w:rsidRPr="00F326C0" w:rsidRDefault="000A26E9" w:rsidP="000A26E9">
      <w:pPr>
        <w:pStyle w:val="Textonotapie"/>
        <w:rPr>
          <w:rFonts w:ascii="Calibri" w:hAnsi="Calibri"/>
          <w:sz w:val="18"/>
          <w:szCs w:val="18"/>
        </w:rPr>
      </w:pPr>
      <w:r w:rsidRPr="00F326C0">
        <w:rPr>
          <w:rStyle w:val="Refdenotaalpie"/>
          <w:rFonts w:ascii="Calibri" w:hAnsi="Calibri"/>
          <w:sz w:val="18"/>
          <w:szCs w:val="18"/>
        </w:rPr>
        <w:footnoteRef/>
      </w:r>
      <w:r w:rsidRPr="00F326C0">
        <w:rPr>
          <w:rFonts w:ascii="Calibri" w:hAnsi="Calibri"/>
          <w:sz w:val="18"/>
          <w:szCs w:val="18"/>
        </w:rPr>
        <w:t xml:space="preserve"> Incluir toda la información relevante no indicada en el resto de la encuesta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6E9" w:rsidRPr="00C42D91" w:rsidRDefault="000A26E9" w:rsidP="001D7C9E">
    <w:pPr>
      <w:pStyle w:val="Encabezado"/>
      <w:jc w:val="right"/>
      <w:rPr>
        <w:rFonts w:ascii="Calibri" w:hAnsi="Calibri" w:cs="Calibri"/>
        <w:sz w:val="20"/>
        <w:szCs w:val="20"/>
      </w:rPr>
    </w:pPr>
    <w:r>
      <w:rPr>
        <w:noProof/>
        <w:lang w:val="es-ES" w:eastAsia="es-ES"/>
      </w:rPr>
      <w:drawing>
        <wp:anchor distT="0" distB="0" distL="114300" distR="114300" simplePos="0" relativeHeight="251659264" behindDoc="0" locked="0" layoutInCell="1" allowOverlap="1" wp14:anchorId="027A7275" wp14:editId="2E85B6B1">
          <wp:simplePos x="0" y="0"/>
          <wp:positionH relativeFrom="margin">
            <wp:posOffset>4445</wp:posOffset>
          </wp:positionH>
          <wp:positionV relativeFrom="paragraph">
            <wp:posOffset>-129540</wp:posOffset>
          </wp:positionV>
          <wp:extent cx="876300" cy="590550"/>
          <wp:effectExtent l="0" t="0" r="0" b="0"/>
          <wp:wrapNone/>
          <wp:docPr id="3" name="Imagen 3" descr="Descripción: REDV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ción: REDV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590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26E9" w:rsidRPr="00C42D91" w:rsidRDefault="000A26E9" w:rsidP="001229B2">
    <w:pPr>
      <w:pStyle w:val="Encabezado"/>
      <w:tabs>
        <w:tab w:val="left" w:pos="3810"/>
      </w:tabs>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p>
  <w:p w:rsidR="000A26E9" w:rsidRPr="00C42D91" w:rsidRDefault="000A26E9" w:rsidP="0064166E">
    <w:pPr>
      <w:pStyle w:val="Encabezado"/>
      <w:jc w:val="right"/>
      <w:rPr>
        <w:rFonts w:ascii="Calibri" w:hAnsi="Calibri" w:cs="Calibri"/>
        <w:sz w:val="20"/>
        <w:szCs w:val="20"/>
      </w:rPr>
    </w:pPr>
    <w:r>
      <w:rPr>
        <w:rFonts w:ascii="Calibri" w:hAnsi="Calibri" w:cs="Calibri"/>
        <w:noProof/>
        <w:sz w:val="20"/>
        <w:szCs w:val="20"/>
        <w:lang w:val="es-ES" w:eastAsia="es-ES"/>
      </w:rPr>
      <mc:AlternateContent>
        <mc:Choice Requires="wps">
          <w:drawing>
            <wp:anchor distT="0" distB="0" distL="114300" distR="114300" simplePos="0" relativeHeight="251661312" behindDoc="0" locked="0" layoutInCell="1" allowOverlap="1" wp14:anchorId="5ABE6304" wp14:editId="54E98291">
              <wp:simplePos x="0" y="0"/>
              <wp:positionH relativeFrom="margin">
                <wp:posOffset>-1270</wp:posOffset>
              </wp:positionH>
              <wp:positionV relativeFrom="margin">
                <wp:posOffset>-101600</wp:posOffset>
              </wp:positionV>
              <wp:extent cx="5760085" cy="0"/>
              <wp:effectExtent l="17780" t="12700" r="13335" b="15875"/>
              <wp:wrapNone/>
              <wp:docPr id="2"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straightConnector1">
                        <a:avLst/>
                      </a:prstGeom>
                      <a:noFill/>
                      <a:ln w="1905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ector recto de flecha 2" o:spid="_x0000_s1026" type="#_x0000_t32" style="position:absolute;margin-left:-.1pt;margin-top:-8pt;width:453.5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" strokecolor="#0070c0" strokeweight="1.5pt">
              <w10:wrap anchorx="margin" anchory="margin"/>
            </v:shape>
          </w:pict>
        </mc:Fallback>
      </mc:AlternateContent>
    </w:r>
    <w:r>
      <w:rPr>
        <w:rFonts w:ascii="Calibri" w:hAnsi="Calibri" w:cs="Calibri"/>
        <w:noProof/>
        <w:sz w:val="20"/>
        <w:szCs w:val="20"/>
        <w:lang w:val="es-ES" w:eastAsia="es-ES"/>
      </w:rPr>
      <mc:AlternateContent>
        <mc:Choice Requires="wps">
          <w:drawing>
            <wp:anchor distT="0" distB="0" distL="114300" distR="114300" simplePos="0" relativeHeight="251660288" behindDoc="0" locked="0" layoutInCell="1" allowOverlap="1" wp14:anchorId="1D42E705" wp14:editId="2AA56556">
              <wp:simplePos x="0" y="0"/>
              <wp:positionH relativeFrom="column">
                <wp:posOffset>4445</wp:posOffset>
              </wp:positionH>
              <wp:positionV relativeFrom="paragraph">
                <wp:posOffset>306070</wp:posOffset>
              </wp:positionV>
              <wp:extent cx="635" cy="635"/>
              <wp:effectExtent l="13970" t="10795" r="13970" b="7620"/>
              <wp:wrapNone/>
              <wp:docPr id="1" name="Conector recto de flech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recto de flecha 1" o:spid="_x0000_s1026" type="#_x0000_t32" style="position:absolute;margin-left:.35pt;margin-top:24.1pt;width:.0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"/>
          </w:pict>
        </mc:Fallback>
      </mc:AlternateContent>
    </w:r>
    <w:r w:rsidRPr="00C42D91">
      <w:rPr>
        <w:rFonts w:ascii="Calibri" w:hAnsi="Calibri" w:cs="Calibri"/>
        <w:sz w:val="20"/>
        <w:szCs w:val="20"/>
      </w:rPr>
      <w:t xml:space="preserve">Protocolo de Vigilancia </w:t>
    </w:r>
    <w:r>
      <w:rPr>
        <w:rFonts w:ascii="Calibri" w:hAnsi="Calibri" w:cs="Calibri"/>
        <w:sz w:val="20"/>
        <w:szCs w:val="20"/>
      </w:rPr>
      <w:t xml:space="preserve">de las Fiebres Hemorrágicas Víricas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67D91"/>
    <w:multiLevelType w:val="hybridMultilevel"/>
    <w:tmpl w:val="E8B2B862"/>
    <w:lvl w:ilvl="0" w:tplc="0C0A0003">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5F824CD"/>
    <w:multiLevelType w:val="hybridMultilevel"/>
    <w:tmpl w:val="17E61EDE"/>
    <w:lvl w:ilvl="0" w:tplc="0C0A0003">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E9E7DCA"/>
    <w:multiLevelType w:val="multilevel"/>
    <w:tmpl w:val="5158FC3E"/>
    <w:styleLink w:val="Estilo1"/>
    <w:lvl w:ilvl="0">
      <w:start w:val="2"/>
      <w:numFmt w:val="decimal"/>
      <w:lvlText w:val="%1."/>
      <w:lvlJc w:val="left"/>
      <w:pPr>
        <w:ind w:left="644" w:hanging="360"/>
      </w:pPr>
      <w:rPr>
        <w:rFonts w:hint="default"/>
      </w:rPr>
    </w:lvl>
    <w:lvl w:ilvl="1">
      <w:start w:val="2"/>
      <w:numFmt w:val="decimal"/>
      <w:isLgl/>
      <w:lvlText w:val="%1.%2."/>
      <w:lvlJc w:val="left"/>
      <w:pPr>
        <w:ind w:left="1733" w:hanging="720"/>
      </w:pPr>
      <w:rPr>
        <w:rFonts w:hint="default"/>
      </w:rPr>
    </w:lvl>
    <w:lvl w:ilvl="2">
      <w:start w:val="1"/>
      <w:numFmt w:val="decimal"/>
      <w:isLgl/>
      <w:lvlText w:val="%1.%2.%3."/>
      <w:lvlJc w:val="left"/>
      <w:pPr>
        <w:ind w:left="2462" w:hanging="720"/>
      </w:pPr>
      <w:rPr>
        <w:rFonts w:hint="default"/>
      </w:rPr>
    </w:lvl>
    <w:lvl w:ilvl="3">
      <w:start w:val="1"/>
      <w:numFmt w:val="decimal"/>
      <w:isLgl/>
      <w:lvlText w:val="%1.%2.%3.%4."/>
      <w:lvlJc w:val="left"/>
      <w:pPr>
        <w:ind w:left="3551" w:hanging="1080"/>
      </w:pPr>
      <w:rPr>
        <w:rFonts w:hint="default"/>
      </w:rPr>
    </w:lvl>
    <w:lvl w:ilvl="4">
      <w:start w:val="1"/>
      <w:numFmt w:val="decimal"/>
      <w:isLgl/>
      <w:lvlText w:val="%1.%2.%3.%4.%5."/>
      <w:lvlJc w:val="left"/>
      <w:pPr>
        <w:ind w:left="4280" w:hanging="1080"/>
      </w:pPr>
      <w:rPr>
        <w:rFonts w:hint="default"/>
      </w:rPr>
    </w:lvl>
    <w:lvl w:ilvl="5">
      <w:start w:val="1"/>
      <w:numFmt w:val="decimal"/>
      <w:isLgl/>
      <w:lvlText w:val="%1.%2.%3.%4.%5.%6."/>
      <w:lvlJc w:val="left"/>
      <w:pPr>
        <w:ind w:left="5369" w:hanging="1440"/>
      </w:pPr>
      <w:rPr>
        <w:rFonts w:hint="default"/>
      </w:rPr>
    </w:lvl>
    <w:lvl w:ilvl="6">
      <w:start w:val="1"/>
      <w:numFmt w:val="decimal"/>
      <w:isLgl/>
      <w:lvlText w:val="%1.%2.%3.%4.%5.%6.%7."/>
      <w:lvlJc w:val="left"/>
      <w:pPr>
        <w:ind w:left="6098" w:hanging="1440"/>
      </w:pPr>
      <w:rPr>
        <w:rFonts w:hint="default"/>
      </w:rPr>
    </w:lvl>
    <w:lvl w:ilvl="7">
      <w:start w:val="1"/>
      <w:numFmt w:val="decimal"/>
      <w:isLgl/>
      <w:lvlText w:val="%1.%2.%3.%4.%5.%6.%7.%8."/>
      <w:lvlJc w:val="left"/>
      <w:pPr>
        <w:ind w:left="7187" w:hanging="1800"/>
      </w:pPr>
      <w:rPr>
        <w:rFonts w:hint="default"/>
      </w:rPr>
    </w:lvl>
    <w:lvl w:ilvl="8">
      <w:start w:val="1"/>
      <w:numFmt w:val="decimal"/>
      <w:isLgl/>
      <w:lvlText w:val="%1.%2.%3.%4.%5.%6.%7.%8.%9."/>
      <w:lvlJc w:val="left"/>
      <w:pPr>
        <w:ind w:left="7916" w:hanging="1800"/>
      </w:pPr>
      <w:rPr>
        <w:rFonts w:hint="default"/>
      </w:rPr>
    </w:lvl>
  </w:abstractNum>
  <w:abstractNum w:abstractNumId="3">
    <w:nsid w:val="11150C5C"/>
    <w:multiLevelType w:val="hybridMultilevel"/>
    <w:tmpl w:val="CC8475C6"/>
    <w:lvl w:ilvl="0" w:tplc="0C0A0003">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2502B44"/>
    <w:multiLevelType w:val="hybridMultilevel"/>
    <w:tmpl w:val="300CC478"/>
    <w:lvl w:ilvl="0" w:tplc="ABB8670C">
      <w:start w:val="1"/>
      <w:numFmt w:val="bullet"/>
      <w:lvlText w:val="-"/>
      <w:lvlJc w:val="left"/>
      <w:pPr>
        <w:ind w:left="1080" w:hanging="360"/>
      </w:pPr>
      <w:rPr>
        <w:rFonts w:ascii="Arial Narrow" w:eastAsia="Times New Roman" w:hAnsi="Arial Narrow"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nsid w:val="14EF3AB6"/>
    <w:multiLevelType w:val="hybridMultilevel"/>
    <w:tmpl w:val="30569F5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nsid w:val="1619614D"/>
    <w:multiLevelType w:val="hybridMultilevel"/>
    <w:tmpl w:val="1A2EB442"/>
    <w:lvl w:ilvl="0" w:tplc="0C0A0003">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67405DA"/>
    <w:multiLevelType w:val="multilevel"/>
    <w:tmpl w:val="1E8C5228"/>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nsid w:val="178A3BBA"/>
    <w:multiLevelType w:val="hybridMultilevel"/>
    <w:tmpl w:val="0182348E"/>
    <w:lvl w:ilvl="0" w:tplc="0C0A0003">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F122902"/>
    <w:multiLevelType w:val="hybridMultilevel"/>
    <w:tmpl w:val="2F92530E"/>
    <w:lvl w:ilvl="0" w:tplc="65BA1CAE">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0564217"/>
    <w:multiLevelType w:val="hybridMultilevel"/>
    <w:tmpl w:val="456CC226"/>
    <w:lvl w:ilvl="0" w:tplc="0C0A0003">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23DD0C34"/>
    <w:multiLevelType w:val="hybridMultilevel"/>
    <w:tmpl w:val="A0FA0338"/>
    <w:lvl w:ilvl="0" w:tplc="0C0A0001">
      <w:numFmt w:val="bullet"/>
      <w:pStyle w:val="listdash"/>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26FB1C66"/>
    <w:multiLevelType w:val="multilevel"/>
    <w:tmpl w:val="3810182C"/>
    <w:lvl w:ilvl="0">
      <w:start w:val="1"/>
      <w:numFmt w:val="decimal"/>
      <w:pStyle w:val="Ttulo1"/>
      <w:lvlText w:val="%1."/>
      <w:lvlJc w:val="left"/>
      <w:pPr>
        <w:tabs>
          <w:tab w:val="num" w:pos="0"/>
        </w:tabs>
        <w:ind w:left="340" w:hanging="340"/>
      </w:pPr>
      <w:rPr>
        <w:rFonts w:ascii="Arial" w:eastAsia="Arial Unicode MS" w:hAnsi="Arial" w:hint="default"/>
        <w:b w:val="0"/>
        <w:i w:val="0"/>
        <w:sz w:val="20"/>
      </w:rPr>
    </w:lvl>
    <w:lvl w:ilvl="1">
      <w:start w:val="1"/>
      <w:numFmt w:val="decimal"/>
      <w:lvlText w:val="%1.%2."/>
      <w:lvlJc w:val="left"/>
      <w:pPr>
        <w:tabs>
          <w:tab w:val="num" w:pos="340"/>
        </w:tabs>
        <w:ind w:left="454" w:hanging="114"/>
      </w:pPr>
      <w:rPr>
        <w:rFonts w:hint="default"/>
        <w:b w:val="0"/>
        <w:i w:val="0"/>
        <w:sz w:val="20"/>
      </w:rPr>
    </w:lvl>
    <w:lvl w:ilvl="2">
      <w:start w:val="1"/>
      <w:numFmt w:val="decimal"/>
      <w:lvlRestart w:val="0"/>
      <w:lvlText w:val="%1.%2.%3."/>
      <w:lvlJc w:val="left"/>
      <w:pPr>
        <w:tabs>
          <w:tab w:val="num" w:pos="1701"/>
        </w:tabs>
        <w:ind w:left="1701" w:hanging="850"/>
      </w:pPr>
      <w:rPr>
        <w:rFonts w:hint="default"/>
        <w:i w:val="0"/>
        <w:caps w:val="0"/>
        <w:smallCaps w:val="0"/>
        <w:strike w:val="0"/>
        <w:dstrike w:val="0"/>
        <w:outline w:val="0"/>
        <w:shadow w:val="0"/>
        <w:emboss w:val="0"/>
        <w:imprint w:val="0"/>
        <w:vanish w:val="0"/>
        <w:spacing w:val="0"/>
        <w:kern w:val="0"/>
        <w:position w:val="0"/>
        <w:u w:val="none"/>
        <w:vertAlign w:val="baseline"/>
        <w:em w:val="none"/>
      </w:rPr>
    </w:lvl>
    <w:lvl w:ilvl="3">
      <w:start w:val="1"/>
      <w:numFmt w:val="decimal"/>
      <w:lvlText w:val="%1.%2.%3.%4."/>
      <w:lvlJc w:val="left"/>
      <w:pPr>
        <w:tabs>
          <w:tab w:val="num" w:pos="567"/>
        </w:tabs>
        <w:ind w:left="1701" w:hanging="1134"/>
      </w:pPr>
      <w:rPr>
        <w:rFonts w:hint="default"/>
      </w:rPr>
    </w:lvl>
    <w:lvl w:ilvl="4">
      <w:start w:val="1"/>
      <w:numFmt w:val="decimal"/>
      <w:lvlText w:val="%1.%2.%3.%4.%5."/>
      <w:lvlJc w:val="left"/>
      <w:pPr>
        <w:tabs>
          <w:tab w:val="num" w:pos="2517"/>
        </w:tabs>
        <w:ind w:left="2229" w:hanging="792"/>
      </w:pPr>
      <w:rPr>
        <w:rFonts w:hint="default"/>
      </w:rPr>
    </w:lvl>
    <w:lvl w:ilvl="5">
      <w:start w:val="1"/>
      <w:numFmt w:val="decimal"/>
      <w:lvlText w:val="%1.%2.%3.%4.%5.%6."/>
      <w:lvlJc w:val="left"/>
      <w:pPr>
        <w:tabs>
          <w:tab w:val="num" w:pos="3237"/>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4317"/>
        </w:tabs>
        <w:ind w:left="3741" w:hanging="1224"/>
      </w:pPr>
      <w:rPr>
        <w:rFonts w:hint="default"/>
      </w:rPr>
    </w:lvl>
    <w:lvl w:ilvl="8">
      <w:start w:val="1"/>
      <w:numFmt w:val="decimal"/>
      <w:lvlText w:val="%1.%2.%3.%4.%5.%6.%7.%8.%9."/>
      <w:lvlJc w:val="left"/>
      <w:pPr>
        <w:tabs>
          <w:tab w:val="num" w:pos="5037"/>
        </w:tabs>
        <w:ind w:left="4317" w:hanging="1440"/>
      </w:pPr>
      <w:rPr>
        <w:rFonts w:hint="default"/>
      </w:rPr>
    </w:lvl>
  </w:abstractNum>
  <w:abstractNum w:abstractNumId="13">
    <w:nsid w:val="2A9A1738"/>
    <w:multiLevelType w:val="hybridMultilevel"/>
    <w:tmpl w:val="F8EAF5EE"/>
    <w:lvl w:ilvl="0" w:tplc="0C0A0003">
      <w:start w:val="1"/>
      <w:numFmt w:val="bullet"/>
      <w:lvlText w:val="–"/>
      <w:lvlJc w:val="left"/>
      <w:pPr>
        <w:ind w:left="1080" w:hanging="360"/>
      </w:pPr>
      <w:rPr>
        <w:rFonts w:ascii="Times New Roman"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4">
    <w:nsid w:val="33E80B32"/>
    <w:multiLevelType w:val="hybridMultilevel"/>
    <w:tmpl w:val="A830CEF0"/>
    <w:lvl w:ilvl="0" w:tplc="0C0A0003">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34B77BEF"/>
    <w:multiLevelType w:val="hybridMultilevel"/>
    <w:tmpl w:val="C93C8C92"/>
    <w:lvl w:ilvl="0" w:tplc="0C0A0003">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34C93243"/>
    <w:multiLevelType w:val="hybridMultilevel"/>
    <w:tmpl w:val="C448B88A"/>
    <w:lvl w:ilvl="0" w:tplc="0C0A0003">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376723C4"/>
    <w:multiLevelType w:val="hybridMultilevel"/>
    <w:tmpl w:val="A4D2AFD0"/>
    <w:lvl w:ilvl="0" w:tplc="0C0A0003">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3D0F2D73"/>
    <w:multiLevelType w:val="hybridMultilevel"/>
    <w:tmpl w:val="994806A0"/>
    <w:lvl w:ilvl="0" w:tplc="0C0A0003">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10C2C1C"/>
    <w:multiLevelType w:val="hybridMultilevel"/>
    <w:tmpl w:val="AECEB8FA"/>
    <w:lvl w:ilvl="0" w:tplc="0C0A0003">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419B081A"/>
    <w:multiLevelType w:val="hybridMultilevel"/>
    <w:tmpl w:val="1FAEB8A2"/>
    <w:lvl w:ilvl="0" w:tplc="0C0A0003">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41C849BC"/>
    <w:multiLevelType w:val="hybridMultilevel"/>
    <w:tmpl w:val="C9F09FD8"/>
    <w:lvl w:ilvl="0" w:tplc="0C0A0003">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43BC4E0B"/>
    <w:multiLevelType w:val="hybridMultilevel"/>
    <w:tmpl w:val="97E0FB5A"/>
    <w:name w:val="List Dash"/>
    <w:lvl w:ilvl="0" w:tplc="0C0A0001">
      <w:numFmt w:val="bullet"/>
      <w:lvlText w:val="–"/>
      <w:lvlJc w:val="left"/>
      <w:pPr>
        <w:ind w:left="1080" w:hanging="360"/>
      </w:pPr>
      <w:rPr>
        <w:rFonts w:ascii="Calibri" w:eastAsia="Times New Roman" w:hAnsi="Calibri" w:cs="Times New Roman" w:hint="default"/>
        <w:lang w:val="es-ES"/>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nsid w:val="4A515251"/>
    <w:multiLevelType w:val="hybridMultilevel"/>
    <w:tmpl w:val="4D72636A"/>
    <w:lvl w:ilvl="0" w:tplc="0C0A0003">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508D72E8"/>
    <w:multiLevelType w:val="hybridMultilevel"/>
    <w:tmpl w:val="FA4CDA02"/>
    <w:lvl w:ilvl="0" w:tplc="ABB8670C">
      <w:start w:val="1"/>
      <w:numFmt w:val="bullet"/>
      <w:lvlText w:val="-"/>
      <w:lvlJc w:val="left"/>
      <w:pPr>
        <w:ind w:left="1080" w:hanging="360"/>
      </w:pPr>
      <w:rPr>
        <w:rFonts w:ascii="Arial Narrow" w:eastAsia="Times New Roman" w:hAnsi="Arial Narrow"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5">
    <w:nsid w:val="56E5513F"/>
    <w:multiLevelType w:val="hybridMultilevel"/>
    <w:tmpl w:val="3134FDEE"/>
    <w:lvl w:ilvl="0" w:tplc="0C0A0003">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5C5C7ED6"/>
    <w:multiLevelType w:val="multilevel"/>
    <w:tmpl w:val="0C0A001D"/>
    <w:styleLink w:val="Estilo2"/>
    <w:lvl w:ilvl="0">
      <w:start w:val="1"/>
      <w:numFmt w:val="decimal"/>
      <w:lvlText w:val="%1)"/>
      <w:lvlJc w:val="left"/>
      <w:pPr>
        <w:ind w:left="360" w:hanging="360"/>
      </w:pPr>
    </w:lvl>
    <w:lvl w:ilvl="1">
      <w:start w:val="2"/>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1734D10"/>
    <w:multiLevelType w:val="hybridMultilevel"/>
    <w:tmpl w:val="46D82F6C"/>
    <w:lvl w:ilvl="0" w:tplc="0C0A0003">
      <w:start w:val="1"/>
      <w:numFmt w:val="bullet"/>
      <w:lvlText w:val="–"/>
      <w:lvlJc w:val="left"/>
      <w:pPr>
        <w:ind w:left="1080" w:hanging="360"/>
      </w:pPr>
      <w:rPr>
        <w:rFonts w:ascii="Times New Roman"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8">
    <w:nsid w:val="65C03657"/>
    <w:multiLevelType w:val="hybridMultilevel"/>
    <w:tmpl w:val="BCE8A858"/>
    <w:lvl w:ilvl="0" w:tplc="0C0A0003">
      <w:start w:val="1"/>
      <w:numFmt w:val="bullet"/>
      <w:lvlText w:val="–"/>
      <w:lvlJc w:val="left"/>
      <w:pPr>
        <w:ind w:left="1440" w:hanging="360"/>
      </w:pPr>
      <w:rPr>
        <w:rFonts w:ascii="Times New Roman" w:hAnsi="Times New Roman" w:cs="Times New Roman"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9">
    <w:nsid w:val="66D53B20"/>
    <w:multiLevelType w:val="hybridMultilevel"/>
    <w:tmpl w:val="E44E2D48"/>
    <w:lvl w:ilvl="0" w:tplc="0C0A0003">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713F49FB"/>
    <w:multiLevelType w:val="hybridMultilevel"/>
    <w:tmpl w:val="A7AE54A0"/>
    <w:lvl w:ilvl="0" w:tplc="0C0A0003">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74A70A3F"/>
    <w:multiLevelType w:val="hybridMultilevel"/>
    <w:tmpl w:val="ABB838F2"/>
    <w:lvl w:ilvl="0" w:tplc="0C0A0003">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7F7575D0"/>
    <w:multiLevelType w:val="singleLevel"/>
    <w:tmpl w:val="123E1F50"/>
    <w:lvl w:ilvl="0">
      <w:start w:val="1"/>
      <w:numFmt w:val="bullet"/>
      <w:pStyle w:val="ListDash0"/>
      <w:lvlText w:val="–"/>
      <w:lvlJc w:val="left"/>
      <w:pPr>
        <w:tabs>
          <w:tab w:val="num" w:pos="283"/>
        </w:tabs>
        <w:ind w:left="283" w:hanging="283"/>
      </w:pPr>
      <w:rPr>
        <w:rFonts w:ascii="Times New Roman" w:hAnsi="Times New Roman"/>
      </w:rPr>
    </w:lvl>
  </w:abstractNum>
  <w:num w:numId="1">
    <w:abstractNumId w:val="11"/>
  </w:num>
  <w:num w:numId="2">
    <w:abstractNumId w:val="32"/>
  </w:num>
  <w:num w:numId="3">
    <w:abstractNumId w:val="2"/>
  </w:num>
  <w:num w:numId="4">
    <w:abstractNumId w:val="26"/>
  </w:num>
  <w:num w:numId="5">
    <w:abstractNumId w:val="12"/>
  </w:num>
  <w:num w:numId="6">
    <w:abstractNumId w:val="30"/>
  </w:num>
  <w:num w:numId="7">
    <w:abstractNumId w:val="16"/>
  </w:num>
  <w:num w:numId="8">
    <w:abstractNumId w:val="0"/>
  </w:num>
  <w:num w:numId="9">
    <w:abstractNumId w:val="17"/>
  </w:num>
  <w:num w:numId="10">
    <w:abstractNumId w:val="1"/>
  </w:num>
  <w:num w:numId="11">
    <w:abstractNumId w:val="9"/>
  </w:num>
  <w:num w:numId="12">
    <w:abstractNumId w:val="6"/>
  </w:num>
  <w:num w:numId="13">
    <w:abstractNumId w:val="19"/>
  </w:num>
  <w:num w:numId="14">
    <w:abstractNumId w:val="23"/>
  </w:num>
  <w:num w:numId="15">
    <w:abstractNumId w:val="21"/>
  </w:num>
  <w:num w:numId="16">
    <w:abstractNumId w:val="7"/>
  </w:num>
  <w:num w:numId="17">
    <w:abstractNumId w:val="13"/>
  </w:num>
  <w:num w:numId="18">
    <w:abstractNumId w:val="27"/>
  </w:num>
  <w:num w:numId="19">
    <w:abstractNumId w:val="28"/>
  </w:num>
  <w:num w:numId="20">
    <w:abstractNumId w:val="14"/>
  </w:num>
  <w:num w:numId="21">
    <w:abstractNumId w:val="4"/>
  </w:num>
  <w:num w:numId="22">
    <w:abstractNumId w:val="8"/>
  </w:num>
  <w:num w:numId="23">
    <w:abstractNumId w:val="20"/>
  </w:num>
  <w:num w:numId="24">
    <w:abstractNumId w:val="31"/>
  </w:num>
  <w:num w:numId="25">
    <w:abstractNumId w:val="18"/>
  </w:num>
  <w:num w:numId="26">
    <w:abstractNumId w:val="10"/>
  </w:num>
  <w:num w:numId="27">
    <w:abstractNumId w:val="25"/>
  </w:num>
  <w:num w:numId="28">
    <w:abstractNumId w:val="29"/>
  </w:num>
  <w:num w:numId="29">
    <w:abstractNumId w:val="3"/>
  </w:num>
  <w:num w:numId="30">
    <w:abstractNumId w:val="15"/>
  </w:num>
  <w:num w:numId="31">
    <w:abstractNumId w:val="24"/>
  </w:num>
  <w:num w:numId="32">
    <w:abstractNumId w:val="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6E9"/>
    <w:rsid w:val="000A26E9"/>
    <w:rsid w:val="002D3718"/>
    <w:rsid w:val="00733965"/>
    <w:rsid w:val="00A20614"/>
    <w:rsid w:val="00E532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uiPriority="0"/>
    <w:lsdException w:name="HTML Acronym" w:uiPriority="0"/>
    <w:lsdException w:name="HTML Cite" w:uiPriority="0"/>
    <w:lsdException w:name="HTML Preformatted" w:uiPriority="0"/>
    <w:lsdException w:name="annotation subject" w:uiPriority="0"/>
    <w:lsdException w:name="Table Simple 1" w:uiPriority="0"/>
    <w:lsdException w:name="Table Classic 2" w:uiPriority="0"/>
    <w:lsdException w:name="Table Contemporary"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0">
    <w:name w:val="heading 1"/>
    <w:basedOn w:val="Normal"/>
    <w:next w:val="Normal"/>
    <w:link w:val="Ttulo1Car"/>
    <w:qFormat/>
    <w:rsid w:val="000A26E9"/>
    <w:pPr>
      <w:keepNext/>
      <w:framePr w:hSpace="141" w:wrap="around" w:vAnchor="text" w:hAnchor="margin" w:xAlign="center" w:y="-178"/>
      <w:spacing w:line="240" w:lineRule="auto"/>
      <w:jc w:val="right"/>
      <w:outlineLvl w:val="0"/>
    </w:pPr>
    <w:rPr>
      <w:rFonts w:ascii="Times New Roman" w:eastAsia="Times New Roman" w:hAnsi="Times New Roman" w:cs="Times New Roman"/>
      <w:b/>
      <w:bCs/>
      <w:i/>
      <w:sz w:val="24"/>
      <w:szCs w:val="24"/>
      <w:lang w:eastAsia="es-ES"/>
    </w:rPr>
  </w:style>
  <w:style w:type="paragraph" w:styleId="Ttulo2">
    <w:name w:val="heading 2"/>
    <w:basedOn w:val="Normal"/>
    <w:next w:val="Normal"/>
    <w:link w:val="Ttulo2Car"/>
    <w:qFormat/>
    <w:rsid w:val="000A26E9"/>
    <w:pPr>
      <w:keepNext/>
      <w:spacing w:before="240" w:after="60" w:line="240" w:lineRule="auto"/>
      <w:jc w:val="both"/>
      <w:outlineLvl w:val="1"/>
    </w:pPr>
    <w:rPr>
      <w:rFonts w:ascii="Arial" w:eastAsia="Times New Roman" w:hAnsi="Arial" w:cs="Times New Roman"/>
      <w:b/>
      <w:bCs/>
      <w:i/>
      <w:iCs/>
      <w:sz w:val="28"/>
      <w:szCs w:val="28"/>
      <w:lang w:val="x-none" w:eastAsia="x-none"/>
    </w:rPr>
  </w:style>
  <w:style w:type="paragraph" w:styleId="Ttulo3">
    <w:name w:val="heading 3"/>
    <w:basedOn w:val="Normal"/>
    <w:next w:val="Normal"/>
    <w:link w:val="Ttulo3Car"/>
    <w:qFormat/>
    <w:rsid w:val="000A26E9"/>
    <w:pPr>
      <w:keepNext/>
      <w:autoSpaceDE w:val="0"/>
      <w:autoSpaceDN w:val="0"/>
      <w:adjustRightInd w:val="0"/>
      <w:spacing w:line="240" w:lineRule="auto"/>
      <w:jc w:val="both"/>
      <w:outlineLvl w:val="2"/>
    </w:pPr>
    <w:rPr>
      <w:rFonts w:ascii="Times New Roman" w:eastAsia="Times New Roman" w:hAnsi="Times New Roman" w:cs="Times New Roman"/>
      <w:sz w:val="24"/>
      <w:szCs w:val="24"/>
      <w:u w:val="single"/>
      <w:lang w:eastAsia="es-ES"/>
    </w:rPr>
  </w:style>
  <w:style w:type="paragraph" w:styleId="Ttulo4">
    <w:name w:val="heading 4"/>
    <w:basedOn w:val="Normal"/>
    <w:next w:val="Normal"/>
    <w:link w:val="Ttulo4Car"/>
    <w:qFormat/>
    <w:rsid w:val="000A26E9"/>
    <w:pPr>
      <w:keepNext/>
      <w:spacing w:line="240" w:lineRule="auto"/>
      <w:jc w:val="both"/>
      <w:outlineLvl w:val="3"/>
    </w:pPr>
    <w:rPr>
      <w:rFonts w:ascii="Times New Roman" w:eastAsia="Times New Roman" w:hAnsi="Times New Roman" w:cs="Times New Roman"/>
      <w:b/>
      <w:bCs/>
      <w:sz w:val="24"/>
      <w:szCs w:val="24"/>
      <w:u w:val="single"/>
      <w:lang w:eastAsia="es-ES"/>
    </w:rPr>
  </w:style>
  <w:style w:type="paragraph" w:styleId="Ttulo5">
    <w:name w:val="heading 5"/>
    <w:basedOn w:val="Normal"/>
    <w:next w:val="Normal"/>
    <w:link w:val="Ttulo5Car"/>
    <w:qFormat/>
    <w:rsid w:val="000A26E9"/>
    <w:pPr>
      <w:spacing w:before="240" w:after="60" w:line="240" w:lineRule="auto"/>
      <w:jc w:val="both"/>
      <w:outlineLvl w:val="4"/>
    </w:pPr>
    <w:rPr>
      <w:rFonts w:ascii="Calibri" w:eastAsia="Times New Roman" w:hAnsi="Calibri" w:cs="Times New Roman"/>
      <w:b/>
      <w:bCs/>
      <w:i/>
      <w:iCs/>
      <w:sz w:val="26"/>
      <w:szCs w:val="26"/>
      <w:lang w:eastAsia="es-ES"/>
    </w:rPr>
  </w:style>
  <w:style w:type="paragraph" w:styleId="Ttulo6">
    <w:name w:val="heading 6"/>
    <w:basedOn w:val="Normal"/>
    <w:next w:val="Normal"/>
    <w:link w:val="Ttulo6Car"/>
    <w:qFormat/>
    <w:rsid w:val="000A26E9"/>
    <w:pPr>
      <w:keepNext/>
      <w:autoSpaceDE w:val="0"/>
      <w:autoSpaceDN w:val="0"/>
      <w:adjustRightInd w:val="0"/>
      <w:spacing w:line="240" w:lineRule="auto"/>
      <w:jc w:val="both"/>
      <w:outlineLvl w:val="5"/>
    </w:pPr>
    <w:rPr>
      <w:rFonts w:ascii="Times New Roman" w:eastAsia="Times New Roman" w:hAnsi="Times New Roman" w:cs="Times New Roman"/>
      <w:b/>
      <w:bCs/>
      <w:sz w:val="24"/>
      <w:szCs w:val="24"/>
      <w:lang w:eastAsia="es-ES"/>
    </w:rPr>
  </w:style>
  <w:style w:type="paragraph" w:styleId="Ttulo7">
    <w:name w:val="heading 7"/>
    <w:basedOn w:val="Normal"/>
    <w:next w:val="Normal"/>
    <w:link w:val="Ttulo7Car"/>
    <w:qFormat/>
    <w:rsid w:val="000A26E9"/>
    <w:pPr>
      <w:keepNext/>
      <w:autoSpaceDE w:val="0"/>
      <w:autoSpaceDN w:val="0"/>
      <w:adjustRightInd w:val="0"/>
      <w:spacing w:line="240" w:lineRule="auto"/>
      <w:jc w:val="both"/>
      <w:outlineLvl w:val="6"/>
    </w:pPr>
    <w:rPr>
      <w:rFonts w:ascii="Times New Roman" w:eastAsia="Times New Roman" w:hAnsi="Times New Roman" w:cs="Times New Roman"/>
      <w:b/>
      <w:bCs/>
      <w:sz w:val="28"/>
      <w:szCs w:val="24"/>
      <w:lang w:eastAsia="es-ES"/>
    </w:rPr>
  </w:style>
  <w:style w:type="paragraph" w:styleId="Ttulo8">
    <w:name w:val="heading 8"/>
    <w:basedOn w:val="Normal"/>
    <w:next w:val="Normal"/>
    <w:link w:val="Ttulo8Car"/>
    <w:qFormat/>
    <w:rsid w:val="000A26E9"/>
    <w:pPr>
      <w:keepNext/>
      <w:tabs>
        <w:tab w:val="left" w:pos="-720"/>
      </w:tabs>
      <w:suppressAutoHyphens/>
      <w:spacing w:line="240" w:lineRule="auto"/>
      <w:ind w:right="44"/>
      <w:jc w:val="both"/>
      <w:outlineLvl w:val="7"/>
    </w:pPr>
    <w:rPr>
      <w:rFonts w:ascii="Times New Roman" w:eastAsia="Times New Roman" w:hAnsi="Times New Roman" w:cs="Times New Roman"/>
      <w:b/>
      <w:color w:val="FF0000"/>
      <w:spacing w:val="-3"/>
      <w:sz w:val="24"/>
      <w:szCs w:val="24"/>
      <w:lang w:eastAsia="es-ES"/>
    </w:rPr>
  </w:style>
  <w:style w:type="paragraph" w:styleId="Ttulo9">
    <w:name w:val="heading 9"/>
    <w:basedOn w:val="Normal"/>
    <w:next w:val="Normal"/>
    <w:link w:val="Ttulo9Car"/>
    <w:qFormat/>
    <w:rsid w:val="000A26E9"/>
    <w:pPr>
      <w:keepNext/>
      <w:spacing w:line="240" w:lineRule="auto"/>
      <w:jc w:val="both"/>
      <w:outlineLvl w:val="8"/>
    </w:pPr>
    <w:rPr>
      <w:rFonts w:ascii="Times New Roman" w:eastAsia="Times New Roman" w:hAnsi="Times New Roman" w:cs="Times New Roman"/>
      <w:b/>
      <w:color w:val="FF0000"/>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0"/>
    <w:rsid w:val="000A26E9"/>
    <w:rPr>
      <w:rFonts w:ascii="Times New Roman" w:eastAsia="Times New Roman" w:hAnsi="Times New Roman" w:cs="Times New Roman"/>
      <w:b/>
      <w:bCs/>
      <w:i/>
      <w:sz w:val="24"/>
      <w:szCs w:val="24"/>
      <w:lang w:eastAsia="es-ES"/>
    </w:rPr>
  </w:style>
  <w:style w:type="character" w:customStyle="1" w:styleId="Ttulo2Car">
    <w:name w:val="Título 2 Car"/>
    <w:basedOn w:val="Fuentedeprrafopredeter"/>
    <w:link w:val="Ttulo2"/>
    <w:rsid w:val="000A26E9"/>
    <w:rPr>
      <w:rFonts w:ascii="Arial" w:eastAsia="Times New Roman" w:hAnsi="Arial" w:cs="Times New Roman"/>
      <w:b/>
      <w:bCs/>
      <w:i/>
      <w:iCs/>
      <w:sz w:val="28"/>
      <w:szCs w:val="28"/>
      <w:lang w:val="x-none" w:eastAsia="x-none"/>
    </w:rPr>
  </w:style>
  <w:style w:type="character" w:customStyle="1" w:styleId="Ttulo3Car">
    <w:name w:val="Título 3 Car"/>
    <w:basedOn w:val="Fuentedeprrafopredeter"/>
    <w:link w:val="Ttulo3"/>
    <w:rsid w:val="000A26E9"/>
    <w:rPr>
      <w:rFonts w:ascii="Times New Roman" w:eastAsia="Times New Roman" w:hAnsi="Times New Roman" w:cs="Times New Roman"/>
      <w:sz w:val="24"/>
      <w:szCs w:val="24"/>
      <w:u w:val="single"/>
      <w:lang w:eastAsia="es-ES"/>
    </w:rPr>
  </w:style>
  <w:style w:type="character" w:customStyle="1" w:styleId="Ttulo4Car">
    <w:name w:val="Título 4 Car"/>
    <w:basedOn w:val="Fuentedeprrafopredeter"/>
    <w:link w:val="Ttulo4"/>
    <w:rsid w:val="000A26E9"/>
    <w:rPr>
      <w:rFonts w:ascii="Times New Roman" w:eastAsia="Times New Roman" w:hAnsi="Times New Roman" w:cs="Times New Roman"/>
      <w:b/>
      <w:bCs/>
      <w:sz w:val="24"/>
      <w:szCs w:val="24"/>
      <w:u w:val="single"/>
      <w:lang w:eastAsia="es-ES"/>
    </w:rPr>
  </w:style>
  <w:style w:type="character" w:customStyle="1" w:styleId="Ttulo5Car">
    <w:name w:val="Título 5 Car"/>
    <w:basedOn w:val="Fuentedeprrafopredeter"/>
    <w:link w:val="Ttulo5"/>
    <w:rsid w:val="000A26E9"/>
    <w:rPr>
      <w:rFonts w:ascii="Calibri" w:eastAsia="Times New Roman" w:hAnsi="Calibri" w:cs="Times New Roman"/>
      <w:b/>
      <w:bCs/>
      <w:i/>
      <w:iCs/>
      <w:sz w:val="26"/>
      <w:szCs w:val="26"/>
      <w:lang w:eastAsia="es-ES"/>
    </w:rPr>
  </w:style>
  <w:style w:type="character" w:customStyle="1" w:styleId="Ttulo6Car">
    <w:name w:val="Título 6 Car"/>
    <w:basedOn w:val="Fuentedeprrafopredeter"/>
    <w:link w:val="Ttulo6"/>
    <w:rsid w:val="000A26E9"/>
    <w:rPr>
      <w:rFonts w:ascii="Times New Roman" w:eastAsia="Times New Roman" w:hAnsi="Times New Roman" w:cs="Times New Roman"/>
      <w:b/>
      <w:bCs/>
      <w:sz w:val="24"/>
      <w:szCs w:val="24"/>
      <w:lang w:eastAsia="es-ES"/>
    </w:rPr>
  </w:style>
  <w:style w:type="character" w:customStyle="1" w:styleId="Ttulo7Car">
    <w:name w:val="Título 7 Car"/>
    <w:basedOn w:val="Fuentedeprrafopredeter"/>
    <w:link w:val="Ttulo7"/>
    <w:rsid w:val="000A26E9"/>
    <w:rPr>
      <w:rFonts w:ascii="Times New Roman" w:eastAsia="Times New Roman" w:hAnsi="Times New Roman" w:cs="Times New Roman"/>
      <w:b/>
      <w:bCs/>
      <w:sz w:val="28"/>
      <w:szCs w:val="24"/>
      <w:lang w:eastAsia="es-ES"/>
    </w:rPr>
  </w:style>
  <w:style w:type="character" w:customStyle="1" w:styleId="Ttulo8Car">
    <w:name w:val="Título 8 Car"/>
    <w:basedOn w:val="Fuentedeprrafopredeter"/>
    <w:link w:val="Ttulo8"/>
    <w:rsid w:val="000A26E9"/>
    <w:rPr>
      <w:rFonts w:ascii="Times New Roman" w:eastAsia="Times New Roman" w:hAnsi="Times New Roman" w:cs="Times New Roman"/>
      <w:b/>
      <w:color w:val="FF0000"/>
      <w:spacing w:val="-3"/>
      <w:sz w:val="24"/>
      <w:szCs w:val="24"/>
      <w:lang w:eastAsia="es-ES"/>
    </w:rPr>
  </w:style>
  <w:style w:type="character" w:customStyle="1" w:styleId="Ttulo9Car">
    <w:name w:val="Título 9 Car"/>
    <w:basedOn w:val="Fuentedeprrafopredeter"/>
    <w:link w:val="Ttulo9"/>
    <w:rsid w:val="000A26E9"/>
    <w:rPr>
      <w:rFonts w:ascii="Times New Roman" w:eastAsia="Times New Roman" w:hAnsi="Times New Roman" w:cs="Times New Roman"/>
      <w:b/>
      <w:color w:val="FF0000"/>
      <w:sz w:val="24"/>
      <w:szCs w:val="24"/>
      <w:lang w:eastAsia="es-ES"/>
    </w:rPr>
  </w:style>
  <w:style w:type="numbering" w:customStyle="1" w:styleId="Sinlista1">
    <w:name w:val="Sin lista1"/>
    <w:next w:val="Sinlista"/>
    <w:uiPriority w:val="99"/>
    <w:semiHidden/>
    <w:unhideWhenUsed/>
    <w:rsid w:val="000A26E9"/>
  </w:style>
  <w:style w:type="character" w:styleId="Hipervnculo">
    <w:name w:val="Hyperlink"/>
    <w:uiPriority w:val="99"/>
    <w:rsid w:val="000A26E9"/>
    <w:rPr>
      <w:color w:val="0000FF"/>
      <w:u w:val="single"/>
    </w:rPr>
  </w:style>
  <w:style w:type="character" w:customStyle="1" w:styleId="added-updated">
    <w:name w:val="added-updated"/>
    <w:basedOn w:val="Fuentedeprrafopredeter"/>
    <w:rsid w:val="000A26E9"/>
  </w:style>
  <w:style w:type="character" w:customStyle="1" w:styleId="A0">
    <w:name w:val="A0"/>
    <w:rsid w:val="000A26E9"/>
    <w:rPr>
      <w:rFonts w:cs="HelveticaNeueLT Std Lt Cn"/>
      <w:color w:val="221E1F"/>
      <w:sz w:val="16"/>
      <w:szCs w:val="16"/>
    </w:rPr>
  </w:style>
  <w:style w:type="paragraph" w:styleId="Piedepgina">
    <w:name w:val="footer"/>
    <w:basedOn w:val="Normal"/>
    <w:link w:val="PiedepginaCar"/>
    <w:rsid w:val="000A26E9"/>
    <w:pPr>
      <w:tabs>
        <w:tab w:val="center" w:pos="4252"/>
        <w:tab w:val="right" w:pos="8504"/>
      </w:tabs>
      <w:spacing w:line="240" w:lineRule="auto"/>
      <w:jc w:val="both"/>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rsid w:val="000A26E9"/>
    <w:rPr>
      <w:rFonts w:ascii="Times New Roman" w:eastAsia="Times New Roman" w:hAnsi="Times New Roman" w:cs="Times New Roman"/>
      <w:sz w:val="24"/>
      <w:szCs w:val="24"/>
      <w:lang w:eastAsia="es-ES"/>
    </w:rPr>
  </w:style>
  <w:style w:type="character" w:styleId="Nmerodepgina">
    <w:name w:val="page number"/>
    <w:basedOn w:val="Fuentedeprrafopredeter"/>
    <w:rsid w:val="000A26E9"/>
  </w:style>
  <w:style w:type="paragraph" w:styleId="Mapadeldocumento">
    <w:name w:val="Document Map"/>
    <w:basedOn w:val="Normal"/>
    <w:link w:val="MapadeldocumentoCar"/>
    <w:semiHidden/>
    <w:rsid w:val="000A26E9"/>
    <w:pPr>
      <w:shd w:val="clear" w:color="auto" w:fill="000080"/>
      <w:spacing w:line="240" w:lineRule="auto"/>
      <w:jc w:val="both"/>
    </w:pPr>
    <w:rPr>
      <w:rFonts w:ascii="Tahoma" w:eastAsia="Times New Roman" w:hAnsi="Tahoma" w:cs="Tahoma"/>
      <w:sz w:val="20"/>
      <w:szCs w:val="20"/>
      <w:lang w:eastAsia="es-ES"/>
    </w:rPr>
  </w:style>
  <w:style w:type="character" w:customStyle="1" w:styleId="MapadeldocumentoCar">
    <w:name w:val="Mapa del documento Car"/>
    <w:basedOn w:val="Fuentedeprrafopredeter"/>
    <w:link w:val="Mapadeldocumento"/>
    <w:semiHidden/>
    <w:rsid w:val="000A26E9"/>
    <w:rPr>
      <w:rFonts w:ascii="Tahoma" w:eastAsia="Times New Roman" w:hAnsi="Tahoma" w:cs="Tahoma"/>
      <w:sz w:val="20"/>
      <w:szCs w:val="20"/>
      <w:shd w:val="clear" w:color="auto" w:fill="000080"/>
      <w:lang w:eastAsia="es-ES"/>
    </w:rPr>
  </w:style>
  <w:style w:type="character" w:customStyle="1" w:styleId="CarCar1">
    <w:name w:val="Car Car1"/>
    <w:rsid w:val="000A26E9"/>
    <w:rPr>
      <w:rFonts w:ascii="Calibri" w:eastAsia="Times New Roman" w:hAnsi="Calibri" w:cs="Times New Roman"/>
      <w:b/>
      <w:bCs/>
      <w:i/>
      <w:iCs/>
      <w:sz w:val="26"/>
      <w:szCs w:val="26"/>
    </w:rPr>
  </w:style>
  <w:style w:type="paragraph" w:styleId="Textoindependiente">
    <w:name w:val="Body Text"/>
    <w:basedOn w:val="Normal"/>
    <w:link w:val="TextoindependienteCar"/>
    <w:rsid w:val="000A26E9"/>
    <w:pPr>
      <w:tabs>
        <w:tab w:val="left" w:pos="1419"/>
        <w:tab w:val="left" w:pos="1842"/>
        <w:tab w:val="left" w:pos="2550"/>
        <w:tab w:val="left" w:pos="3258"/>
        <w:tab w:val="left" w:pos="3966"/>
        <w:tab w:val="left" w:pos="4674"/>
        <w:tab w:val="left" w:pos="5382"/>
        <w:tab w:val="left" w:pos="6090"/>
        <w:tab w:val="left" w:pos="6798"/>
        <w:tab w:val="left" w:pos="7506"/>
        <w:tab w:val="left" w:pos="8214"/>
        <w:tab w:val="left" w:pos="8922"/>
        <w:tab w:val="left" w:pos="9630"/>
      </w:tabs>
      <w:suppressAutoHyphens/>
      <w:spacing w:line="240" w:lineRule="auto"/>
      <w:jc w:val="both"/>
    </w:pPr>
    <w:rPr>
      <w:rFonts w:ascii="Arial" w:eastAsia="Times New Roman" w:hAnsi="Arial" w:cs="Arial"/>
      <w:spacing w:val="-3"/>
      <w:szCs w:val="24"/>
      <w:lang w:eastAsia="es-ES"/>
    </w:rPr>
  </w:style>
  <w:style w:type="character" w:customStyle="1" w:styleId="TextoindependienteCar">
    <w:name w:val="Texto independiente Car"/>
    <w:basedOn w:val="Fuentedeprrafopredeter"/>
    <w:link w:val="Textoindependiente"/>
    <w:rsid w:val="000A26E9"/>
    <w:rPr>
      <w:rFonts w:ascii="Arial" w:eastAsia="Times New Roman" w:hAnsi="Arial" w:cs="Arial"/>
      <w:spacing w:val="-3"/>
      <w:szCs w:val="24"/>
      <w:lang w:eastAsia="es-ES"/>
    </w:rPr>
  </w:style>
  <w:style w:type="character" w:customStyle="1" w:styleId="SubttuloCar">
    <w:name w:val="Subtítulo Car"/>
    <w:link w:val="Subttulo"/>
    <w:rsid w:val="000A26E9"/>
    <w:rPr>
      <w:rFonts w:ascii="Arial" w:hAnsi="Arial" w:cs="Arial"/>
      <w:spacing w:val="-3"/>
      <w:szCs w:val="24"/>
    </w:rPr>
  </w:style>
  <w:style w:type="paragraph" w:styleId="Subttulo">
    <w:name w:val="Subtitle"/>
    <w:basedOn w:val="Normal"/>
    <w:next w:val="Normal"/>
    <w:link w:val="SubttuloCar"/>
    <w:qFormat/>
    <w:rsid w:val="000A26E9"/>
    <w:pPr>
      <w:spacing w:after="60" w:line="240" w:lineRule="auto"/>
      <w:outlineLvl w:val="1"/>
    </w:pPr>
    <w:rPr>
      <w:rFonts w:ascii="Arial" w:hAnsi="Arial" w:cs="Arial"/>
      <w:spacing w:val="-3"/>
      <w:szCs w:val="24"/>
    </w:rPr>
  </w:style>
  <w:style w:type="character" w:customStyle="1" w:styleId="SubttuloCar1">
    <w:name w:val="Subtítulo Car1"/>
    <w:basedOn w:val="Fuentedeprrafopredeter"/>
    <w:uiPriority w:val="11"/>
    <w:rsid w:val="000A26E9"/>
    <w:rPr>
      <w:rFonts w:asciiTheme="majorHAnsi" w:eastAsiaTheme="majorEastAsia" w:hAnsiTheme="majorHAnsi" w:cstheme="majorBidi"/>
      <w:i/>
      <w:iCs/>
      <w:color w:val="4F81BD" w:themeColor="accent1"/>
      <w:spacing w:val="15"/>
      <w:sz w:val="24"/>
      <w:szCs w:val="24"/>
    </w:rPr>
  </w:style>
  <w:style w:type="paragraph" w:styleId="Sangra3detindependiente">
    <w:name w:val="Body Text Indent 3"/>
    <w:basedOn w:val="Normal"/>
    <w:link w:val="Sangra3detindependienteCar"/>
    <w:rsid w:val="000A26E9"/>
    <w:pPr>
      <w:spacing w:after="120" w:line="240" w:lineRule="auto"/>
      <w:ind w:left="283"/>
      <w:jc w:val="both"/>
    </w:pPr>
    <w:rPr>
      <w:rFonts w:ascii="Times New Roman" w:eastAsia="Times New Roman" w:hAnsi="Times New Roman" w:cs="Times New Roman"/>
      <w:sz w:val="16"/>
      <w:szCs w:val="16"/>
      <w:lang w:eastAsia="es-ES"/>
    </w:rPr>
  </w:style>
  <w:style w:type="character" w:customStyle="1" w:styleId="Sangra3detindependienteCar">
    <w:name w:val="Sangría 3 de t. independiente Car"/>
    <w:basedOn w:val="Fuentedeprrafopredeter"/>
    <w:link w:val="Sangra3detindependiente"/>
    <w:rsid w:val="000A26E9"/>
    <w:rPr>
      <w:rFonts w:ascii="Times New Roman" w:eastAsia="Times New Roman" w:hAnsi="Times New Roman" w:cs="Times New Roman"/>
      <w:sz w:val="16"/>
      <w:szCs w:val="16"/>
      <w:lang w:eastAsia="es-ES"/>
    </w:rPr>
  </w:style>
  <w:style w:type="paragraph" w:styleId="Textonotaalfinal">
    <w:name w:val="endnote text"/>
    <w:basedOn w:val="Normal"/>
    <w:link w:val="TextonotaalfinalCar"/>
    <w:semiHidden/>
    <w:rsid w:val="000A26E9"/>
    <w:pPr>
      <w:spacing w:before="120" w:after="120" w:line="240" w:lineRule="auto"/>
      <w:jc w:val="both"/>
    </w:pPr>
    <w:rPr>
      <w:rFonts w:ascii="Arial" w:eastAsia="Times New Roman" w:hAnsi="Arial" w:cs="Times New Roman"/>
      <w:sz w:val="20"/>
      <w:szCs w:val="20"/>
      <w:lang w:eastAsia="es-ES"/>
    </w:rPr>
  </w:style>
  <w:style w:type="character" w:customStyle="1" w:styleId="TextonotaalfinalCar">
    <w:name w:val="Texto nota al final Car"/>
    <w:basedOn w:val="Fuentedeprrafopredeter"/>
    <w:link w:val="Textonotaalfinal"/>
    <w:semiHidden/>
    <w:rsid w:val="000A26E9"/>
    <w:rPr>
      <w:rFonts w:ascii="Arial" w:eastAsia="Times New Roman" w:hAnsi="Arial" w:cs="Times New Roman"/>
      <w:sz w:val="20"/>
      <w:szCs w:val="20"/>
      <w:lang w:eastAsia="es-ES"/>
    </w:rPr>
  </w:style>
  <w:style w:type="character" w:customStyle="1" w:styleId="CarCar3">
    <w:name w:val="Car Car3"/>
    <w:rsid w:val="000A26E9"/>
    <w:rPr>
      <w:rFonts w:ascii="Arial" w:hAnsi="Arial"/>
      <w:lang w:val="es-ES" w:eastAsia="es-ES" w:bidi="ar-SA"/>
    </w:rPr>
  </w:style>
  <w:style w:type="paragraph" w:styleId="NormalWeb">
    <w:name w:val="Normal (Web)"/>
    <w:basedOn w:val="Normal"/>
    <w:rsid w:val="000A26E9"/>
    <w:pPr>
      <w:spacing w:before="100" w:beforeAutospacing="1" w:after="100" w:afterAutospacing="1" w:line="240" w:lineRule="auto"/>
      <w:jc w:val="left"/>
    </w:pPr>
    <w:rPr>
      <w:rFonts w:ascii="Times New Roman" w:eastAsia="MS Mincho" w:hAnsi="Times New Roman" w:cs="Times New Roman"/>
      <w:sz w:val="24"/>
      <w:szCs w:val="24"/>
      <w:lang w:eastAsia="ja-JP"/>
    </w:rPr>
  </w:style>
  <w:style w:type="character" w:styleId="Refdecomentario">
    <w:name w:val="annotation reference"/>
    <w:semiHidden/>
    <w:rsid w:val="000A26E9"/>
    <w:rPr>
      <w:sz w:val="16"/>
      <w:szCs w:val="16"/>
    </w:rPr>
  </w:style>
  <w:style w:type="paragraph" w:styleId="Textocomentario">
    <w:name w:val="annotation text"/>
    <w:basedOn w:val="Normal"/>
    <w:link w:val="TextocomentarioCar"/>
    <w:semiHidden/>
    <w:rsid w:val="000A26E9"/>
    <w:pPr>
      <w:spacing w:line="240" w:lineRule="auto"/>
      <w:jc w:val="both"/>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semiHidden/>
    <w:rsid w:val="000A26E9"/>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semiHidden/>
    <w:rsid w:val="000A26E9"/>
    <w:rPr>
      <w:b/>
      <w:bCs/>
    </w:rPr>
  </w:style>
  <w:style w:type="character" w:customStyle="1" w:styleId="AsuntodelcomentarioCar">
    <w:name w:val="Asunto del comentario Car"/>
    <w:basedOn w:val="TextocomentarioCar"/>
    <w:link w:val="Asuntodelcomentario"/>
    <w:semiHidden/>
    <w:rsid w:val="000A26E9"/>
    <w:rPr>
      <w:rFonts w:ascii="Times New Roman" w:eastAsia="Times New Roman" w:hAnsi="Times New Roman" w:cs="Times New Roman"/>
      <w:b/>
      <w:bCs/>
      <w:sz w:val="20"/>
      <w:szCs w:val="20"/>
      <w:lang w:eastAsia="es-ES"/>
    </w:rPr>
  </w:style>
  <w:style w:type="paragraph" w:styleId="Textodeglobo">
    <w:name w:val="Balloon Text"/>
    <w:basedOn w:val="Normal"/>
    <w:link w:val="TextodegloboCar"/>
    <w:semiHidden/>
    <w:rsid w:val="000A26E9"/>
    <w:pPr>
      <w:spacing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semiHidden/>
    <w:rsid w:val="000A26E9"/>
    <w:rPr>
      <w:rFonts w:ascii="Tahoma" w:eastAsia="Times New Roman" w:hAnsi="Tahoma" w:cs="Tahoma"/>
      <w:sz w:val="16"/>
      <w:szCs w:val="16"/>
      <w:lang w:eastAsia="es-ES"/>
    </w:rPr>
  </w:style>
  <w:style w:type="paragraph" w:styleId="Textoindependiente2">
    <w:name w:val="Body Text 2"/>
    <w:basedOn w:val="Normal"/>
    <w:link w:val="Textoindependiente2Car"/>
    <w:rsid w:val="000A26E9"/>
    <w:pPr>
      <w:spacing w:line="240" w:lineRule="auto"/>
      <w:jc w:val="both"/>
    </w:pPr>
    <w:rPr>
      <w:rFonts w:ascii="Arial" w:eastAsia="Times New Roman" w:hAnsi="Arial" w:cs="Arial"/>
      <w:szCs w:val="24"/>
      <w:lang w:eastAsia="es-ES"/>
    </w:rPr>
  </w:style>
  <w:style w:type="character" w:customStyle="1" w:styleId="Textoindependiente2Car">
    <w:name w:val="Texto independiente 2 Car"/>
    <w:basedOn w:val="Fuentedeprrafopredeter"/>
    <w:link w:val="Textoindependiente2"/>
    <w:rsid w:val="000A26E9"/>
    <w:rPr>
      <w:rFonts w:ascii="Arial" w:eastAsia="Times New Roman" w:hAnsi="Arial" w:cs="Arial"/>
      <w:szCs w:val="24"/>
      <w:lang w:eastAsia="es-ES"/>
    </w:rPr>
  </w:style>
  <w:style w:type="paragraph" w:styleId="HTMLconformatoprevio">
    <w:name w:val="HTML Preformatted"/>
    <w:basedOn w:val="Normal"/>
    <w:link w:val="HTMLconformatoprevioCar"/>
    <w:rsid w:val="000A2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Arial Unicode MS" w:eastAsia="Arial Unicode MS" w:hAnsi="Arial Unicode MS" w:cs="Arial Unicode MS" w:hint="eastAsia"/>
      <w:sz w:val="20"/>
      <w:szCs w:val="20"/>
      <w:lang w:eastAsia="es-ES"/>
    </w:rPr>
  </w:style>
  <w:style w:type="character" w:customStyle="1" w:styleId="HTMLconformatoprevioCar">
    <w:name w:val="HTML con formato previo Car"/>
    <w:basedOn w:val="Fuentedeprrafopredeter"/>
    <w:link w:val="HTMLconformatoprevio"/>
    <w:rsid w:val="000A26E9"/>
    <w:rPr>
      <w:rFonts w:ascii="Arial Unicode MS" w:eastAsia="Arial Unicode MS" w:hAnsi="Arial Unicode MS" w:cs="Arial Unicode MS"/>
      <w:sz w:val="20"/>
      <w:szCs w:val="20"/>
      <w:lang w:eastAsia="es-ES"/>
    </w:rPr>
  </w:style>
  <w:style w:type="character" w:styleId="Textoennegrita">
    <w:name w:val="Strong"/>
    <w:qFormat/>
    <w:rsid w:val="000A26E9"/>
    <w:rPr>
      <w:b/>
      <w:bCs/>
    </w:rPr>
  </w:style>
  <w:style w:type="character" w:styleId="Hipervnculovisitado">
    <w:name w:val="FollowedHyperlink"/>
    <w:rsid w:val="000A26E9"/>
    <w:rPr>
      <w:color w:val="800080"/>
      <w:u w:val="single"/>
    </w:rPr>
  </w:style>
  <w:style w:type="paragraph" w:styleId="Encabezado">
    <w:name w:val="header"/>
    <w:basedOn w:val="Normal"/>
    <w:link w:val="EncabezadoCar"/>
    <w:rsid w:val="000A26E9"/>
    <w:pPr>
      <w:tabs>
        <w:tab w:val="center" w:pos="4252"/>
        <w:tab w:val="right" w:pos="8504"/>
      </w:tabs>
      <w:spacing w:line="240" w:lineRule="auto"/>
      <w:jc w:val="both"/>
    </w:pPr>
    <w:rPr>
      <w:rFonts w:ascii="Times New Roman" w:eastAsia="Times New Roman" w:hAnsi="Times New Roman" w:cs="Times New Roman"/>
      <w:sz w:val="24"/>
      <w:szCs w:val="24"/>
      <w:lang w:val="x-none" w:eastAsia="x-none"/>
    </w:rPr>
  </w:style>
  <w:style w:type="character" w:customStyle="1" w:styleId="EncabezadoCar">
    <w:name w:val="Encabezado Car"/>
    <w:basedOn w:val="Fuentedeprrafopredeter"/>
    <w:link w:val="Encabezado"/>
    <w:rsid w:val="000A26E9"/>
    <w:rPr>
      <w:rFonts w:ascii="Times New Roman" w:eastAsia="Times New Roman" w:hAnsi="Times New Roman" w:cs="Times New Roman"/>
      <w:sz w:val="24"/>
      <w:szCs w:val="24"/>
      <w:lang w:val="x-none" w:eastAsia="x-none"/>
    </w:rPr>
  </w:style>
  <w:style w:type="paragraph" w:customStyle="1" w:styleId="msolistparagraph0">
    <w:name w:val="msolistparagraph"/>
    <w:basedOn w:val="Normal"/>
    <w:rsid w:val="000A26E9"/>
    <w:pPr>
      <w:spacing w:line="240" w:lineRule="auto"/>
      <w:ind w:left="720"/>
      <w:jc w:val="left"/>
    </w:pPr>
    <w:rPr>
      <w:rFonts w:ascii="Calibri" w:eastAsia="Arial Unicode MS" w:hAnsi="Calibri" w:cs="Times New Roman"/>
      <w:lang w:eastAsia="es-ES"/>
    </w:rPr>
  </w:style>
  <w:style w:type="paragraph" w:styleId="Textonotapie">
    <w:name w:val="footnote text"/>
    <w:basedOn w:val="Normal"/>
    <w:link w:val="TextonotapieCar"/>
    <w:semiHidden/>
    <w:unhideWhenUsed/>
    <w:rsid w:val="000A26E9"/>
    <w:pPr>
      <w:spacing w:line="240" w:lineRule="auto"/>
      <w:jc w:val="both"/>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semiHidden/>
    <w:rsid w:val="000A26E9"/>
    <w:rPr>
      <w:rFonts w:ascii="Times New Roman" w:eastAsia="Times New Roman" w:hAnsi="Times New Roman" w:cs="Times New Roman"/>
      <w:sz w:val="20"/>
      <w:szCs w:val="20"/>
      <w:lang w:eastAsia="es-ES"/>
    </w:rPr>
  </w:style>
  <w:style w:type="character" w:styleId="Refdenotaalpie">
    <w:name w:val="footnote reference"/>
    <w:semiHidden/>
    <w:unhideWhenUsed/>
    <w:rsid w:val="000A26E9"/>
    <w:rPr>
      <w:vertAlign w:val="superscript"/>
    </w:rPr>
  </w:style>
  <w:style w:type="paragraph" w:customStyle="1" w:styleId="Textoindependiente21">
    <w:name w:val="Texto independiente 21"/>
    <w:basedOn w:val="Normal"/>
    <w:rsid w:val="000A26E9"/>
    <w:pPr>
      <w:overflowPunct w:val="0"/>
      <w:autoSpaceDE w:val="0"/>
      <w:autoSpaceDN w:val="0"/>
      <w:adjustRightInd w:val="0"/>
      <w:spacing w:line="240" w:lineRule="auto"/>
      <w:jc w:val="both"/>
      <w:textAlignment w:val="baseline"/>
    </w:pPr>
    <w:rPr>
      <w:rFonts w:ascii="Times New Roman" w:eastAsia="Times New Roman" w:hAnsi="Times New Roman" w:cs="Times New Roman"/>
      <w:sz w:val="18"/>
      <w:szCs w:val="20"/>
      <w:lang w:val="es-ES_tradnl" w:eastAsia="es-ES"/>
    </w:rPr>
  </w:style>
  <w:style w:type="paragraph" w:customStyle="1" w:styleId="Default">
    <w:name w:val="Default"/>
    <w:rsid w:val="000A26E9"/>
    <w:pPr>
      <w:autoSpaceDE w:val="0"/>
      <w:autoSpaceDN w:val="0"/>
      <w:adjustRightInd w:val="0"/>
      <w:spacing w:line="240" w:lineRule="auto"/>
      <w:jc w:val="both"/>
    </w:pPr>
    <w:rPr>
      <w:rFonts w:ascii="Times New Roman" w:eastAsia="Times New Roman" w:hAnsi="Times New Roman" w:cs="Times New Roman"/>
      <w:color w:val="000000"/>
      <w:sz w:val="24"/>
      <w:szCs w:val="24"/>
      <w:lang w:eastAsia="es-ES"/>
    </w:rPr>
  </w:style>
  <w:style w:type="character" w:customStyle="1" w:styleId="hps">
    <w:name w:val="hps"/>
    <w:basedOn w:val="Fuentedeprrafopredeter"/>
    <w:rsid w:val="000A26E9"/>
  </w:style>
  <w:style w:type="character" w:styleId="nfasis">
    <w:name w:val="Emphasis"/>
    <w:qFormat/>
    <w:rsid w:val="000A26E9"/>
    <w:rPr>
      <w:i/>
      <w:iCs/>
    </w:rPr>
  </w:style>
  <w:style w:type="paragraph" w:styleId="Textoindependiente3">
    <w:name w:val="Body Text 3"/>
    <w:basedOn w:val="Normal"/>
    <w:link w:val="Textoindependiente3Car"/>
    <w:rsid w:val="000A26E9"/>
    <w:pPr>
      <w:spacing w:after="120" w:line="240" w:lineRule="auto"/>
      <w:jc w:val="both"/>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rsid w:val="000A26E9"/>
    <w:rPr>
      <w:rFonts w:ascii="Times New Roman" w:eastAsia="Times New Roman" w:hAnsi="Times New Roman" w:cs="Times New Roman"/>
      <w:sz w:val="16"/>
      <w:szCs w:val="16"/>
      <w:lang w:eastAsia="es-ES"/>
    </w:rPr>
  </w:style>
  <w:style w:type="paragraph" w:styleId="Sangra2detindependiente">
    <w:name w:val="Body Text Indent 2"/>
    <w:basedOn w:val="Normal"/>
    <w:link w:val="Sangra2detindependienteCar"/>
    <w:rsid w:val="000A26E9"/>
    <w:pPr>
      <w:spacing w:after="120" w:line="480" w:lineRule="auto"/>
      <w:ind w:left="283"/>
      <w:jc w:val="both"/>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0A26E9"/>
    <w:rPr>
      <w:rFonts w:ascii="Times New Roman" w:eastAsia="Times New Roman" w:hAnsi="Times New Roman" w:cs="Times New Roman"/>
      <w:sz w:val="24"/>
      <w:szCs w:val="24"/>
      <w:lang w:eastAsia="es-ES"/>
    </w:rPr>
  </w:style>
  <w:style w:type="paragraph" w:styleId="Ttulo">
    <w:name w:val="Title"/>
    <w:basedOn w:val="Normal"/>
    <w:link w:val="TtuloCar"/>
    <w:qFormat/>
    <w:rsid w:val="000A26E9"/>
    <w:pPr>
      <w:spacing w:line="360" w:lineRule="auto"/>
    </w:pPr>
    <w:rPr>
      <w:rFonts w:ascii="Times New Roman" w:eastAsia="Times New Roman" w:hAnsi="Times New Roman" w:cs="Times New Roman"/>
      <w:b/>
      <w:sz w:val="28"/>
      <w:szCs w:val="24"/>
      <w:lang w:eastAsia="es-ES"/>
    </w:rPr>
  </w:style>
  <w:style w:type="character" w:customStyle="1" w:styleId="TtuloCar">
    <w:name w:val="Título Car"/>
    <w:basedOn w:val="Fuentedeprrafopredeter"/>
    <w:link w:val="Ttulo"/>
    <w:rsid w:val="000A26E9"/>
    <w:rPr>
      <w:rFonts w:ascii="Times New Roman" w:eastAsia="Times New Roman" w:hAnsi="Times New Roman" w:cs="Times New Roman"/>
      <w:b/>
      <w:sz w:val="28"/>
      <w:szCs w:val="24"/>
      <w:lang w:eastAsia="es-ES"/>
    </w:rPr>
  </w:style>
  <w:style w:type="paragraph" w:styleId="Prrafodelista">
    <w:name w:val="List Paragraph"/>
    <w:basedOn w:val="Normal"/>
    <w:uiPriority w:val="34"/>
    <w:qFormat/>
    <w:rsid w:val="000A26E9"/>
    <w:pPr>
      <w:spacing w:after="200"/>
      <w:ind w:left="720"/>
      <w:contextualSpacing/>
      <w:jc w:val="left"/>
    </w:pPr>
    <w:rPr>
      <w:rFonts w:ascii="Calibri" w:eastAsia="Calibri" w:hAnsi="Calibri" w:cs="Times New Roman"/>
    </w:rPr>
  </w:style>
  <w:style w:type="paragraph" w:customStyle="1" w:styleId="rprtbody">
    <w:name w:val="rprtbody"/>
    <w:basedOn w:val="Normal"/>
    <w:rsid w:val="000A26E9"/>
    <w:pPr>
      <w:spacing w:before="100" w:beforeAutospacing="1" w:after="100" w:afterAutospacing="1" w:line="240" w:lineRule="auto"/>
      <w:jc w:val="left"/>
    </w:pPr>
    <w:rPr>
      <w:rFonts w:ascii="Times New Roman" w:eastAsia="Times New Roman" w:hAnsi="Times New Roman" w:cs="Times New Roman"/>
      <w:sz w:val="24"/>
      <w:szCs w:val="24"/>
      <w:lang w:eastAsia="es-ES"/>
    </w:rPr>
  </w:style>
  <w:style w:type="character" w:customStyle="1" w:styleId="src">
    <w:name w:val="src"/>
    <w:basedOn w:val="Fuentedeprrafopredeter"/>
    <w:rsid w:val="000A26E9"/>
  </w:style>
  <w:style w:type="character" w:customStyle="1" w:styleId="jrnl">
    <w:name w:val="jrnl"/>
    <w:basedOn w:val="Fuentedeprrafopredeter"/>
    <w:rsid w:val="000A26E9"/>
  </w:style>
  <w:style w:type="character" w:customStyle="1" w:styleId="bodytext1">
    <w:name w:val="bodytext1"/>
    <w:rsid w:val="000A26E9"/>
    <w:rPr>
      <w:rFonts w:ascii="Verdana" w:hAnsi="Verdana" w:hint="default"/>
      <w:b w:val="0"/>
      <w:bCs w:val="0"/>
      <w:i w:val="0"/>
      <w:iCs w:val="0"/>
      <w:color w:val="000000"/>
      <w:sz w:val="18"/>
      <w:szCs w:val="18"/>
      <w:shd w:val="clear" w:color="auto" w:fill="auto"/>
    </w:rPr>
  </w:style>
  <w:style w:type="paragraph" w:customStyle="1" w:styleId="Standard">
    <w:name w:val="Standard"/>
    <w:rsid w:val="000A26E9"/>
    <w:pPr>
      <w:widowControl w:val="0"/>
      <w:spacing w:line="240" w:lineRule="auto"/>
      <w:jc w:val="both"/>
    </w:pPr>
    <w:rPr>
      <w:rFonts w:ascii="Times New Roman" w:eastAsia="Times New Roman" w:hAnsi="Times New Roman" w:cs="Times New Roman"/>
      <w:sz w:val="20"/>
      <w:szCs w:val="20"/>
      <w:lang w:val="en-US" w:eastAsia="es-ES"/>
    </w:rPr>
  </w:style>
  <w:style w:type="character" w:customStyle="1" w:styleId="longtext">
    <w:name w:val="long_text"/>
    <w:basedOn w:val="Fuentedeprrafopredeter"/>
    <w:rsid w:val="000A26E9"/>
  </w:style>
  <w:style w:type="paragraph" w:customStyle="1" w:styleId="titulo1">
    <w:name w:val="titulo1"/>
    <w:basedOn w:val="Normal"/>
    <w:rsid w:val="000A26E9"/>
    <w:pPr>
      <w:spacing w:line="240" w:lineRule="auto"/>
      <w:jc w:val="left"/>
      <w:outlineLvl w:val="0"/>
    </w:pPr>
    <w:rPr>
      <w:rFonts w:ascii="Arial" w:eastAsia="Times New Roman" w:hAnsi="Arial" w:cs="Arial"/>
      <w:b/>
      <w:bCs/>
      <w:sz w:val="24"/>
      <w:szCs w:val="24"/>
      <w:lang w:eastAsia="es-ES"/>
    </w:rPr>
  </w:style>
  <w:style w:type="paragraph" w:customStyle="1" w:styleId="bodytext2">
    <w:name w:val="bodytext2"/>
    <w:basedOn w:val="Normal"/>
    <w:rsid w:val="000A26E9"/>
    <w:pPr>
      <w:spacing w:before="120" w:line="240" w:lineRule="auto"/>
      <w:jc w:val="both"/>
    </w:pPr>
    <w:rPr>
      <w:rFonts w:ascii="Arial" w:eastAsia="MS Mincho" w:hAnsi="Arial" w:cs="Arial"/>
      <w:sz w:val="24"/>
      <w:szCs w:val="24"/>
      <w:lang w:eastAsia="ja-JP"/>
    </w:rPr>
  </w:style>
  <w:style w:type="paragraph" w:styleId="Sangradetextonormal">
    <w:name w:val="Body Text Indent"/>
    <w:basedOn w:val="Normal"/>
    <w:link w:val="SangradetextonormalCar"/>
    <w:rsid w:val="000A26E9"/>
    <w:pPr>
      <w:widowControl w:val="0"/>
      <w:tabs>
        <w:tab w:val="left" w:pos="-720"/>
      </w:tabs>
      <w:suppressAutoHyphens/>
      <w:spacing w:line="240" w:lineRule="auto"/>
      <w:ind w:left="360" w:hanging="360"/>
      <w:jc w:val="both"/>
    </w:pPr>
    <w:rPr>
      <w:rFonts w:ascii="Times New Roman" w:eastAsia="Times New Roman" w:hAnsi="Times New Roman" w:cs="Times New Roman"/>
      <w:b/>
      <w:spacing w:val="-3"/>
      <w:sz w:val="24"/>
      <w:szCs w:val="20"/>
      <w:lang w:eastAsia="es-ES"/>
    </w:rPr>
  </w:style>
  <w:style w:type="character" w:customStyle="1" w:styleId="SangradetextonormalCar">
    <w:name w:val="Sangría de texto normal Car"/>
    <w:basedOn w:val="Fuentedeprrafopredeter"/>
    <w:link w:val="Sangradetextonormal"/>
    <w:rsid w:val="000A26E9"/>
    <w:rPr>
      <w:rFonts w:ascii="Times New Roman" w:eastAsia="Times New Roman" w:hAnsi="Times New Roman" w:cs="Times New Roman"/>
      <w:b/>
      <w:spacing w:val="-3"/>
      <w:sz w:val="24"/>
      <w:szCs w:val="20"/>
      <w:lang w:eastAsia="es-ES"/>
    </w:rPr>
  </w:style>
  <w:style w:type="paragraph" w:customStyle="1" w:styleId="nombredocumento">
    <w:name w:val="nombre documento"/>
    <w:basedOn w:val="Ttulo10"/>
    <w:rsid w:val="000A26E9"/>
    <w:pPr>
      <w:framePr w:hSpace="0" w:wrap="auto" w:vAnchor="margin" w:hAnchor="text" w:xAlign="left" w:yAlign="inline"/>
      <w:widowControl w:val="0"/>
      <w:spacing w:before="120" w:after="120"/>
      <w:jc w:val="both"/>
      <w:outlineLvl w:val="9"/>
    </w:pPr>
    <w:rPr>
      <w:rFonts w:ascii="Arial" w:hAnsi="Arial"/>
      <w:bCs w:val="0"/>
      <w:i w:val="0"/>
      <w:sz w:val="32"/>
      <w:szCs w:val="20"/>
    </w:rPr>
  </w:style>
  <w:style w:type="character" w:customStyle="1" w:styleId="Textoennegrita1">
    <w:name w:val="Texto en negrita1"/>
    <w:rsid w:val="000A26E9"/>
    <w:rPr>
      <w:b/>
    </w:rPr>
  </w:style>
  <w:style w:type="paragraph" w:styleId="Listaconvietas">
    <w:name w:val="List Bullet"/>
    <w:basedOn w:val="Normal"/>
    <w:autoRedefine/>
    <w:rsid w:val="000A26E9"/>
    <w:pPr>
      <w:widowControl w:val="0"/>
      <w:tabs>
        <w:tab w:val="left" w:pos="360"/>
      </w:tabs>
      <w:overflowPunct w:val="0"/>
      <w:autoSpaceDE w:val="0"/>
      <w:autoSpaceDN w:val="0"/>
      <w:adjustRightInd w:val="0"/>
      <w:spacing w:before="120" w:line="240" w:lineRule="auto"/>
      <w:ind w:left="360" w:hanging="360"/>
      <w:jc w:val="both"/>
      <w:textAlignment w:val="baseline"/>
    </w:pPr>
    <w:rPr>
      <w:rFonts w:ascii="Arial" w:eastAsia="Times New Roman" w:hAnsi="Arial" w:cs="Times New Roman"/>
      <w:sz w:val="20"/>
      <w:szCs w:val="20"/>
      <w:lang w:eastAsia="es-ES"/>
    </w:rPr>
  </w:style>
  <w:style w:type="paragraph" w:styleId="Epgrafe">
    <w:name w:val="caption"/>
    <w:basedOn w:val="Normal"/>
    <w:next w:val="Normal"/>
    <w:qFormat/>
    <w:rsid w:val="000A26E9"/>
    <w:pPr>
      <w:widowControl w:val="0"/>
      <w:overflowPunct w:val="0"/>
      <w:autoSpaceDE w:val="0"/>
      <w:autoSpaceDN w:val="0"/>
      <w:adjustRightInd w:val="0"/>
      <w:spacing w:before="120" w:after="120" w:line="240" w:lineRule="auto"/>
      <w:jc w:val="both"/>
      <w:textAlignment w:val="baseline"/>
    </w:pPr>
    <w:rPr>
      <w:rFonts w:ascii="Arial" w:eastAsia="Times New Roman" w:hAnsi="Arial" w:cs="Times New Roman"/>
      <w:b/>
      <w:sz w:val="20"/>
      <w:szCs w:val="20"/>
      <w:lang w:eastAsia="es-ES"/>
    </w:rPr>
  </w:style>
  <w:style w:type="paragraph" w:customStyle="1" w:styleId="Titre6">
    <w:name w:val="Titre 6"/>
    <w:basedOn w:val="Default"/>
    <w:next w:val="Default"/>
    <w:rsid w:val="000A26E9"/>
    <w:rPr>
      <w:color w:val="auto"/>
    </w:rPr>
  </w:style>
  <w:style w:type="paragraph" w:customStyle="1" w:styleId="Titre5">
    <w:name w:val="Titre 5"/>
    <w:basedOn w:val="Default"/>
    <w:next w:val="Default"/>
    <w:rsid w:val="000A26E9"/>
    <w:rPr>
      <w:color w:val="auto"/>
    </w:rPr>
  </w:style>
  <w:style w:type="paragraph" w:customStyle="1" w:styleId="Titre1">
    <w:name w:val="Titre 1"/>
    <w:basedOn w:val="Default"/>
    <w:next w:val="Default"/>
    <w:rsid w:val="000A26E9"/>
    <w:pPr>
      <w:spacing w:before="240" w:after="60"/>
    </w:pPr>
    <w:rPr>
      <w:color w:val="auto"/>
    </w:rPr>
  </w:style>
  <w:style w:type="character" w:customStyle="1" w:styleId="hpsatn">
    <w:name w:val="hps atn"/>
    <w:basedOn w:val="Fuentedeprrafopredeter"/>
    <w:rsid w:val="000A26E9"/>
  </w:style>
  <w:style w:type="character" w:customStyle="1" w:styleId="atn">
    <w:name w:val="atn"/>
    <w:basedOn w:val="Fuentedeprrafopredeter"/>
    <w:rsid w:val="000A26E9"/>
  </w:style>
  <w:style w:type="character" w:customStyle="1" w:styleId="gt-icon-text1">
    <w:name w:val="gt-icon-text1"/>
    <w:basedOn w:val="Fuentedeprrafopredeter"/>
    <w:rsid w:val="000A26E9"/>
  </w:style>
  <w:style w:type="character" w:customStyle="1" w:styleId="gt-ft-text1">
    <w:name w:val="gt-ft-text1"/>
    <w:basedOn w:val="Fuentedeprrafopredeter"/>
    <w:rsid w:val="000A26E9"/>
  </w:style>
  <w:style w:type="paragraph" w:customStyle="1" w:styleId="tableheader1">
    <w:name w:val="tableheader1"/>
    <w:basedOn w:val="Normal"/>
    <w:rsid w:val="000A26E9"/>
    <w:pPr>
      <w:pBdr>
        <w:top w:val="single" w:sz="6" w:space="0" w:color="1C4D8E"/>
        <w:left w:val="single" w:sz="6" w:space="0" w:color="1C4D8E"/>
        <w:bottom w:val="single" w:sz="6" w:space="0" w:color="1C4D8E"/>
        <w:right w:val="single" w:sz="6" w:space="0" w:color="1C4D8E"/>
      </w:pBdr>
      <w:shd w:val="clear" w:color="auto" w:fill="1C4D8E"/>
      <w:spacing w:line="312" w:lineRule="auto"/>
      <w:jc w:val="left"/>
    </w:pPr>
    <w:rPr>
      <w:rFonts w:ascii="Verdana" w:eastAsia="Times New Roman" w:hAnsi="Verdana" w:cs="Times New Roman"/>
      <w:b/>
      <w:bCs/>
      <w:color w:val="FFFFFF"/>
      <w:sz w:val="20"/>
      <w:szCs w:val="20"/>
      <w:lang w:eastAsia="es-ES"/>
    </w:rPr>
  </w:style>
  <w:style w:type="paragraph" w:customStyle="1" w:styleId="tablecell">
    <w:name w:val="tablecell"/>
    <w:basedOn w:val="Normal"/>
    <w:rsid w:val="000A26E9"/>
    <w:pPr>
      <w:shd w:val="clear" w:color="auto" w:fill="FFFFFF"/>
      <w:spacing w:before="100" w:beforeAutospacing="1" w:after="100" w:afterAutospacing="1" w:line="312" w:lineRule="auto"/>
      <w:jc w:val="left"/>
    </w:pPr>
    <w:rPr>
      <w:rFonts w:ascii="Verdana" w:eastAsia="Times New Roman" w:hAnsi="Verdana" w:cs="Times New Roman"/>
      <w:color w:val="000000"/>
      <w:sz w:val="15"/>
      <w:szCs w:val="15"/>
      <w:lang w:eastAsia="es-ES"/>
    </w:rPr>
  </w:style>
  <w:style w:type="paragraph" w:customStyle="1" w:styleId="tablefooter">
    <w:name w:val="tablefooter"/>
    <w:basedOn w:val="Normal"/>
    <w:rsid w:val="000A26E9"/>
    <w:pPr>
      <w:shd w:val="clear" w:color="auto" w:fill="F5F9FA"/>
      <w:spacing w:before="100" w:beforeAutospacing="1" w:after="100" w:afterAutospacing="1" w:line="312" w:lineRule="auto"/>
      <w:jc w:val="left"/>
    </w:pPr>
    <w:rPr>
      <w:rFonts w:ascii="Verdana" w:eastAsia="Times New Roman" w:hAnsi="Verdana" w:cs="Times New Roman"/>
      <w:color w:val="000000"/>
      <w:sz w:val="15"/>
      <w:szCs w:val="15"/>
      <w:lang w:eastAsia="es-ES"/>
    </w:rPr>
  </w:style>
  <w:style w:type="paragraph" w:customStyle="1" w:styleId="colhead">
    <w:name w:val="colhead"/>
    <w:basedOn w:val="Normal"/>
    <w:rsid w:val="000A26E9"/>
    <w:pPr>
      <w:shd w:val="clear" w:color="auto" w:fill="F5F9FA"/>
      <w:spacing w:before="100" w:beforeAutospacing="1" w:after="100" w:afterAutospacing="1" w:line="312" w:lineRule="auto"/>
      <w:jc w:val="left"/>
    </w:pPr>
    <w:rPr>
      <w:rFonts w:ascii="Verdana" w:eastAsia="Times New Roman" w:hAnsi="Verdana" w:cs="Times New Roman"/>
      <w:b/>
      <w:bCs/>
      <w:color w:val="000000"/>
      <w:sz w:val="20"/>
      <w:szCs w:val="20"/>
      <w:lang w:eastAsia="es-ES"/>
    </w:rPr>
  </w:style>
  <w:style w:type="paragraph" w:customStyle="1" w:styleId="body">
    <w:name w:val="body"/>
    <w:basedOn w:val="Normal"/>
    <w:rsid w:val="000A26E9"/>
    <w:pPr>
      <w:spacing w:before="100" w:beforeAutospacing="1" w:after="100" w:afterAutospacing="1" w:line="312" w:lineRule="auto"/>
      <w:jc w:val="left"/>
    </w:pPr>
    <w:rPr>
      <w:rFonts w:ascii="Verdana" w:eastAsia="Times New Roman" w:hAnsi="Verdana" w:cs="Times New Roman"/>
      <w:color w:val="000000"/>
      <w:sz w:val="20"/>
      <w:szCs w:val="20"/>
      <w:lang w:eastAsia="es-ES"/>
    </w:rPr>
  </w:style>
  <w:style w:type="paragraph" w:customStyle="1" w:styleId="textenormal">
    <w:name w:val="textenormal"/>
    <w:basedOn w:val="Normal"/>
    <w:rsid w:val="000A26E9"/>
    <w:pPr>
      <w:spacing w:before="100" w:beforeAutospacing="1" w:after="100" w:afterAutospacing="1" w:line="240" w:lineRule="auto"/>
      <w:jc w:val="both"/>
    </w:pPr>
    <w:rPr>
      <w:rFonts w:ascii="Verdana" w:eastAsia="Times New Roman" w:hAnsi="Verdana" w:cs="Times New Roman"/>
      <w:color w:val="565656"/>
      <w:sz w:val="18"/>
      <w:szCs w:val="18"/>
      <w:lang w:eastAsia="es-ES"/>
    </w:rPr>
  </w:style>
  <w:style w:type="paragraph" w:customStyle="1" w:styleId="Corpsdetexte2">
    <w:name w:val="Corps de texte 2"/>
    <w:basedOn w:val="Default"/>
    <w:next w:val="Default"/>
    <w:rsid w:val="000A26E9"/>
    <w:rPr>
      <w:color w:val="auto"/>
    </w:rPr>
  </w:style>
  <w:style w:type="paragraph" w:customStyle="1" w:styleId="Corpsdetexte">
    <w:name w:val="Corps de texte"/>
    <w:basedOn w:val="Default"/>
    <w:next w:val="Default"/>
    <w:rsid w:val="000A26E9"/>
    <w:rPr>
      <w:color w:val="auto"/>
    </w:rPr>
  </w:style>
  <w:style w:type="paragraph" w:customStyle="1" w:styleId="Normalcentr">
    <w:name w:val="Normal centré"/>
    <w:basedOn w:val="Default"/>
    <w:next w:val="Default"/>
    <w:rsid w:val="000A26E9"/>
    <w:rPr>
      <w:color w:val="auto"/>
    </w:rPr>
  </w:style>
  <w:style w:type="character" w:customStyle="1" w:styleId="Lienhypertexte">
    <w:name w:val="Lien hypertexte"/>
    <w:rsid w:val="000A26E9"/>
    <w:rPr>
      <w:color w:val="000000"/>
    </w:rPr>
  </w:style>
  <w:style w:type="paragraph" w:customStyle="1" w:styleId="yb-author-name2">
    <w:name w:val="yb-author-name2"/>
    <w:basedOn w:val="Normal"/>
    <w:rsid w:val="000A26E9"/>
    <w:pPr>
      <w:spacing w:after="180" w:line="240" w:lineRule="auto"/>
      <w:jc w:val="left"/>
    </w:pPr>
    <w:rPr>
      <w:rFonts w:ascii="Arial" w:eastAsia="Times New Roman" w:hAnsi="Arial" w:cs="Arial"/>
      <w:sz w:val="34"/>
      <w:szCs w:val="34"/>
      <w:lang w:eastAsia="es-ES"/>
    </w:rPr>
  </w:style>
  <w:style w:type="character" w:customStyle="1" w:styleId="h1-chapter-name">
    <w:name w:val="h1-chapter-name"/>
    <w:basedOn w:val="Fuentedeprrafopredeter"/>
    <w:rsid w:val="000A26E9"/>
  </w:style>
  <w:style w:type="character" w:customStyle="1" w:styleId="h1-chapter-description1">
    <w:name w:val="h1-chapter-description1"/>
    <w:rsid w:val="000A26E9"/>
    <w:rPr>
      <w:sz w:val="19"/>
      <w:szCs w:val="19"/>
    </w:rPr>
  </w:style>
  <w:style w:type="character" w:styleId="AcrnimoHTML">
    <w:name w:val="HTML Acronym"/>
    <w:basedOn w:val="Fuentedeprrafopredeter"/>
    <w:rsid w:val="000A26E9"/>
  </w:style>
  <w:style w:type="character" w:styleId="CitaHTML">
    <w:name w:val="HTML Cite"/>
    <w:rsid w:val="000A26E9"/>
    <w:rPr>
      <w:i/>
      <w:iCs/>
    </w:rPr>
  </w:style>
  <w:style w:type="paragraph" w:customStyle="1" w:styleId="main1">
    <w:name w:val="main1"/>
    <w:basedOn w:val="Normal"/>
    <w:rsid w:val="000A26E9"/>
    <w:pPr>
      <w:spacing w:line="240" w:lineRule="auto"/>
      <w:jc w:val="left"/>
    </w:pPr>
    <w:rPr>
      <w:rFonts w:ascii="Times New Roman" w:eastAsia="Times New Roman" w:hAnsi="Times New Roman" w:cs="Times New Roman"/>
      <w:b/>
      <w:bCs/>
      <w:sz w:val="44"/>
      <w:szCs w:val="44"/>
      <w:lang w:eastAsia="es-ES"/>
    </w:rPr>
  </w:style>
  <w:style w:type="character" w:customStyle="1" w:styleId="marcaamarilla1">
    <w:name w:val="marcaamarilla1"/>
    <w:rsid w:val="000A26E9"/>
    <w:rPr>
      <w:color w:val="000000"/>
      <w:shd w:val="clear" w:color="auto" w:fill="FFFF66"/>
    </w:rPr>
  </w:style>
  <w:style w:type="character" w:customStyle="1" w:styleId="linkinfo">
    <w:name w:val="link_info"/>
    <w:basedOn w:val="Fuentedeprrafopredeter"/>
    <w:rsid w:val="000A26E9"/>
  </w:style>
  <w:style w:type="paragraph" w:styleId="z-Principiodelformulario">
    <w:name w:val="HTML Top of Form"/>
    <w:basedOn w:val="Normal"/>
    <w:next w:val="Normal"/>
    <w:link w:val="z-PrincipiodelformularioCar"/>
    <w:hidden/>
    <w:rsid w:val="000A26E9"/>
    <w:pPr>
      <w:pBdr>
        <w:bottom w:val="single" w:sz="6" w:space="1" w:color="auto"/>
      </w:pBdr>
      <w:spacing w:line="240" w:lineRule="auto"/>
    </w:pPr>
    <w:rPr>
      <w:rFonts w:ascii="Arial" w:eastAsia="Times New Roman" w:hAnsi="Arial" w:cs="Arial"/>
      <w:vanish/>
      <w:sz w:val="16"/>
      <w:szCs w:val="16"/>
      <w:lang w:eastAsia="es-ES"/>
    </w:rPr>
  </w:style>
  <w:style w:type="character" w:customStyle="1" w:styleId="z-PrincipiodelformularioCar">
    <w:name w:val="z-Principio del formulario Car"/>
    <w:basedOn w:val="Fuentedeprrafopredeter"/>
    <w:link w:val="z-Principiodelformulario"/>
    <w:rsid w:val="000A26E9"/>
    <w:rPr>
      <w:rFonts w:ascii="Arial" w:eastAsia="Times New Roman" w:hAnsi="Arial" w:cs="Arial"/>
      <w:vanish/>
      <w:sz w:val="16"/>
      <w:szCs w:val="16"/>
      <w:lang w:eastAsia="es-ES"/>
    </w:rPr>
  </w:style>
  <w:style w:type="paragraph" w:styleId="z-Finaldelformulario">
    <w:name w:val="HTML Bottom of Form"/>
    <w:basedOn w:val="Normal"/>
    <w:next w:val="Normal"/>
    <w:link w:val="z-FinaldelformularioCar"/>
    <w:hidden/>
    <w:rsid w:val="000A26E9"/>
    <w:pPr>
      <w:pBdr>
        <w:top w:val="single" w:sz="6" w:space="1" w:color="auto"/>
      </w:pBdr>
      <w:spacing w:line="240" w:lineRule="auto"/>
    </w:pPr>
    <w:rPr>
      <w:rFonts w:ascii="Arial" w:eastAsia="Times New Roman" w:hAnsi="Arial" w:cs="Arial"/>
      <w:vanish/>
      <w:sz w:val="16"/>
      <w:szCs w:val="16"/>
      <w:lang w:eastAsia="es-ES"/>
    </w:rPr>
  </w:style>
  <w:style w:type="character" w:customStyle="1" w:styleId="z-FinaldelformularioCar">
    <w:name w:val="z-Final del formulario Car"/>
    <w:basedOn w:val="Fuentedeprrafopredeter"/>
    <w:link w:val="z-Finaldelformulario"/>
    <w:rsid w:val="000A26E9"/>
    <w:rPr>
      <w:rFonts w:ascii="Arial" w:eastAsia="Times New Roman" w:hAnsi="Arial" w:cs="Arial"/>
      <w:vanish/>
      <w:sz w:val="16"/>
      <w:szCs w:val="16"/>
      <w:lang w:eastAsia="es-ES"/>
    </w:rPr>
  </w:style>
  <w:style w:type="paragraph" w:customStyle="1" w:styleId="intro1">
    <w:name w:val="intro1"/>
    <w:basedOn w:val="Normal"/>
    <w:rsid w:val="000A26E9"/>
    <w:pPr>
      <w:pBdr>
        <w:top w:val="dotted" w:sz="6" w:space="8" w:color="000000"/>
        <w:left w:val="dotted" w:sz="6" w:space="8" w:color="000000"/>
        <w:bottom w:val="dotted" w:sz="6" w:space="8" w:color="000000"/>
        <w:right w:val="dotted" w:sz="6" w:space="8" w:color="000000"/>
      </w:pBdr>
      <w:spacing w:before="100" w:beforeAutospacing="1" w:after="100" w:afterAutospacing="1" w:line="240" w:lineRule="auto"/>
      <w:jc w:val="left"/>
    </w:pPr>
    <w:rPr>
      <w:rFonts w:ascii="Times New Roman" w:eastAsia="Times New Roman" w:hAnsi="Times New Roman" w:cs="Times New Roman"/>
      <w:color w:val="000000"/>
      <w:sz w:val="24"/>
      <w:szCs w:val="24"/>
      <w:lang w:eastAsia="es-ES"/>
    </w:rPr>
  </w:style>
  <w:style w:type="character" w:customStyle="1" w:styleId="citationauthor">
    <w:name w:val="citation_author"/>
    <w:basedOn w:val="Fuentedeprrafopredeter"/>
    <w:rsid w:val="000A26E9"/>
  </w:style>
  <w:style w:type="character" w:customStyle="1" w:styleId="citationdate">
    <w:name w:val="citation_date"/>
    <w:basedOn w:val="Fuentedeprrafopredeter"/>
    <w:rsid w:val="000A26E9"/>
  </w:style>
  <w:style w:type="character" w:customStyle="1" w:styleId="citationarticletitle">
    <w:name w:val="citation_article_title"/>
    <w:basedOn w:val="Fuentedeprrafopredeter"/>
    <w:rsid w:val="000A26E9"/>
  </w:style>
  <w:style w:type="character" w:customStyle="1" w:styleId="citationjournaltitle">
    <w:name w:val="citation_journal_title"/>
    <w:basedOn w:val="Fuentedeprrafopredeter"/>
    <w:rsid w:val="000A26E9"/>
  </w:style>
  <w:style w:type="character" w:customStyle="1" w:styleId="citationissue">
    <w:name w:val="citation_issue"/>
    <w:basedOn w:val="Fuentedeprrafopredeter"/>
    <w:rsid w:val="000A26E9"/>
  </w:style>
  <w:style w:type="character" w:customStyle="1" w:styleId="citationstartpage">
    <w:name w:val="citation_start_page"/>
    <w:basedOn w:val="Fuentedeprrafopredeter"/>
    <w:rsid w:val="000A26E9"/>
  </w:style>
  <w:style w:type="character" w:customStyle="1" w:styleId="citationdoi">
    <w:name w:val="citation_doi"/>
    <w:basedOn w:val="Fuentedeprrafopredeter"/>
    <w:rsid w:val="000A26E9"/>
  </w:style>
  <w:style w:type="character" w:customStyle="1" w:styleId="goog-submenu-arrow2">
    <w:name w:val="goog-submenu-arrow2"/>
    <w:basedOn w:val="Fuentedeprrafopredeter"/>
    <w:rsid w:val="000A26E9"/>
  </w:style>
  <w:style w:type="character" w:customStyle="1" w:styleId="apple-style-span">
    <w:name w:val="apple-style-span"/>
    <w:basedOn w:val="Fuentedeprrafopredeter"/>
    <w:rsid w:val="000A26E9"/>
  </w:style>
  <w:style w:type="character" w:customStyle="1" w:styleId="apple-converted-space">
    <w:name w:val="apple-converted-space"/>
    <w:basedOn w:val="Fuentedeprrafopredeter"/>
    <w:rsid w:val="000A26E9"/>
  </w:style>
  <w:style w:type="character" w:customStyle="1" w:styleId="citation-abbreviation2">
    <w:name w:val="citation-abbreviation2"/>
    <w:basedOn w:val="Fuentedeprrafopredeter"/>
    <w:rsid w:val="000A26E9"/>
  </w:style>
  <w:style w:type="character" w:customStyle="1" w:styleId="citation-publication-date">
    <w:name w:val="citation-publication-date"/>
    <w:basedOn w:val="Fuentedeprrafopredeter"/>
    <w:rsid w:val="000A26E9"/>
  </w:style>
  <w:style w:type="character" w:customStyle="1" w:styleId="citation-volume">
    <w:name w:val="citation-volume"/>
    <w:basedOn w:val="Fuentedeprrafopredeter"/>
    <w:rsid w:val="000A26E9"/>
  </w:style>
  <w:style w:type="character" w:customStyle="1" w:styleId="citation-issue">
    <w:name w:val="citation-issue"/>
    <w:basedOn w:val="Fuentedeprrafopredeter"/>
    <w:rsid w:val="000A26E9"/>
  </w:style>
  <w:style w:type="character" w:customStyle="1" w:styleId="citation-flpages">
    <w:name w:val="citation-flpages"/>
    <w:basedOn w:val="Fuentedeprrafopredeter"/>
    <w:rsid w:val="000A26E9"/>
  </w:style>
  <w:style w:type="paragraph" w:customStyle="1" w:styleId="Parrafo">
    <w:name w:val="Parrafo"/>
    <w:basedOn w:val="Sangradetextonormal"/>
    <w:link w:val="ParrafoCar"/>
    <w:rsid w:val="000A26E9"/>
    <w:pPr>
      <w:widowControl/>
      <w:tabs>
        <w:tab w:val="clear" w:pos="-720"/>
      </w:tabs>
      <w:suppressAutoHyphens w:val="0"/>
      <w:spacing w:before="120" w:line="288" w:lineRule="auto"/>
      <w:ind w:left="0" w:firstLine="0"/>
    </w:pPr>
    <w:rPr>
      <w:rFonts w:ascii="Arial" w:eastAsia="SimSun" w:hAnsi="Arial" w:cs="Arial"/>
      <w:b w:val="0"/>
      <w:spacing w:val="0"/>
      <w:sz w:val="20"/>
      <w:lang w:val="es-ES_tradnl"/>
    </w:rPr>
  </w:style>
  <w:style w:type="character" w:customStyle="1" w:styleId="ParrafoCar">
    <w:name w:val="Parrafo Car"/>
    <w:link w:val="Parrafo"/>
    <w:rsid w:val="000A26E9"/>
    <w:rPr>
      <w:rFonts w:ascii="Arial" w:eastAsia="SimSun" w:hAnsi="Arial" w:cs="Arial"/>
      <w:sz w:val="20"/>
      <w:szCs w:val="20"/>
      <w:lang w:val="es-ES_tradnl" w:eastAsia="es-ES"/>
    </w:rPr>
  </w:style>
  <w:style w:type="table" w:styleId="Tablaconcuadrcula">
    <w:name w:val="Table Grid"/>
    <w:basedOn w:val="Tablanormal"/>
    <w:rsid w:val="000A26E9"/>
    <w:pPr>
      <w:spacing w:line="240" w:lineRule="auto"/>
      <w:jc w:val="left"/>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1">
    <w:name w:val="title1"/>
    <w:basedOn w:val="Normal"/>
    <w:rsid w:val="000A26E9"/>
    <w:pPr>
      <w:spacing w:line="240" w:lineRule="auto"/>
      <w:jc w:val="left"/>
    </w:pPr>
    <w:rPr>
      <w:rFonts w:ascii="Times New Roman" w:eastAsia="MS Mincho" w:hAnsi="Times New Roman" w:cs="Times New Roman"/>
      <w:sz w:val="29"/>
      <w:szCs w:val="29"/>
      <w:lang w:eastAsia="ja-JP"/>
    </w:rPr>
  </w:style>
  <w:style w:type="paragraph" w:customStyle="1" w:styleId="Pa0">
    <w:name w:val="Pa0"/>
    <w:basedOn w:val="Normal"/>
    <w:next w:val="Normal"/>
    <w:rsid w:val="000A26E9"/>
    <w:pPr>
      <w:autoSpaceDE w:val="0"/>
      <w:autoSpaceDN w:val="0"/>
      <w:adjustRightInd w:val="0"/>
      <w:spacing w:line="161" w:lineRule="atLeast"/>
      <w:jc w:val="left"/>
    </w:pPr>
    <w:rPr>
      <w:rFonts w:ascii="Helvetica LT Std" w:eastAsia="Times New Roman" w:hAnsi="Helvetica LT Std" w:cs="Times New Roman"/>
      <w:sz w:val="24"/>
      <w:szCs w:val="24"/>
      <w:lang w:eastAsia="es-ES"/>
    </w:rPr>
  </w:style>
  <w:style w:type="character" w:customStyle="1" w:styleId="ListDashChar">
    <w:name w:val="List Dash Char"/>
    <w:link w:val="ListDash0"/>
    <w:locked/>
    <w:rsid w:val="000A26E9"/>
    <w:rPr>
      <w:sz w:val="24"/>
      <w:szCs w:val="24"/>
      <w:lang w:val="en-GB" w:eastAsia="en-GB"/>
    </w:rPr>
  </w:style>
  <w:style w:type="paragraph" w:customStyle="1" w:styleId="ListDash0">
    <w:name w:val="List Dash"/>
    <w:basedOn w:val="Normal"/>
    <w:link w:val="ListDashChar"/>
    <w:rsid w:val="000A26E9"/>
    <w:pPr>
      <w:numPr>
        <w:numId w:val="2"/>
      </w:numPr>
      <w:spacing w:before="120" w:after="120" w:line="240" w:lineRule="auto"/>
      <w:jc w:val="both"/>
    </w:pPr>
    <w:rPr>
      <w:sz w:val="24"/>
      <w:szCs w:val="24"/>
      <w:lang w:val="en-GB" w:eastAsia="en-GB"/>
    </w:rPr>
  </w:style>
  <w:style w:type="character" w:customStyle="1" w:styleId="negrita1">
    <w:name w:val="negrita1"/>
    <w:rsid w:val="000A26E9"/>
    <w:rPr>
      <w:b/>
    </w:rPr>
  </w:style>
  <w:style w:type="paragraph" w:customStyle="1" w:styleId="Prrafodelista1">
    <w:name w:val="Párrafo de lista1"/>
    <w:basedOn w:val="Normal"/>
    <w:rsid w:val="000A26E9"/>
    <w:pPr>
      <w:overflowPunct w:val="0"/>
      <w:autoSpaceDE w:val="0"/>
      <w:autoSpaceDN w:val="0"/>
      <w:adjustRightInd w:val="0"/>
      <w:spacing w:line="240" w:lineRule="auto"/>
      <w:ind w:left="720"/>
      <w:contextualSpacing/>
      <w:jc w:val="left"/>
      <w:textAlignment w:val="baseline"/>
    </w:pPr>
    <w:rPr>
      <w:rFonts w:ascii="Times New Roman" w:eastAsia="Times New Roman" w:hAnsi="Times New Roman" w:cs="Times New Roman"/>
      <w:sz w:val="24"/>
      <w:szCs w:val="20"/>
      <w:lang w:val="es-ES_tradnl" w:eastAsia="es-ES"/>
    </w:rPr>
  </w:style>
  <w:style w:type="paragraph" w:customStyle="1" w:styleId="CM4">
    <w:name w:val="CM4"/>
    <w:basedOn w:val="Default"/>
    <w:next w:val="Default"/>
    <w:rsid w:val="000A26E9"/>
    <w:rPr>
      <w:rFonts w:ascii="EUAlbertina" w:hAnsi="EUAlbertina"/>
      <w:color w:val="auto"/>
      <w:lang w:eastAsia="en-US"/>
    </w:rPr>
  </w:style>
  <w:style w:type="paragraph" w:styleId="Sinespaciado">
    <w:name w:val="No Spacing"/>
    <w:qFormat/>
    <w:rsid w:val="000A26E9"/>
    <w:pPr>
      <w:spacing w:line="240" w:lineRule="auto"/>
      <w:jc w:val="both"/>
    </w:pPr>
    <w:rPr>
      <w:rFonts w:ascii="Calibri" w:eastAsia="Calibri" w:hAnsi="Calibri" w:cs="Times New Roman"/>
    </w:rPr>
  </w:style>
  <w:style w:type="paragraph" w:customStyle="1" w:styleId="CM44">
    <w:name w:val="CM44"/>
    <w:basedOn w:val="Normal"/>
    <w:next w:val="Normal"/>
    <w:rsid w:val="000A26E9"/>
    <w:pPr>
      <w:autoSpaceDE w:val="0"/>
      <w:autoSpaceDN w:val="0"/>
      <w:adjustRightInd w:val="0"/>
      <w:spacing w:after="95" w:line="240" w:lineRule="auto"/>
      <w:jc w:val="left"/>
    </w:pPr>
    <w:rPr>
      <w:rFonts w:ascii="KIKGFE+HelveticaNeue-Medium" w:eastAsia="Times New Roman" w:hAnsi="KIKGFE+HelveticaNeue-Medium" w:cs="Times New Roman"/>
      <w:sz w:val="24"/>
      <w:szCs w:val="24"/>
      <w:lang w:eastAsia="es-ES"/>
    </w:rPr>
  </w:style>
  <w:style w:type="character" w:customStyle="1" w:styleId="font111">
    <w:name w:val="font111"/>
    <w:rsid w:val="000A26E9"/>
    <w:rPr>
      <w:sz w:val="17"/>
      <w:szCs w:val="17"/>
    </w:rPr>
  </w:style>
  <w:style w:type="character" w:customStyle="1" w:styleId="longtext1">
    <w:name w:val="long_text1"/>
    <w:rsid w:val="000A26E9"/>
    <w:rPr>
      <w:sz w:val="20"/>
      <w:szCs w:val="20"/>
    </w:rPr>
  </w:style>
  <w:style w:type="paragraph" w:customStyle="1" w:styleId="20textogeneral">
    <w:name w:val="20textogeneral"/>
    <w:basedOn w:val="Normal"/>
    <w:rsid w:val="000A26E9"/>
    <w:pPr>
      <w:spacing w:before="100" w:beforeAutospacing="1" w:after="100" w:afterAutospacing="1" w:line="240" w:lineRule="auto"/>
      <w:jc w:val="left"/>
    </w:pPr>
    <w:rPr>
      <w:rFonts w:ascii="Times New Roman" w:eastAsia="Times New Roman" w:hAnsi="Times New Roman" w:cs="Times New Roman"/>
      <w:sz w:val="24"/>
      <w:szCs w:val="24"/>
      <w:lang w:eastAsia="es-ES"/>
    </w:rPr>
  </w:style>
  <w:style w:type="paragraph" w:customStyle="1" w:styleId="toa">
    <w:name w:val="toa"/>
    <w:basedOn w:val="Normal"/>
    <w:rsid w:val="000A26E9"/>
    <w:pPr>
      <w:tabs>
        <w:tab w:val="left" w:pos="9000"/>
        <w:tab w:val="right" w:pos="9360"/>
      </w:tabs>
      <w:suppressAutoHyphens/>
      <w:overflowPunct w:val="0"/>
      <w:autoSpaceDE w:val="0"/>
      <w:autoSpaceDN w:val="0"/>
      <w:adjustRightInd w:val="0"/>
      <w:spacing w:line="240" w:lineRule="auto"/>
      <w:jc w:val="left"/>
      <w:textAlignment w:val="baseline"/>
    </w:pPr>
    <w:rPr>
      <w:rFonts w:ascii="Times New Roman" w:eastAsia="Times New Roman" w:hAnsi="Times New Roman" w:cs="Times New Roman"/>
      <w:sz w:val="20"/>
      <w:szCs w:val="20"/>
      <w:lang w:val="en-US" w:eastAsia="es-ES"/>
    </w:rPr>
  </w:style>
  <w:style w:type="character" w:customStyle="1" w:styleId="Emphasize">
    <w:name w:val="Emphasize"/>
    <w:rsid w:val="000A26E9"/>
    <w:rPr>
      <w:rFonts w:cs="Times New Roman"/>
      <w:i/>
      <w:color w:val="auto"/>
    </w:rPr>
  </w:style>
  <w:style w:type="paragraph" w:customStyle="1" w:styleId="cmparagraph">
    <w:name w:val="cmparagraph"/>
    <w:basedOn w:val="Normal"/>
    <w:rsid w:val="000A26E9"/>
    <w:pPr>
      <w:spacing w:line="240" w:lineRule="auto"/>
      <w:jc w:val="left"/>
    </w:pPr>
    <w:rPr>
      <w:rFonts w:ascii="Times New Roman" w:eastAsia="Times New Roman" w:hAnsi="Times New Roman" w:cs="Times New Roman"/>
      <w:sz w:val="24"/>
      <w:szCs w:val="24"/>
      <w:lang w:eastAsia="es-ES"/>
    </w:rPr>
  </w:style>
  <w:style w:type="numbering" w:customStyle="1" w:styleId="Estilo1">
    <w:name w:val="Estilo1"/>
    <w:uiPriority w:val="99"/>
    <w:rsid w:val="000A26E9"/>
    <w:pPr>
      <w:numPr>
        <w:numId w:val="3"/>
      </w:numPr>
    </w:pPr>
  </w:style>
  <w:style w:type="numbering" w:customStyle="1" w:styleId="Estilo2">
    <w:name w:val="Estilo2"/>
    <w:uiPriority w:val="99"/>
    <w:rsid w:val="000A26E9"/>
    <w:pPr>
      <w:numPr>
        <w:numId w:val="4"/>
      </w:numPr>
    </w:pPr>
  </w:style>
  <w:style w:type="character" w:customStyle="1" w:styleId="mediumtext1">
    <w:name w:val="medium_text1"/>
    <w:rsid w:val="000A26E9"/>
    <w:rPr>
      <w:sz w:val="24"/>
      <w:szCs w:val="24"/>
    </w:rPr>
  </w:style>
  <w:style w:type="character" w:customStyle="1" w:styleId="esbreadcrumb1">
    <w:name w:val="es_breadcrumb1"/>
    <w:rsid w:val="000A26E9"/>
    <w:rPr>
      <w:rFonts w:ascii="Arial" w:hAnsi="Arial" w:cs="Arial" w:hint="default"/>
      <w:b/>
      <w:bCs/>
      <w:color w:val="005CA0"/>
      <w:sz w:val="15"/>
      <w:szCs w:val="15"/>
    </w:rPr>
  </w:style>
  <w:style w:type="paragraph" w:styleId="TDC1">
    <w:name w:val="toc 1"/>
    <w:basedOn w:val="Normal"/>
    <w:next w:val="Normal"/>
    <w:autoRedefine/>
    <w:uiPriority w:val="39"/>
    <w:rsid w:val="000A26E9"/>
    <w:pPr>
      <w:tabs>
        <w:tab w:val="right" w:leader="dot" w:pos="8494"/>
      </w:tabs>
      <w:spacing w:line="240" w:lineRule="auto"/>
      <w:jc w:val="both"/>
    </w:pPr>
    <w:rPr>
      <w:rFonts w:ascii="Calibri" w:eastAsia="Times New Roman" w:hAnsi="Calibri" w:cs="Times New Roman"/>
      <w:bCs/>
      <w:noProof/>
      <w:szCs w:val="24"/>
      <w:lang w:val="pt-BR" w:eastAsia="es-ES"/>
    </w:rPr>
  </w:style>
  <w:style w:type="paragraph" w:customStyle="1" w:styleId="Revisi">
    <w:name w:val="Revisió"/>
    <w:hidden/>
    <w:uiPriority w:val="99"/>
    <w:semiHidden/>
    <w:rsid w:val="000A26E9"/>
    <w:pPr>
      <w:spacing w:line="240" w:lineRule="auto"/>
      <w:jc w:val="both"/>
    </w:pPr>
    <w:rPr>
      <w:rFonts w:ascii="Times New Roman" w:eastAsia="Times New Roman" w:hAnsi="Times New Roman" w:cs="Times New Roman"/>
      <w:sz w:val="24"/>
      <w:szCs w:val="20"/>
      <w:lang w:val="es-ES_tradnl" w:eastAsia="es-ES"/>
    </w:rPr>
  </w:style>
  <w:style w:type="paragraph" w:customStyle="1" w:styleId="listdash">
    <w:name w:val="listdash"/>
    <w:basedOn w:val="Normal"/>
    <w:rsid w:val="000A26E9"/>
    <w:pPr>
      <w:numPr>
        <w:numId w:val="1"/>
      </w:numPr>
      <w:spacing w:before="120" w:after="120" w:line="240" w:lineRule="auto"/>
      <w:jc w:val="both"/>
    </w:pPr>
    <w:rPr>
      <w:rFonts w:ascii="Times New Roman" w:eastAsia="Times New Roman" w:hAnsi="Times New Roman" w:cs="Times New Roman"/>
      <w:sz w:val="24"/>
      <w:szCs w:val="24"/>
      <w:lang w:eastAsia="es-ES"/>
    </w:rPr>
  </w:style>
  <w:style w:type="character" w:customStyle="1" w:styleId="emphasize0">
    <w:name w:val="emphasize"/>
    <w:rsid w:val="000A26E9"/>
    <w:rPr>
      <w:rFonts w:ascii="Times New Roman" w:hAnsi="Times New Roman" w:cs="Times New Roman" w:hint="default"/>
      <w:i/>
      <w:iCs/>
      <w:color w:val="auto"/>
    </w:rPr>
  </w:style>
  <w:style w:type="paragraph" w:styleId="Textosinformato">
    <w:name w:val="Plain Text"/>
    <w:basedOn w:val="Normal"/>
    <w:link w:val="TextosinformatoCar"/>
    <w:uiPriority w:val="99"/>
    <w:unhideWhenUsed/>
    <w:rsid w:val="000A26E9"/>
    <w:pPr>
      <w:spacing w:line="240" w:lineRule="auto"/>
      <w:jc w:val="left"/>
    </w:pPr>
    <w:rPr>
      <w:rFonts w:ascii="Calibri" w:eastAsia="Calibri" w:hAnsi="Calibri" w:cs="Times New Roman"/>
      <w:szCs w:val="21"/>
      <w:lang w:val="x-none"/>
    </w:rPr>
  </w:style>
  <w:style w:type="character" w:customStyle="1" w:styleId="TextosinformatoCar">
    <w:name w:val="Texto sin formato Car"/>
    <w:basedOn w:val="Fuentedeprrafopredeter"/>
    <w:link w:val="Textosinformato"/>
    <w:uiPriority w:val="99"/>
    <w:rsid w:val="000A26E9"/>
    <w:rPr>
      <w:rFonts w:ascii="Calibri" w:eastAsia="Calibri" w:hAnsi="Calibri" w:cs="Times New Roman"/>
      <w:szCs w:val="21"/>
      <w:lang w:val="x-none"/>
    </w:rPr>
  </w:style>
  <w:style w:type="character" w:customStyle="1" w:styleId="Heading2Char">
    <w:name w:val="Heading 2 Char"/>
    <w:semiHidden/>
    <w:locked/>
    <w:rsid w:val="000A26E9"/>
    <w:rPr>
      <w:rFonts w:ascii="Cambria" w:hAnsi="Cambria" w:cs="Times New Roman"/>
      <w:b/>
      <w:bCs/>
      <w:i/>
      <w:iCs/>
      <w:sz w:val="28"/>
      <w:szCs w:val="28"/>
      <w:lang w:val="es-ES_tradnl" w:eastAsia="x-none"/>
    </w:rPr>
  </w:style>
  <w:style w:type="character" w:customStyle="1" w:styleId="FootnoteTextChar">
    <w:name w:val="Footnote Text Char"/>
    <w:semiHidden/>
    <w:locked/>
    <w:rsid w:val="000A26E9"/>
    <w:rPr>
      <w:rFonts w:cs="Times New Roman"/>
      <w:sz w:val="20"/>
      <w:szCs w:val="20"/>
      <w:lang w:val="es-ES_tradnl" w:eastAsia="x-none"/>
    </w:rPr>
  </w:style>
  <w:style w:type="character" w:customStyle="1" w:styleId="CommentTextChar">
    <w:name w:val="Comment Text Char"/>
    <w:semiHidden/>
    <w:locked/>
    <w:rsid w:val="000A26E9"/>
    <w:rPr>
      <w:rFonts w:cs="Times New Roman"/>
      <w:lang w:val="es-ES_tradnl" w:eastAsia="es-ES"/>
    </w:rPr>
  </w:style>
  <w:style w:type="character" w:customStyle="1" w:styleId="SubtitleChar">
    <w:name w:val="Subtitle Char"/>
    <w:locked/>
    <w:rsid w:val="000A26E9"/>
    <w:rPr>
      <w:rFonts w:ascii="Cambria" w:hAnsi="Cambria" w:cs="Times New Roman"/>
      <w:sz w:val="24"/>
      <w:szCs w:val="24"/>
      <w:lang w:val="es-ES_tradnl" w:eastAsia="x-none"/>
    </w:rPr>
  </w:style>
  <w:style w:type="character" w:customStyle="1" w:styleId="HeaderChar">
    <w:name w:val="Header Char"/>
    <w:semiHidden/>
    <w:locked/>
    <w:rsid w:val="000A26E9"/>
    <w:rPr>
      <w:rFonts w:cs="Times New Roman"/>
      <w:sz w:val="20"/>
      <w:szCs w:val="20"/>
      <w:lang w:val="es-ES_tradnl" w:eastAsia="x-none"/>
    </w:rPr>
  </w:style>
  <w:style w:type="paragraph" w:customStyle="1" w:styleId="CM3">
    <w:name w:val="CM3"/>
    <w:basedOn w:val="Normal"/>
    <w:next w:val="Normal"/>
    <w:rsid w:val="000A26E9"/>
    <w:pPr>
      <w:autoSpaceDE w:val="0"/>
      <w:autoSpaceDN w:val="0"/>
      <w:adjustRightInd w:val="0"/>
      <w:spacing w:line="246" w:lineRule="atLeast"/>
      <w:jc w:val="left"/>
    </w:pPr>
    <w:rPr>
      <w:rFonts w:ascii="Arial" w:eastAsia="SimSun" w:hAnsi="Arial" w:cs="Times New Roman"/>
      <w:sz w:val="24"/>
      <w:szCs w:val="24"/>
      <w:lang w:eastAsia="zh-CN"/>
    </w:rPr>
  </w:style>
  <w:style w:type="paragraph" w:customStyle="1" w:styleId="CM37">
    <w:name w:val="CM37"/>
    <w:basedOn w:val="Normal"/>
    <w:next w:val="Normal"/>
    <w:rsid w:val="000A26E9"/>
    <w:pPr>
      <w:autoSpaceDE w:val="0"/>
      <w:autoSpaceDN w:val="0"/>
      <w:adjustRightInd w:val="0"/>
      <w:spacing w:line="240" w:lineRule="auto"/>
      <w:jc w:val="left"/>
    </w:pPr>
    <w:rPr>
      <w:rFonts w:ascii="Arial" w:eastAsia="SimSun" w:hAnsi="Arial" w:cs="Times New Roman"/>
      <w:sz w:val="24"/>
      <w:szCs w:val="24"/>
      <w:lang w:eastAsia="zh-CN"/>
    </w:rPr>
  </w:style>
  <w:style w:type="character" w:customStyle="1" w:styleId="t101">
    <w:name w:val="t101"/>
    <w:rsid w:val="000A26E9"/>
    <w:rPr>
      <w:rFonts w:ascii="Arial" w:hAnsi="Arial" w:cs="Arial" w:hint="default"/>
      <w:sz w:val="22"/>
      <w:szCs w:val="22"/>
    </w:rPr>
  </w:style>
  <w:style w:type="paragraph" w:customStyle="1" w:styleId="Ttulo1">
    <w:name w:val="Título 1."/>
    <w:basedOn w:val="Normal"/>
    <w:next w:val="Normal"/>
    <w:rsid w:val="000A26E9"/>
    <w:pPr>
      <w:numPr>
        <w:numId w:val="5"/>
      </w:numPr>
      <w:spacing w:line="240" w:lineRule="auto"/>
      <w:jc w:val="left"/>
    </w:pPr>
    <w:rPr>
      <w:rFonts w:ascii="Arial" w:eastAsia="Times New Roman" w:hAnsi="Arial" w:cs="Times New Roman"/>
      <w:sz w:val="20"/>
      <w:szCs w:val="20"/>
      <w:lang w:eastAsia="es-ES"/>
    </w:rPr>
  </w:style>
  <w:style w:type="table" w:styleId="Tablabsica1">
    <w:name w:val="Table Simple 1"/>
    <w:basedOn w:val="Tablanormal"/>
    <w:rsid w:val="000A26E9"/>
    <w:pPr>
      <w:overflowPunct w:val="0"/>
      <w:autoSpaceDE w:val="0"/>
      <w:autoSpaceDN w:val="0"/>
      <w:adjustRightInd w:val="0"/>
      <w:spacing w:line="240" w:lineRule="auto"/>
      <w:jc w:val="left"/>
      <w:textAlignment w:val="baseline"/>
    </w:pPr>
    <w:rPr>
      <w:rFonts w:ascii="Times New Roman" w:eastAsia="SimSun" w:hAnsi="Times New Roman" w:cs="Times New Roman"/>
      <w:sz w:val="20"/>
      <w:szCs w:val="20"/>
      <w:lang w:eastAsia="es-E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moderna">
    <w:name w:val="Table Contemporary"/>
    <w:basedOn w:val="Tablanormal"/>
    <w:rsid w:val="000A26E9"/>
    <w:pPr>
      <w:overflowPunct w:val="0"/>
      <w:autoSpaceDE w:val="0"/>
      <w:autoSpaceDN w:val="0"/>
      <w:adjustRightInd w:val="0"/>
      <w:spacing w:line="240" w:lineRule="auto"/>
      <w:jc w:val="left"/>
      <w:textAlignment w:val="baseline"/>
    </w:pPr>
    <w:rPr>
      <w:rFonts w:ascii="Times New Roman" w:eastAsia="SimSun" w:hAnsi="Times New Roman" w:cs="Times New Roman"/>
      <w:sz w:val="20"/>
      <w:szCs w:val="20"/>
      <w:lang w:eastAsia="es-E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Refdenotaalfinal">
    <w:name w:val="endnote reference"/>
    <w:rsid w:val="000A26E9"/>
    <w:rPr>
      <w:vertAlign w:val="superscript"/>
    </w:rPr>
  </w:style>
  <w:style w:type="paragraph" w:styleId="Revisin">
    <w:name w:val="Revision"/>
    <w:hidden/>
    <w:semiHidden/>
    <w:rsid w:val="000A26E9"/>
    <w:pPr>
      <w:spacing w:line="240" w:lineRule="auto"/>
      <w:jc w:val="both"/>
    </w:pPr>
    <w:rPr>
      <w:rFonts w:ascii="Times New Roman" w:eastAsia="Times New Roman" w:hAnsi="Times New Roman" w:cs="Times New Roman"/>
      <w:sz w:val="24"/>
      <w:szCs w:val="20"/>
      <w:lang w:val="es-ES_tradnl" w:eastAsia="es-ES"/>
    </w:rPr>
  </w:style>
  <w:style w:type="character" w:customStyle="1" w:styleId="st1">
    <w:name w:val="st1"/>
    <w:basedOn w:val="Fuentedeprrafopredeter"/>
    <w:rsid w:val="000A26E9"/>
  </w:style>
  <w:style w:type="paragraph" w:customStyle="1" w:styleId="CM1">
    <w:name w:val="CM1"/>
    <w:basedOn w:val="Default"/>
    <w:next w:val="Default"/>
    <w:rsid w:val="000A26E9"/>
    <w:rPr>
      <w:rFonts w:ascii="EUAlbertina" w:hAnsi="EUAlbertina"/>
      <w:color w:val="auto"/>
    </w:rPr>
  </w:style>
  <w:style w:type="character" w:customStyle="1" w:styleId="Fuentedeencabezadopredeter">
    <w:name w:val="Fuente de encabezado predeter."/>
    <w:rsid w:val="000A26E9"/>
  </w:style>
  <w:style w:type="paragraph" w:customStyle="1" w:styleId="ndice1">
    <w:name w:val="índice 1"/>
    <w:basedOn w:val="Normal"/>
    <w:rsid w:val="000A26E9"/>
    <w:pPr>
      <w:tabs>
        <w:tab w:val="left" w:leader="dot" w:pos="9000"/>
        <w:tab w:val="right" w:pos="9360"/>
      </w:tabs>
      <w:suppressAutoHyphens/>
      <w:spacing w:line="240" w:lineRule="auto"/>
      <w:ind w:left="1440" w:right="720" w:hanging="1440"/>
      <w:jc w:val="left"/>
    </w:pPr>
    <w:rPr>
      <w:rFonts w:ascii="Times New Roman" w:eastAsia="Times New Roman" w:hAnsi="Times New Roman" w:cs="Times New Roman"/>
      <w:sz w:val="24"/>
      <w:szCs w:val="20"/>
      <w:lang w:val="en-US" w:eastAsia="es-ES"/>
    </w:rPr>
  </w:style>
  <w:style w:type="paragraph" w:customStyle="1" w:styleId="ndice2">
    <w:name w:val="índice 2"/>
    <w:basedOn w:val="Normal"/>
    <w:rsid w:val="000A26E9"/>
    <w:pPr>
      <w:tabs>
        <w:tab w:val="left" w:leader="dot" w:pos="9000"/>
        <w:tab w:val="right" w:pos="9360"/>
      </w:tabs>
      <w:suppressAutoHyphens/>
      <w:spacing w:line="240" w:lineRule="auto"/>
      <w:ind w:left="1440" w:right="720" w:hanging="720"/>
      <w:jc w:val="left"/>
    </w:pPr>
    <w:rPr>
      <w:rFonts w:ascii="Times New Roman" w:eastAsia="Times New Roman" w:hAnsi="Times New Roman" w:cs="Times New Roman"/>
      <w:sz w:val="24"/>
      <w:szCs w:val="20"/>
      <w:lang w:val="en-US" w:eastAsia="es-ES"/>
    </w:rPr>
  </w:style>
  <w:style w:type="paragraph" w:customStyle="1" w:styleId="epgrafe0">
    <w:name w:val="epígrafe"/>
    <w:basedOn w:val="Normal"/>
    <w:rsid w:val="000A26E9"/>
    <w:pPr>
      <w:spacing w:line="240" w:lineRule="auto"/>
      <w:jc w:val="left"/>
    </w:pPr>
    <w:rPr>
      <w:rFonts w:ascii="Courier New" w:eastAsia="Times New Roman" w:hAnsi="Courier New" w:cs="Times New Roman"/>
      <w:sz w:val="24"/>
      <w:szCs w:val="20"/>
      <w:lang w:val="es-ES_tradnl" w:eastAsia="es-ES"/>
    </w:rPr>
  </w:style>
  <w:style w:type="character" w:customStyle="1" w:styleId="EquationCaption">
    <w:name w:val="_Equation Caption"/>
    <w:rsid w:val="000A26E9"/>
  </w:style>
  <w:style w:type="paragraph" w:customStyle="1" w:styleId="texto">
    <w:name w:val="texto"/>
    <w:basedOn w:val="Normal"/>
    <w:rsid w:val="000A26E9"/>
    <w:pPr>
      <w:spacing w:before="100" w:beforeAutospacing="1" w:after="100" w:afterAutospacing="1" w:line="240" w:lineRule="auto"/>
      <w:jc w:val="left"/>
    </w:pPr>
    <w:rPr>
      <w:rFonts w:ascii="Times New Roman" w:eastAsia="Times New Roman" w:hAnsi="Times New Roman" w:cs="Times New Roman"/>
      <w:sz w:val="24"/>
      <w:szCs w:val="24"/>
      <w:lang w:eastAsia="es-ES"/>
    </w:rPr>
  </w:style>
  <w:style w:type="character" w:customStyle="1" w:styleId="textohigh">
    <w:name w:val="textohigh"/>
    <w:basedOn w:val="Fuentedeprrafopredeter"/>
    <w:rsid w:val="000A26E9"/>
  </w:style>
  <w:style w:type="paragraph" w:customStyle="1" w:styleId="parrafo0">
    <w:name w:val="parrafo"/>
    <w:basedOn w:val="Normal"/>
    <w:next w:val="Normal"/>
    <w:rsid w:val="000A26E9"/>
    <w:pPr>
      <w:autoSpaceDE w:val="0"/>
      <w:autoSpaceDN w:val="0"/>
      <w:adjustRightInd w:val="0"/>
      <w:spacing w:line="240" w:lineRule="auto"/>
      <w:jc w:val="left"/>
    </w:pPr>
    <w:rPr>
      <w:rFonts w:ascii="Arial" w:eastAsia="Times New Roman" w:hAnsi="Arial" w:cs="Times New Roman"/>
      <w:sz w:val="24"/>
      <w:szCs w:val="24"/>
      <w:lang w:eastAsia="es-ES"/>
    </w:rPr>
  </w:style>
  <w:style w:type="paragraph" w:customStyle="1" w:styleId="RUBTitulo3">
    <w:name w:val="RUB Titulo3"/>
    <w:basedOn w:val="Normal"/>
    <w:link w:val="RUBTitulo3Car"/>
    <w:rsid w:val="000A26E9"/>
    <w:pPr>
      <w:spacing w:line="240" w:lineRule="auto"/>
      <w:ind w:left="-900" w:firstLine="900"/>
      <w:jc w:val="left"/>
    </w:pPr>
    <w:rPr>
      <w:rFonts w:ascii="Arial" w:eastAsia="Times New Roman" w:hAnsi="Arial" w:cs="Arial"/>
      <w:b/>
      <w:color w:val="000080"/>
      <w:lang w:eastAsia="es-ES"/>
    </w:rPr>
  </w:style>
  <w:style w:type="character" w:customStyle="1" w:styleId="RUBTitulo3Car">
    <w:name w:val="RUB Titulo3 Car"/>
    <w:link w:val="RUBTitulo3"/>
    <w:rsid w:val="000A26E9"/>
    <w:rPr>
      <w:rFonts w:ascii="Arial" w:eastAsia="Times New Roman" w:hAnsi="Arial" w:cs="Arial"/>
      <w:b/>
      <w:color w:val="000080"/>
      <w:lang w:eastAsia="es-ES"/>
    </w:rPr>
  </w:style>
  <w:style w:type="character" w:customStyle="1" w:styleId="CarCar4">
    <w:name w:val="Car Car4"/>
    <w:locked/>
    <w:rsid w:val="000A26E9"/>
    <w:rPr>
      <w:rFonts w:ascii="Arial" w:hAnsi="Arial" w:cs="Arial"/>
      <w:spacing w:val="-3"/>
      <w:sz w:val="22"/>
      <w:szCs w:val="24"/>
      <w:lang w:bidi="ar-SA"/>
    </w:rPr>
  </w:style>
  <w:style w:type="paragraph" w:customStyle="1" w:styleId="cdetexto">
    <w:name w:val="cdetexto"/>
    <w:basedOn w:val="Normal"/>
    <w:rsid w:val="000A26E9"/>
    <w:pPr>
      <w:spacing w:before="100" w:beforeAutospacing="1" w:after="100" w:afterAutospacing="1" w:line="240" w:lineRule="auto"/>
      <w:jc w:val="left"/>
    </w:pPr>
    <w:rPr>
      <w:rFonts w:ascii="Times New Roman" w:eastAsia="Times New Roman" w:hAnsi="Times New Roman" w:cs="Times New Roman"/>
      <w:sz w:val="24"/>
      <w:szCs w:val="24"/>
      <w:lang w:eastAsia="es-ES"/>
    </w:rPr>
  </w:style>
  <w:style w:type="table" w:styleId="Tablaclsica2">
    <w:name w:val="Table Classic 2"/>
    <w:basedOn w:val="Tablanormal"/>
    <w:rsid w:val="000A26E9"/>
    <w:pPr>
      <w:spacing w:line="240" w:lineRule="auto"/>
      <w:jc w:val="both"/>
    </w:pPr>
    <w:rPr>
      <w:rFonts w:ascii="Times New Roman" w:eastAsia="Times New Roman" w:hAnsi="Times New Roman" w:cs="Times New Roman"/>
      <w:sz w:val="20"/>
      <w:szCs w:val="20"/>
      <w:lang w:eastAsia="es-E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aconcuadrcula1">
    <w:name w:val="Tabla con cuadrícula1"/>
    <w:basedOn w:val="Tablanormal"/>
    <w:next w:val="Tablaconcuadrcula"/>
    <w:rsid w:val="000A26E9"/>
    <w:pPr>
      <w:spacing w:line="240" w:lineRule="auto"/>
      <w:jc w:val="left"/>
    </w:pPr>
    <w:rPr>
      <w:rFonts w:ascii="Times New Roman" w:eastAsia="Times New Roman" w:hAnsi="Times New Roman" w:cs="Times New Roman"/>
      <w:sz w:val="20"/>
      <w:szCs w:val="20"/>
      <w:lang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rsid w:val="000A26E9"/>
    <w:pPr>
      <w:spacing w:line="240" w:lineRule="auto"/>
      <w:jc w:val="both"/>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rsid w:val="000A26E9"/>
    <w:pPr>
      <w:spacing w:line="240" w:lineRule="auto"/>
      <w:jc w:val="both"/>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rsid w:val="000A26E9"/>
    <w:pPr>
      <w:spacing w:line="240" w:lineRule="auto"/>
      <w:jc w:val="both"/>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rsid w:val="000A26E9"/>
    <w:pPr>
      <w:spacing w:line="240" w:lineRule="auto"/>
      <w:jc w:val="both"/>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rsid w:val="000A26E9"/>
    <w:pPr>
      <w:spacing w:line="240" w:lineRule="auto"/>
      <w:jc w:val="both"/>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rsid w:val="000A26E9"/>
    <w:pPr>
      <w:spacing w:line="240" w:lineRule="auto"/>
      <w:jc w:val="both"/>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next w:val="Tablaconcuadrcula"/>
    <w:rsid w:val="000A26E9"/>
    <w:pPr>
      <w:spacing w:line="240" w:lineRule="auto"/>
      <w:jc w:val="both"/>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next w:val="Tablaconcuadrcula"/>
    <w:rsid w:val="000A26E9"/>
    <w:pPr>
      <w:spacing w:line="240" w:lineRule="auto"/>
      <w:jc w:val="both"/>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next w:val="Tablaconcuadrcula"/>
    <w:rsid w:val="000A26E9"/>
    <w:pPr>
      <w:spacing w:line="240" w:lineRule="auto"/>
      <w:jc w:val="both"/>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rsid w:val="000A26E9"/>
    <w:pPr>
      <w:spacing w:line="240" w:lineRule="auto"/>
      <w:jc w:val="both"/>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locked/>
    <w:rsid w:val="000A26E9"/>
    <w:pPr>
      <w:spacing w:line="240" w:lineRule="auto"/>
      <w:jc w:val="both"/>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next w:val="Tablaconcuadrcula"/>
    <w:rsid w:val="000A26E9"/>
    <w:pPr>
      <w:spacing w:line="240" w:lineRule="auto"/>
      <w:jc w:val="both"/>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next w:val="Tablaconcuadrcula"/>
    <w:rsid w:val="000A26E9"/>
    <w:pPr>
      <w:spacing w:line="240" w:lineRule="auto"/>
      <w:jc w:val="both"/>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rsid w:val="000A26E9"/>
    <w:pPr>
      <w:spacing w:line="240" w:lineRule="auto"/>
      <w:jc w:val="both"/>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rsid w:val="000A26E9"/>
    <w:pPr>
      <w:spacing w:line="240" w:lineRule="auto"/>
      <w:jc w:val="both"/>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rsid w:val="000A26E9"/>
    <w:pPr>
      <w:spacing w:line="240" w:lineRule="auto"/>
      <w:jc w:val="both"/>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rsid w:val="000A26E9"/>
    <w:pPr>
      <w:spacing w:line="240" w:lineRule="auto"/>
      <w:jc w:val="left"/>
    </w:pPr>
    <w:rPr>
      <w:rFonts w:ascii="Times New Roman" w:eastAsia="Times New Roman" w:hAnsi="Times New Roman" w:cs="Times New Roman"/>
      <w:sz w:val="20"/>
      <w:szCs w:val="20"/>
      <w:lang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9">
    <w:name w:val="Tabla con cuadrícula19"/>
    <w:basedOn w:val="Tablanormal"/>
    <w:next w:val="Tablaconcuadrcula"/>
    <w:rsid w:val="000A26E9"/>
    <w:pPr>
      <w:spacing w:line="240" w:lineRule="auto"/>
      <w:jc w:val="both"/>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0">
    <w:name w:val="Tabla con cuadrícula20"/>
    <w:basedOn w:val="Tablanormal"/>
    <w:next w:val="Tablaconcuadrcula"/>
    <w:rsid w:val="000A26E9"/>
    <w:pPr>
      <w:spacing w:line="240" w:lineRule="auto"/>
      <w:jc w:val="both"/>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rsid w:val="000A26E9"/>
    <w:pPr>
      <w:spacing w:line="240" w:lineRule="auto"/>
      <w:jc w:val="left"/>
    </w:pPr>
    <w:rPr>
      <w:rFonts w:ascii="Times New Roman" w:eastAsia="Times New Roman" w:hAnsi="Times New Roman" w:cs="Times New Roman"/>
      <w:sz w:val="20"/>
      <w:szCs w:val="20"/>
      <w:lang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rsid w:val="000A26E9"/>
    <w:pPr>
      <w:spacing w:line="240" w:lineRule="auto"/>
      <w:jc w:val="both"/>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next w:val="Tablaconcuadrcula"/>
    <w:rsid w:val="000A26E9"/>
    <w:pPr>
      <w:spacing w:line="240" w:lineRule="auto"/>
      <w:jc w:val="both"/>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next w:val="Tablaconcuadrcula"/>
    <w:rsid w:val="000A26E9"/>
    <w:pPr>
      <w:spacing w:line="240" w:lineRule="auto"/>
      <w:jc w:val="both"/>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rsid w:val="000A26E9"/>
    <w:pPr>
      <w:spacing w:line="240" w:lineRule="auto"/>
      <w:jc w:val="both"/>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rsid w:val="000A26E9"/>
    <w:pPr>
      <w:spacing w:line="240" w:lineRule="auto"/>
      <w:jc w:val="both"/>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rsid w:val="000A26E9"/>
    <w:pPr>
      <w:spacing w:line="240" w:lineRule="auto"/>
      <w:jc w:val="both"/>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
    <w:name w:val="Tabla con cuadrícula28"/>
    <w:basedOn w:val="Tablanormal"/>
    <w:next w:val="Tablaconcuadrcula"/>
    <w:rsid w:val="000A26E9"/>
    <w:pPr>
      <w:spacing w:line="240" w:lineRule="auto"/>
      <w:jc w:val="both"/>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3">
    <w:name w:val="toc 3"/>
    <w:basedOn w:val="Normal"/>
    <w:next w:val="Normal"/>
    <w:autoRedefine/>
    <w:uiPriority w:val="39"/>
    <w:rsid w:val="000A26E9"/>
    <w:pPr>
      <w:tabs>
        <w:tab w:val="right" w:leader="dot" w:pos="9060"/>
      </w:tabs>
      <w:spacing w:line="240" w:lineRule="auto"/>
      <w:jc w:val="left"/>
    </w:pPr>
    <w:rPr>
      <w:rFonts w:ascii="Calibri" w:eastAsia="Times New Roman" w:hAnsi="Calibri" w:cs="Times New Roman"/>
      <w:b/>
      <w:noProof/>
      <w:sz w:val="24"/>
      <w:szCs w:val="24"/>
      <w:lang w:eastAsia="es-ES"/>
    </w:rPr>
  </w:style>
  <w:style w:type="paragraph" w:styleId="TDC2">
    <w:name w:val="toc 2"/>
    <w:basedOn w:val="Normal"/>
    <w:next w:val="Normal"/>
    <w:autoRedefine/>
    <w:uiPriority w:val="39"/>
    <w:rsid w:val="000A26E9"/>
    <w:pPr>
      <w:tabs>
        <w:tab w:val="right" w:leader="dot" w:pos="9060"/>
      </w:tabs>
      <w:spacing w:line="240" w:lineRule="auto"/>
      <w:jc w:val="both"/>
    </w:pPr>
    <w:rPr>
      <w:rFonts w:ascii="Calibri" w:eastAsia="Times New Roman" w:hAnsi="Calibri" w:cs="Calibri"/>
      <w:b/>
      <w:noProof/>
      <w:lang w:eastAsia="es-ES"/>
    </w:rPr>
  </w:style>
  <w:style w:type="paragraph" w:styleId="TDC4">
    <w:name w:val="toc 4"/>
    <w:basedOn w:val="Normal"/>
    <w:next w:val="Normal"/>
    <w:autoRedefine/>
    <w:uiPriority w:val="39"/>
    <w:unhideWhenUsed/>
    <w:rsid w:val="000A26E9"/>
    <w:pPr>
      <w:spacing w:after="100"/>
      <w:ind w:left="660"/>
      <w:jc w:val="left"/>
    </w:pPr>
    <w:rPr>
      <w:rFonts w:ascii="Calibri" w:eastAsia="Times New Roman" w:hAnsi="Calibri" w:cs="Times New Roman"/>
      <w:lang w:eastAsia="es-ES"/>
    </w:rPr>
  </w:style>
  <w:style w:type="paragraph" w:styleId="TDC5">
    <w:name w:val="toc 5"/>
    <w:basedOn w:val="Normal"/>
    <w:next w:val="Normal"/>
    <w:autoRedefine/>
    <w:uiPriority w:val="39"/>
    <w:unhideWhenUsed/>
    <w:rsid w:val="000A26E9"/>
    <w:pPr>
      <w:spacing w:after="100"/>
      <w:ind w:left="880"/>
      <w:jc w:val="left"/>
    </w:pPr>
    <w:rPr>
      <w:rFonts w:ascii="Calibri" w:eastAsia="Times New Roman" w:hAnsi="Calibri" w:cs="Times New Roman"/>
      <w:lang w:eastAsia="es-ES"/>
    </w:rPr>
  </w:style>
  <w:style w:type="paragraph" w:styleId="TDC6">
    <w:name w:val="toc 6"/>
    <w:basedOn w:val="Normal"/>
    <w:next w:val="Normal"/>
    <w:autoRedefine/>
    <w:uiPriority w:val="39"/>
    <w:unhideWhenUsed/>
    <w:rsid w:val="000A26E9"/>
    <w:pPr>
      <w:spacing w:after="100"/>
      <w:ind w:left="1100"/>
      <w:jc w:val="left"/>
    </w:pPr>
    <w:rPr>
      <w:rFonts w:ascii="Calibri" w:eastAsia="Times New Roman" w:hAnsi="Calibri" w:cs="Times New Roman"/>
      <w:lang w:eastAsia="es-ES"/>
    </w:rPr>
  </w:style>
  <w:style w:type="paragraph" w:styleId="TDC7">
    <w:name w:val="toc 7"/>
    <w:basedOn w:val="Normal"/>
    <w:next w:val="Normal"/>
    <w:autoRedefine/>
    <w:uiPriority w:val="39"/>
    <w:unhideWhenUsed/>
    <w:rsid w:val="000A26E9"/>
    <w:pPr>
      <w:spacing w:after="100"/>
      <w:ind w:left="1320"/>
      <w:jc w:val="left"/>
    </w:pPr>
    <w:rPr>
      <w:rFonts w:ascii="Calibri" w:eastAsia="Times New Roman" w:hAnsi="Calibri" w:cs="Times New Roman"/>
      <w:lang w:eastAsia="es-ES"/>
    </w:rPr>
  </w:style>
  <w:style w:type="paragraph" w:styleId="TDC8">
    <w:name w:val="toc 8"/>
    <w:basedOn w:val="Normal"/>
    <w:next w:val="Normal"/>
    <w:autoRedefine/>
    <w:uiPriority w:val="39"/>
    <w:unhideWhenUsed/>
    <w:rsid w:val="000A26E9"/>
    <w:pPr>
      <w:spacing w:after="100"/>
      <w:ind w:left="1540"/>
      <w:jc w:val="left"/>
    </w:pPr>
    <w:rPr>
      <w:rFonts w:ascii="Calibri" w:eastAsia="Times New Roman" w:hAnsi="Calibri" w:cs="Times New Roman"/>
      <w:lang w:eastAsia="es-ES"/>
    </w:rPr>
  </w:style>
  <w:style w:type="paragraph" w:styleId="TDC9">
    <w:name w:val="toc 9"/>
    <w:basedOn w:val="Normal"/>
    <w:next w:val="Normal"/>
    <w:autoRedefine/>
    <w:uiPriority w:val="39"/>
    <w:unhideWhenUsed/>
    <w:rsid w:val="000A26E9"/>
    <w:pPr>
      <w:spacing w:after="100"/>
      <w:ind w:left="1760"/>
      <w:jc w:val="left"/>
    </w:pPr>
    <w:rPr>
      <w:rFonts w:ascii="Calibri" w:eastAsia="Times New Roman" w:hAnsi="Calibri" w:cs="Times New Roman"/>
      <w:lang w:eastAsia="es-ES"/>
    </w:rPr>
  </w:style>
  <w:style w:type="character" w:customStyle="1" w:styleId="HeaderChar1">
    <w:name w:val="Header Char1"/>
    <w:locked/>
    <w:rsid w:val="000A26E9"/>
    <w:rPr>
      <w:rFonts w:ascii="Times New Roman" w:hAnsi="Times New Roman" w:cs="Times New Roman"/>
      <w:sz w:val="24"/>
      <w:szCs w:val="24"/>
      <w:lang w:val="x-none" w:eastAsia="es-ES"/>
    </w:rPr>
  </w:style>
  <w:style w:type="character" w:customStyle="1" w:styleId="FootnoteTextChar1">
    <w:name w:val="Footnote Text Char1"/>
    <w:semiHidden/>
    <w:locked/>
    <w:rsid w:val="000A26E9"/>
    <w:rPr>
      <w:rFonts w:ascii="Times New Roman" w:hAnsi="Times New Roman" w:cs="Times New Roman"/>
      <w:sz w:val="20"/>
      <w:szCs w:val="20"/>
      <w:lang w:val="x-none"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uiPriority="0"/>
    <w:lsdException w:name="HTML Acronym" w:uiPriority="0"/>
    <w:lsdException w:name="HTML Cite" w:uiPriority="0"/>
    <w:lsdException w:name="HTML Preformatted" w:uiPriority="0"/>
    <w:lsdException w:name="annotation subject" w:uiPriority="0"/>
    <w:lsdException w:name="Table Simple 1" w:uiPriority="0"/>
    <w:lsdException w:name="Table Classic 2" w:uiPriority="0"/>
    <w:lsdException w:name="Table Contemporary"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0">
    <w:name w:val="heading 1"/>
    <w:basedOn w:val="Normal"/>
    <w:next w:val="Normal"/>
    <w:link w:val="Ttulo1Car"/>
    <w:qFormat/>
    <w:rsid w:val="000A26E9"/>
    <w:pPr>
      <w:keepNext/>
      <w:framePr w:hSpace="141" w:wrap="around" w:vAnchor="text" w:hAnchor="margin" w:xAlign="center" w:y="-178"/>
      <w:spacing w:line="240" w:lineRule="auto"/>
      <w:jc w:val="right"/>
      <w:outlineLvl w:val="0"/>
    </w:pPr>
    <w:rPr>
      <w:rFonts w:ascii="Times New Roman" w:eastAsia="Times New Roman" w:hAnsi="Times New Roman" w:cs="Times New Roman"/>
      <w:b/>
      <w:bCs/>
      <w:i/>
      <w:sz w:val="24"/>
      <w:szCs w:val="24"/>
      <w:lang w:eastAsia="es-ES"/>
    </w:rPr>
  </w:style>
  <w:style w:type="paragraph" w:styleId="Ttulo2">
    <w:name w:val="heading 2"/>
    <w:basedOn w:val="Normal"/>
    <w:next w:val="Normal"/>
    <w:link w:val="Ttulo2Car"/>
    <w:qFormat/>
    <w:rsid w:val="000A26E9"/>
    <w:pPr>
      <w:keepNext/>
      <w:spacing w:before="240" w:after="60" w:line="240" w:lineRule="auto"/>
      <w:jc w:val="both"/>
      <w:outlineLvl w:val="1"/>
    </w:pPr>
    <w:rPr>
      <w:rFonts w:ascii="Arial" w:eastAsia="Times New Roman" w:hAnsi="Arial" w:cs="Times New Roman"/>
      <w:b/>
      <w:bCs/>
      <w:i/>
      <w:iCs/>
      <w:sz w:val="28"/>
      <w:szCs w:val="28"/>
      <w:lang w:val="x-none" w:eastAsia="x-none"/>
    </w:rPr>
  </w:style>
  <w:style w:type="paragraph" w:styleId="Ttulo3">
    <w:name w:val="heading 3"/>
    <w:basedOn w:val="Normal"/>
    <w:next w:val="Normal"/>
    <w:link w:val="Ttulo3Car"/>
    <w:qFormat/>
    <w:rsid w:val="000A26E9"/>
    <w:pPr>
      <w:keepNext/>
      <w:autoSpaceDE w:val="0"/>
      <w:autoSpaceDN w:val="0"/>
      <w:adjustRightInd w:val="0"/>
      <w:spacing w:line="240" w:lineRule="auto"/>
      <w:jc w:val="both"/>
      <w:outlineLvl w:val="2"/>
    </w:pPr>
    <w:rPr>
      <w:rFonts w:ascii="Times New Roman" w:eastAsia="Times New Roman" w:hAnsi="Times New Roman" w:cs="Times New Roman"/>
      <w:sz w:val="24"/>
      <w:szCs w:val="24"/>
      <w:u w:val="single"/>
      <w:lang w:eastAsia="es-ES"/>
    </w:rPr>
  </w:style>
  <w:style w:type="paragraph" w:styleId="Ttulo4">
    <w:name w:val="heading 4"/>
    <w:basedOn w:val="Normal"/>
    <w:next w:val="Normal"/>
    <w:link w:val="Ttulo4Car"/>
    <w:qFormat/>
    <w:rsid w:val="000A26E9"/>
    <w:pPr>
      <w:keepNext/>
      <w:spacing w:line="240" w:lineRule="auto"/>
      <w:jc w:val="both"/>
      <w:outlineLvl w:val="3"/>
    </w:pPr>
    <w:rPr>
      <w:rFonts w:ascii="Times New Roman" w:eastAsia="Times New Roman" w:hAnsi="Times New Roman" w:cs="Times New Roman"/>
      <w:b/>
      <w:bCs/>
      <w:sz w:val="24"/>
      <w:szCs w:val="24"/>
      <w:u w:val="single"/>
      <w:lang w:eastAsia="es-ES"/>
    </w:rPr>
  </w:style>
  <w:style w:type="paragraph" w:styleId="Ttulo5">
    <w:name w:val="heading 5"/>
    <w:basedOn w:val="Normal"/>
    <w:next w:val="Normal"/>
    <w:link w:val="Ttulo5Car"/>
    <w:qFormat/>
    <w:rsid w:val="000A26E9"/>
    <w:pPr>
      <w:spacing w:before="240" w:after="60" w:line="240" w:lineRule="auto"/>
      <w:jc w:val="both"/>
      <w:outlineLvl w:val="4"/>
    </w:pPr>
    <w:rPr>
      <w:rFonts w:ascii="Calibri" w:eastAsia="Times New Roman" w:hAnsi="Calibri" w:cs="Times New Roman"/>
      <w:b/>
      <w:bCs/>
      <w:i/>
      <w:iCs/>
      <w:sz w:val="26"/>
      <w:szCs w:val="26"/>
      <w:lang w:eastAsia="es-ES"/>
    </w:rPr>
  </w:style>
  <w:style w:type="paragraph" w:styleId="Ttulo6">
    <w:name w:val="heading 6"/>
    <w:basedOn w:val="Normal"/>
    <w:next w:val="Normal"/>
    <w:link w:val="Ttulo6Car"/>
    <w:qFormat/>
    <w:rsid w:val="000A26E9"/>
    <w:pPr>
      <w:keepNext/>
      <w:autoSpaceDE w:val="0"/>
      <w:autoSpaceDN w:val="0"/>
      <w:adjustRightInd w:val="0"/>
      <w:spacing w:line="240" w:lineRule="auto"/>
      <w:jc w:val="both"/>
      <w:outlineLvl w:val="5"/>
    </w:pPr>
    <w:rPr>
      <w:rFonts w:ascii="Times New Roman" w:eastAsia="Times New Roman" w:hAnsi="Times New Roman" w:cs="Times New Roman"/>
      <w:b/>
      <w:bCs/>
      <w:sz w:val="24"/>
      <w:szCs w:val="24"/>
      <w:lang w:eastAsia="es-ES"/>
    </w:rPr>
  </w:style>
  <w:style w:type="paragraph" w:styleId="Ttulo7">
    <w:name w:val="heading 7"/>
    <w:basedOn w:val="Normal"/>
    <w:next w:val="Normal"/>
    <w:link w:val="Ttulo7Car"/>
    <w:qFormat/>
    <w:rsid w:val="000A26E9"/>
    <w:pPr>
      <w:keepNext/>
      <w:autoSpaceDE w:val="0"/>
      <w:autoSpaceDN w:val="0"/>
      <w:adjustRightInd w:val="0"/>
      <w:spacing w:line="240" w:lineRule="auto"/>
      <w:jc w:val="both"/>
      <w:outlineLvl w:val="6"/>
    </w:pPr>
    <w:rPr>
      <w:rFonts w:ascii="Times New Roman" w:eastAsia="Times New Roman" w:hAnsi="Times New Roman" w:cs="Times New Roman"/>
      <w:b/>
      <w:bCs/>
      <w:sz w:val="28"/>
      <w:szCs w:val="24"/>
      <w:lang w:eastAsia="es-ES"/>
    </w:rPr>
  </w:style>
  <w:style w:type="paragraph" w:styleId="Ttulo8">
    <w:name w:val="heading 8"/>
    <w:basedOn w:val="Normal"/>
    <w:next w:val="Normal"/>
    <w:link w:val="Ttulo8Car"/>
    <w:qFormat/>
    <w:rsid w:val="000A26E9"/>
    <w:pPr>
      <w:keepNext/>
      <w:tabs>
        <w:tab w:val="left" w:pos="-720"/>
      </w:tabs>
      <w:suppressAutoHyphens/>
      <w:spacing w:line="240" w:lineRule="auto"/>
      <w:ind w:right="44"/>
      <w:jc w:val="both"/>
      <w:outlineLvl w:val="7"/>
    </w:pPr>
    <w:rPr>
      <w:rFonts w:ascii="Times New Roman" w:eastAsia="Times New Roman" w:hAnsi="Times New Roman" w:cs="Times New Roman"/>
      <w:b/>
      <w:color w:val="FF0000"/>
      <w:spacing w:val="-3"/>
      <w:sz w:val="24"/>
      <w:szCs w:val="24"/>
      <w:lang w:eastAsia="es-ES"/>
    </w:rPr>
  </w:style>
  <w:style w:type="paragraph" w:styleId="Ttulo9">
    <w:name w:val="heading 9"/>
    <w:basedOn w:val="Normal"/>
    <w:next w:val="Normal"/>
    <w:link w:val="Ttulo9Car"/>
    <w:qFormat/>
    <w:rsid w:val="000A26E9"/>
    <w:pPr>
      <w:keepNext/>
      <w:spacing w:line="240" w:lineRule="auto"/>
      <w:jc w:val="both"/>
      <w:outlineLvl w:val="8"/>
    </w:pPr>
    <w:rPr>
      <w:rFonts w:ascii="Times New Roman" w:eastAsia="Times New Roman" w:hAnsi="Times New Roman" w:cs="Times New Roman"/>
      <w:b/>
      <w:color w:val="FF0000"/>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0"/>
    <w:rsid w:val="000A26E9"/>
    <w:rPr>
      <w:rFonts w:ascii="Times New Roman" w:eastAsia="Times New Roman" w:hAnsi="Times New Roman" w:cs="Times New Roman"/>
      <w:b/>
      <w:bCs/>
      <w:i/>
      <w:sz w:val="24"/>
      <w:szCs w:val="24"/>
      <w:lang w:eastAsia="es-ES"/>
    </w:rPr>
  </w:style>
  <w:style w:type="character" w:customStyle="1" w:styleId="Ttulo2Car">
    <w:name w:val="Título 2 Car"/>
    <w:basedOn w:val="Fuentedeprrafopredeter"/>
    <w:link w:val="Ttulo2"/>
    <w:rsid w:val="000A26E9"/>
    <w:rPr>
      <w:rFonts w:ascii="Arial" w:eastAsia="Times New Roman" w:hAnsi="Arial" w:cs="Times New Roman"/>
      <w:b/>
      <w:bCs/>
      <w:i/>
      <w:iCs/>
      <w:sz w:val="28"/>
      <w:szCs w:val="28"/>
      <w:lang w:val="x-none" w:eastAsia="x-none"/>
    </w:rPr>
  </w:style>
  <w:style w:type="character" w:customStyle="1" w:styleId="Ttulo3Car">
    <w:name w:val="Título 3 Car"/>
    <w:basedOn w:val="Fuentedeprrafopredeter"/>
    <w:link w:val="Ttulo3"/>
    <w:rsid w:val="000A26E9"/>
    <w:rPr>
      <w:rFonts w:ascii="Times New Roman" w:eastAsia="Times New Roman" w:hAnsi="Times New Roman" w:cs="Times New Roman"/>
      <w:sz w:val="24"/>
      <w:szCs w:val="24"/>
      <w:u w:val="single"/>
      <w:lang w:eastAsia="es-ES"/>
    </w:rPr>
  </w:style>
  <w:style w:type="character" w:customStyle="1" w:styleId="Ttulo4Car">
    <w:name w:val="Título 4 Car"/>
    <w:basedOn w:val="Fuentedeprrafopredeter"/>
    <w:link w:val="Ttulo4"/>
    <w:rsid w:val="000A26E9"/>
    <w:rPr>
      <w:rFonts w:ascii="Times New Roman" w:eastAsia="Times New Roman" w:hAnsi="Times New Roman" w:cs="Times New Roman"/>
      <w:b/>
      <w:bCs/>
      <w:sz w:val="24"/>
      <w:szCs w:val="24"/>
      <w:u w:val="single"/>
      <w:lang w:eastAsia="es-ES"/>
    </w:rPr>
  </w:style>
  <w:style w:type="character" w:customStyle="1" w:styleId="Ttulo5Car">
    <w:name w:val="Título 5 Car"/>
    <w:basedOn w:val="Fuentedeprrafopredeter"/>
    <w:link w:val="Ttulo5"/>
    <w:rsid w:val="000A26E9"/>
    <w:rPr>
      <w:rFonts w:ascii="Calibri" w:eastAsia="Times New Roman" w:hAnsi="Calibri" w:cs="Times New Roman"/>
      <w:b/>
      <w:bCs/>
      <w:i/>
      <w:iCs/>
      <w:sz w:val="26"/>
      <w:szCs w:val="26"/>
      <w:lang w:eastAsia="es-ES"/>
    </w:rPr>
  </w:style>
  <w:style w:type="character" w:customStyle="1" w:styleId="Ttulo6Car">
    <w:name w:val="Título 6 Car"/>
    <w:basedOn w:val="Fuentedeprrafopredeter"/>
    <w:link w:val="Ttulo6"/>
    <w:rsid w:val="000A26E9"/>
    <w:rPr>
      <w:rFonts w:ascii="Times New Roman" w:eastAsia="Times New Roman" w:hAnsi="Times New Roman" w:cs="Times New Roman"/>
      <w:b/>
      <w:bCs/>
      <w:sz w:val="24"/>
      <w:szCs w:val="24"/>
      <w:lang w:eastAsia="es-ES"/>
    </w:rPr>
  </w:style>
  <w:style w:type="character" w:customStyle="1" w:styleId="Ttulo7Car">
    <w:name w:val="Título 7 Car"/>
    <w:basedOn w:val="Fuentedeprrafopredeter"/>
    <w:link w:val="Ttulo7"/>
    <w:rsid w:val="000A26E9"/>
    <w:rPr>
      <w:rFonts w:ascii="Times New Roman" w:eastAsia="Times New Roman" w:hAnsi="Times New Roman" w:cs="Times New Roman"/>
      <w:b/>
      <w:bCs/>
      <w:sz w:val="28"/>
      <w:szCs w:val="24"/>
      <w:lang w:eastAsia="es-ES"/>
    </w:rPr>
  </w:style>
  <w:style w:type="character" w:customStyle="1" w:styleId="Ttulo8Car">
    <w:name w:val="Título 8 Car"/>
    <w:basedOn w:val="Fuentedeprrafopredeter"/>
    <w:link w:val="Ttulo8"/>
    <w:rsid w:val="000A26E9"/>
    <w:rPr>
      <w:rFonts w:ascii="Times New Roman" w:eastAsia="Times New Roman" w:hAnsi="Times New Roman" w:cs="Times New Roman"/>
      <w:b/>
      <w:color w:val="FF0000"/>
      <w:spacing w:val="-3"/>
      <w:sz w:val="24"/>
      <w:szCs w:val="24"/>
      <w:lang w:eastAsia="es-ES"/>
    </w:rPr>
  </w:style>
  <w:style w:type="character" w:customStyle="1" w:styleId="Ttulo9Car">
    <w:name w:val="Título 9 Car"/>
    <w:basedOn w:val="Fuentedeprrafopredeter"/>
    <w:link w:val="Ttulo9"/>
    <w:rsid w:val="000A26E9"/>
    <w:rPr>
      <w:rFonts w:ascii="Times New Roman" w:eastAsia="Times New Roman" w:hAnsi="Times New Roman" w:cs="Times New Roman"/>
      <w:b/>
      <w:color w:val="FF0000"/>
      <w:sz w:val="24"/>
      <w:szCs w:val="24"/>
      <w:lang w:eastAsia="es-ES"/>
    </w:rPr>
  </w:style>
  <w:style w:type="numbering" w:customStyle="1" w:styleId="Sinlista1">
    <w:name w:val="Sin lista1"/>
    <w:next w:val="Sinlista"/>
    <w:uiPriority w:val="99"/>
    <w:semiHidden/>
    <w:unhideWhenUsed/>
    <w:rsid w:val="000A26E9"/>
  </w:style>
  <w:style w:type="character" w:styleId="Hipervnculo">
    <w:name w:val="Hyperlink"/>
    <w:uiPriority w:val="99"/>
    <w:rsid w:val="000A26E9"/>
    <w:rPr>
      <w:color w:val="0000FF"/>
      <w:u w:val="single"/>
    </w:rPr>
  </w:style>
  <w:style w:type="character" w:customStyle="1" w:styleId="added-updated">
    <w:name w:val="added-updated"/>
    <w:basedOn w:val="Fuentedeprrafopredeter"/>
    <w:rsid w:val="000A26E9"/>
  </w:style>
  <w:style w:type="character" w:customStyle="1" w:styleId="A0">
    <w:name w:val="A0"/>
    <w:rsid w:val="000A26E9"/>
    <w:rPr>
      <w:rFonts w:cs="HelveticaNeueLT Std Lt Cn"/>
      <w:color w:val="221E1F"/>
      <w:sz w:val="16"/>
      <w:szCs w:val="16"/>
    </w:rPr>
  </w:style>
  <w:style w:type="paragraph" w:styleId="Piedepgina">
    <w:name w:val="footer"/>
    <w:basedOn w:val="Normal"/>
    <w:link w:val="PiedepginaCar"/>
    <w:rsid w:val="000A26E9"/>
    <w:pPr>
      <w:tabs>
        <w:tab w:val="center" w:pos="4252"/>
        <w:tab w:val="right" w:pos="8504"/>
      </w:tabs>
      <w:spacing w:line="240" w:lineRule="auto"/>
      <w:jc w:val="both"/>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rsid w:val="000A26E9"/>
    <w:rPr>
      <w:rFonts w:ascii="Times New Roman" w:eastAsia="Times New Roman" w:hAnsi="Times New Roman" w:cs="Times New Roman"/>
      <w:sz w:val="24"/>
      <w:szCs w:val="24"/>
      <w:lang w:eastAsia="es-ES"/>
    </w:rPr>
  </w:style>
  <w:style w:type="character" w:styleId="Nmerodepgina">
    <w:name w:val="page number"/>
    <w:basedOn w:val="Fuentedeprrafopredeter"/>
    <w:rsid w:val="000A26E9"/>
  </w:style>
  <w:style w:type="paragraph" w:styleId="Mapadeldocumento">
    <w:name w:val="Document Map"/>
    <w:basedOn w:val="Normal"/>
    <w:link w:val="MapadeldocumentoCar"/>
    <w:semiHidden/>
    <w:rsid w:val="000A26E9"/>
    <w:pPr>
      <w:shd w:val="clear" w:color="auto" w:fill="000080"/>
      <w:spacing w:line="240" w:lineRule="auto"/>
      <w:jc w:val="both"/>
    </w:pPr>
    <w:rPr>
      <w:rFonts w:ascii="Tahoma" w:eastAsia="Times New Roman" w:hAnsi="Tahoma" w:cs="Tahoma"/>
      <w:sz w:val="20"/>
      <w:szCs w:val="20"/>
      <w:lang w:eastAsia="es-ES"/>
    </w:rPr>
  </w:style>
  <w:style w:type="character" w:customStyle="1" w:styleId="MapadeldocumentoCar">
    <w:name w:val="Mapa del documento Car"/>
    <w:basedOn w:val="Fuentedeprrafopredeter"/>
    <w:link w:val="Mapadeldocumento"/>
    <w:semiHidden/>
    <w:rsid w:val="000A26E9"/>
    <w:rPr>
      <w:rFonts w:ascii="Tahoma" w:eastAsia="Times New Roman" w:hAnsi="Tahoma" w:cs="Tahoma"/>
      <w:sz w:val="20"/>
      <w:szCs w:val="20"/>
      <w:shd w:val="clear" w:color="auto" w:fill="000080"/>
      <w:lang w:eastAsia="es-ES"/>
    </w:rPr>
  </w:style>
  <w:style w:type="character" w:customStyle="1" w:styleId="CarCar1">
    <w:name w:val="Car Car1"/>
    <w:rsid w:val="000A26E9"/>
    <w:rPr>
      <w:rFonts w:ascii="Calibri" w:eastAsia="Times New Roman" w:hAnsi="Calibri" w:cs="Times New Roman"/>
      <w:b/>
      <w:bCs/>
      <w:i/>
      <w:iCs/>
      <w:sz w:val="26"/>
      <w:szCs w:val="26"/>
    </w:rPr>
  </w:style>
  <w:style w:type="paragraph" w:styleId="Textoindependiente">
    <w:name w:val="Body Text"/>
    <w:basedOn w:val="Normal"/>
    <w:link w:val="TextoindependienteCar"/>
    <w:rsid w:val="000A26E9"/>
    <w:pPr>
      <w:tabs>
        <w:tab w:val="left" w:pos="1419"/>
        <w:tab w:val="left" w:pos="1842"/>
        <w:tab w:val="left" w:pos="2550"/>
        <w:tab w:val="left" w:pos="3258"/>
        <w:tab w:val="left" w:pos="3966"/>
        <w:tab w:val="left" w:pos="4674"/>
        <w:tab w:val="left" w:pos="5382"/>
        <w:tab w:val="left" w:pos="6090"/>
        <w:tab w:val="left" w:pos="6798"/>
        <w:tab w:val="left" w:pos="7506"/>
        <w:tab w:val="left" w:pos="8214"/>
        <w:tab w:val="left" w:pos="8922"/>
        <w:tab w:val="left" w:pos="9630"/>
      </w:tabs>
      <w:suppressAutoHyphens/>
      <w:spacing w:line="240" w:lineRule="auto"/>
      <w:jc w:val="both"/>
    </w:pPr>
    <w:rPr>
      <w:rFonts w:ascii="Arial" w:eastAsia="Times New Roman" w:hAnsi="Arial" w:cs="Arial"/>
      <w:spacing w:val="-3"/>
      <w:szCs w:val="24"/>
      <w:lang w:eastAsia="es-ES"/>
    </w:rPr>
  </w:style>
  <w:style w:type="character" w:customStyle="1" w:styleId="TextoindependienteCar">
    <w:name w:val="Texto independiente Car"/>
    <w:basedOn w:val="Fuentedeprrafopredeter"/>
    <w:link w:val="Textoindependiente"/>
    <w:rsid w:val="000A26E9"/>
    <w:rPr>
      <w:rFonts w:ascii="Arial" w:eastAsia="Times New Roman" w:hAnsi="Arial" w:cs="Arial"/>
      <w:spacing w:val="-3"/>
      <w:szCs w:val="24"/>
      <w:lang w:eastAsia="es-ES"/>
    </w:rPr>
  </w:style>
  <w:style w:type="character" w:customStyle="1" w:styleId="SubttuloCar">
    <w:name w:val="Subtítulo Car"/>
    <w:link w:val="Subttulo"/>
    <w:rsid w:val="000A26E9"/>
    <w:rPr>
      <w:rFonts w:ascii="Arial" w:hAnsi="Arial" w:cs="Arial"/>
      <w:spacing w:val="-3"/>
      <w:szCs w:val="24"/>
    </w:rPr>
  </w:style>
  <w:style w:type="paragraph" w:styleId="Subttulo">
    <w:name w:val="Subtitle"/>
    <w:basedOn w:val="Normal"/>
    <w:next w:val="Normal"/>
    <w:link w:val="SubttuloCar"/>
    <w:qFormat/>
    <w:rsid w:val="000A26E9"/>
    <w:pPr>
      <w:spacing w:after="60" w:line="240" w:lineRule="auto"/>
      <w:outlineLvl w:val="1"/>
    </w:pPr>
    <w:rPr>
      <w:rFonts w:ascii="Arial" w:hAnsi="Arial" w:cs="Arial"/>
      <w:spacing w:val="-3"/>
      <w:szCs w:val="24"/>
    </w:rPr>
  </w:style>
  <w:style w:type="character" w:customStyle="1" w:styleId="SubttuloCar1">
    <w:name w:val="Subtítulo Car1"/>
    <w:basedOn w:val="Fuentedeprrafopredeter"/>
    <w:uiPriority w:val="11"/>
    <w:rsid w:val="000A26E9"/>
    <w:rPr>
      <w:rFonts w:asciiTheme="majorHAnsi" w:eastAsiaTheme="majorEastAsia" w:hAnsiTheme="majorHAnsi" w:cstheme="majorBidi"/>
      <w:i/>
      <w:iCs/>
      <w:color w:val="4F81BD" w:themeColor="accent1"/>
      <w:spacing w:val="15"/>
      <w:sz w:val="24"/>
      <w:szCs w:val="24"/>
    </w:rPr>
  </w:style>
  <w:style w:type="paragraph" w:styleId="Sangra3detindependiente">
    <w:name w:val="Body Text Indent 3"/>
    <w:basedOn w:val="Normal"/>
    <w:link w:val="Sangra3detindependienteCar"/>
    <w:rsid w:val="000A26E9"/>
    <w:pPr>
      <w:spacing w:after="120" w:line="240" w:lineRule="auto"/>
      <w:ind w:left="283"/>
      <w:jc w:val="both"/>
    </w:pPr>
    <w:rPr>
      <w:rFonts w:ascii="Times New Roman" w:eastAsia="Times New Roman" w:hAnsi="Times New Roman" w:cs="Times New Roman"/>
      <w:sz w:val="16"/>
      <w:szCs w:val="16"/>
      <w:lang w:eastAsia="es-ES"/>
    </w:rPr>
  </w:style>
  <w:style w:type="character" w:customStyle="1" w:styleId="Sangra3detindependienteCar">
    <w:name w:val="Sangría 3 de t. independiente Car"/>
    <w:basedOn w:val="Fuentedeprrafopredeter"/>
    <w:link w:val="Sangra3detindependiente"/>
    <w:rsid w:val="000A26E9"/>
    <w:rPr>
      <w:rFonts w:ascii="Times New Roman" w:eastAsia="Times New Roman" w:hAnsi="Times New Roman" w:cs="Times New Roman"/>
      <w:sz w:val="16"/>
      <w:szCs w:val="16"/>
      <w:lang w:eastAsia="es-ES"/>
    </w:rPr>
  </w:style>
  <w:style w:type="paragraph" w:styleId="Textonotaalfinal">
    <w:name w:val="endnote text"/>
    <w:basedOn w:val="Normal"/>
    <w:link w:val="TextonotaalfinalCar"/>
    <w:semiHidden/>
    <w:rsid w:val="000A26E9"/>
    <w:pPr>
      <w:spacing w:before="120" w:after="120" w:line="240" w:lineRule="auto"/>
      <w:jc w:val="both"/>
    </w:pPr>
    <w:rPr>
      <w:rFonts w:ascii="Arial" w:eastAsia="Times New Roman" w:hAnsi="Arial" w:cs="Times New Roman"/>
      <w:sz w:val="20"/>
      <w:szCs w:val="20"/>
      <w:lang w:eastAsia="es-ES"/>
    </w:rPr>
  </w:style>
  <w:style w:type="character" w:customStyle="1" w:styleId="TextonotaalfinalCar">
    <w:name w:val="Texto nota al final Car"/>
    <w:basedOn w:val="Fuentedeprrafopredeter"/>
    <w:link w:val="Textonotaalfinal"/>
    <w:semiHidden/>
    <w:rsid w:val="000A26E9"/>
    <w:rPr>
      <w:rFonts w:ascii="Arial" w:eastAsia="Times New Roman" w:hAnsi="Arial" w:cs="Times New Roman"/>
      <w:sz w:val="20"/>
      <w:szCs w:val="20"/>
      <w:lang w:eastAsia="es-ES"/>
    </w:rPr>
  </w:style>
  <w:style w:type="character" w:customStyle="1" w:styleId="CarCar3">
    <w:name w:val="Car Car3"/>
    <w:rsid w:val="000A26E9"/>
    <w:rPr>
      <w:rFonts w:ascii="Arial" w:hAnsi="Arial"/>
      <w:lang w:val="es-ES" w:eastAsia="es-ES" w:bidi="ar-SA"/>
    </w:rPr>
  </w:style>
  <w:style w:type="paragraph" w:styleId="NormalWeb">
    <w:name w:val="Normal (Web)"/>
    <w:basedOn w:val="Normal"/>
    <w:rsid w:val="000A26E9"/>
    <w:pPr>
      <w:spacing w:before="100" w:beforeAutospacing="1" w:after="100" w:afterAutospacing="1" w:line="240" w:lineRule="auto"/>
      <w:jc w:val="left"/>
    </w:pPr>
    <w:rPr>
      <w:rFonts w:ascii="Times New Roman" w:eastAsia="MS Mincho" w:hAnsi="Times New Roman" w:cs="Times New Roman"/>
      <w:sz w:val="24"/>
      <w:szCs w:val="24"/>
      <w:lang w:eastAsia="ja-JP"/>
    </w:rPr>
  </w:style>
  <w:style w:type="character" w:styleId="Refdecomentario">
    <w:name w:val="annotation reference"/>
    <w:semiHidden/>
    <w:rsid w:val="000A26E9"/>
    <w:rPr>
      <w:sz w:val="16"/>
      <w:szCs w:val="16"/>
    </w:rPr>
  </w:style>
  <w:style w:type="paragraph" w:styleId="Textocomentario">
    <w:name w:val="annotation text"/>
    <w:basedOn w:val="Normal"/>
    <w:link w:val="TextocomentarioCar"/>
    <w:semiHidden/>
    <w:rsid w:val="000A26E9"/>
    <w:pPr>
      <w:spacing w:line="240" w:lineRule="auto"/>
      <w:jc w:val="both"/>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semiHidden/>
    <w:rsid w:val="000A26E9"/>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semiHidden/>
    <w:rsid w:val="000A26E9"/>
    <w:rPr>
      <w:b/>
      <w:bCs/>
    </w:rPr>
  </w:style>
  <w:style w:type="character" w:customStyle="1" w:styleId="AsuntodelcomentarioCar">
    <w:name w:val="Asunto del comentario Car"/>
    <w:basedOn w:val="TextocomentarioCar"/>
    <w:link w:val="Asuntodelcomentario"/>
    <w:semiHidden/>
    <w:rsid w:val="000A26E9"/>
    <w:rPr>
      <w:rFonts w:ascii="Times New Roman" w:eastAsia="Times New Roman" w:hAnsi="Times New Roman" w:cs="Times New Roman"/>
      <w:b/>
      <w:bCs/>
      <w:sz w:val="20"/>
      <w:szCs w:val="20"/>
      <w:lang w:eastAsia="es-ES"/>
    </w:rPr>
  </w:style>
  <w:style w:type="paragraph" w:styleId="Textodeglobo">
    <w:name w:val="Balloon Text"/>
    <w:basedOn w:val="Normal"/>
    <w:link w:val="TextodegloboCar"/>
    <w:semiHidden/>
    <w:rsid w:val="000A26E9"/>
    <w:pPr>
      <w:spacing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semiHidden/>
    <w:rsid w:val="000A26E9"/>
    <w:rPr>
      <w:rFonts w:ascii="Tahoma" w:eastAsia="Times New Roman" w:hAnsi="Tahoma" w:cs="Tahoma"/>
      <w:sz w:val="16"/>
      <w:szCs w:val="16"/>
      <w:lang w:eastAsia="es-ES"/>
    </w:rPr>
  </w:style>
  <w:style w:type="paragraph" w:styleId="Textoindependiente2">
    <w:name w:val="Body Text 2"/>
    <w:basedOn w:val="Normal"/>
    <w:link w:val="Textoindependiente2Car"/>
    <w:rsid w:val="000A26E9"/>
    <w:pPr>
      <w:spacing w:line="240" w:lineRule="auto"/>
      <w:jc w:val="both"/>
    </w:pPr>
    <w:rPr>
      <w:rFonts w:ascii="Arial" w:eastAsia="Times New Roman" w:hAnsi="Arial" w:cs="Arial"/>
      <w:szCs w:val="24"/>
      <w:lang w:eastAsia="es-ES"/>
    </w:rPr>
  </w:style>
  <w:style w:type="character" w:customStyle="1" w:styleId="Textoindependiente2Car">
    <w:name w:val="Texto independiente 2 Car"/>
    <w:basedOn w:val="Fuentedeprrafopredeter"/>
    <w:link w:val="Textoindependiente2"/>
    <w:rsid w:val="000A26E9"/>
    <w:rPr>
      <w:rFonts w:ascii="Arial" w:eastAsia="Times New Roman" w:hAnsi="Arial" w:cs="Arial"/>
      <w:szCs w:val="24"/>
      <w:lang w:eastAsia="es-ES"/>
    </w:rPr>
  </w:style>
  <w:style w:type="paragraph" w:styleId="HTMLconformatoprevio">
    <w:name w:val="HTML Preformatted"/>
    <w:basedOn w:val="Normal"/>
    <w:link w:val="HTMLconformatoprevioCar"/>
    <w:rsid w:val="000A2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Arial Unicode MS" w:eastAsia="Arial Unicode MS" w:hAnsi="Arial Unicode MS" w:cs="Arial Unicode MS" w:hint="eastAsia"/>
      <w:sz w:val="20"/>
      <w:szCs w:val="20"/>
      <w:lang w:eastAsia="es-ES"/>
    </w:rPr>
  </w:style>
  <w:style w:type="character" w:customStyle="1" w:styleId="HTMLconformatoprevioCar">
    <w:name w:val="HTML con formato previo Car"/>
    <w:basedOn w:val="Fuentedeprrafopredeter"/>
    <w:link w:val="HTMLconformatoprevio"/>
    <w:rsid w:val="000A26E9"/>
    <w:rPr>
      <w:rFonts w:ascii="Arial Unicode MS" w:eastAsia="Arial Unicode MS" w:hAnsi="Arial Unicode MS" w:cs="Arial Unicode MS"/>
      <w:sz w:val="20"/>
      <w:szCs w:val="20"/>
      <w:lang w:eastAsia="es-ES"/>
    </w:rPr>
  </w:style>
  <w:style w:type="character" w:styleId="Textoennegrita">
    <w:name w:val="Strong"/>
    <w:qFormat/>
    <w:rsid w:val="000A26E9"/>
    <w:rPr>
      <w:b/>
      <w:bCs/>
    </w:rPr>
  </w:style>
  <w:style w:type="character" w:styleId="Hipervnculovisitado">
    <w:name w:val="FollowedHyperlink"/>
    <w:rsid w:val="000A26E9"/>
    <w:rPr>
      <w:color w:val="800080"/>
      <w:u w:val="single"/>
    </w:rPr>
  </w:style>
  <w:style w:type="paragraph" w:styleId="Encabezado">
    <w:name w:val="header"/>
    <w:basedOn w:val="Normal"/>
    <w:link w:val="EncabezadoCar"/>
    <w:rsid w:val="000A26E9"/>
    <w:pPr>
      <w:tabs>
        <w:tab w:val="center" w:pos="4252"/>
        <w:tab w:val="right" w:pos="8504"/>
      </w:tabs>
      <w:spacing w:line="240" w:lineRule="auto"/>
      <w:jc w:val="both"/>
    </w:pPr>
    <w:rPr>
      <w:rFonts w:ascii="Times New Roman" w:eastAsia="Times New Roman" w:hAnsi="Times New Roman" w:cs="Times New Roman"/>
      <w:sz w:val="24"/>
      <w:szCs w:val="24"/>
      <w:lang w:val="x-none" w:eastAsia="x-none"/>
    </w:rPr>
  </w:style>
  <w:style w:type="character" w:customStyle="1" w:styleId="EncabezadoCar">
    <w:name w:val="Encabezado Car"/>
    <w:basedOn w:val="Fuentedeprrafopredeter"/>
    <w:link w:val="Encabezado"/>
    <w:rsid w:val="000A26E9"/>
    <w:rPr>
      <w:rFonts w:ascii="Times New Roman" w:eastAsia="Times New Roman" w:hAnsi="Times New Roman" w:cs="Times New Roman"/>
      <w:sz w:val="24"/>
      <w:szCs w:val="24"/>
      <w:lang w:val="x-none" w:eastAsia="x-none"/>
    </w:rPr>
  </w:style>
  <w:style w:type="paragraph" w:customStyle="1" w:styleId="msolistparagraph0">
    <w:name w:val="msolistparagraph"/>
    <w:basedOn w:val="Normal"/>
    <w:rsid w:val="000A26E9"/>
    <w:pPr>
      <w:spacing w:line="240" w:lineRule="auto"/>
      <w:ind w:left="720"/>
      <w:jc w:val="left"/>
    </w:pPr>
    <w:rPr>
      <w:rFonts w:ascii="Calibri" w:eastAsia="Arial Unicode MS" w:hAnsi="Calibri" w:cs="Times New Roman"/>
      <w:lang w:eastAsia="es-ES"/>
    </w:rPr>
  </w:style>
  <w:style w:type="paragraph" w:styleId="Textonotapie">
    <w:name w:val="footnote text"/>
    <w:basedOn w:val="Normal"/>
    <w:link w:val="TextonotapieCar"/>
    <w:semiHidden/>
    <w:unhideWhenUsed/>
    <w:rsid w:val="000A26E9"/>
    <w:pPr>
      <w:spacing w:line="240" w:lineRule="auto"/>
      <w:jc w:val="both"/>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semiHidden/>
    <w:rsid w:val="000A26E9"/>
    <w:rPr>
      <w:rFonts w:ascii="Times New Roman" w:eastAsia="Times New Roman" w:hAnsi="Times New Roman" w:cs="Times New Roman"/>
      <w:sz w:val="20"/>
      <w:szCs w:val="20"/>
      <w:lang w:eastAsia="es-ES"/>
    </w:rPr>
  </w:style>
  <w:style w:type="character" w:styleId="Refdenotaalpie">
    <w:name w:val="footnote reference"/>
    <w:semiHidden/>
    <w:unhideWhenUsed/>
    <w:rsid w:val="000A26E9"/>
    <w:rPr>
      <w:vertAlign w:val="superscript"/>
    </w:rPr>
  </w:style>
  <w:style w:type="paragraph" w:customStyle="1" w:styleId="Textoindependiente21">
    <w:name w:val="Texto independiente 21"/>
    <w:basedOn w:val="Normal"/>
    <w:rsid w:val="000A26E9"/>
    <w:pPr>
      <w:overflowPunct w:val="0"/>
      <w:autoSpaceDE w:val="0"/>
      <w:autoSpaceDN w:val="0"/>
      <w:adjustRightInd w:val="0"/>
      <w:spacing w:line="240" w:lineRule="auto"/>
      <w:jc w:val="both"/>
      <w:textAlignment w:val="baseline"/>
    </w:pPr>
    <w:rPr>
      <w:rFonts w:ascii="Times New Roman" w:eastAsia="Times New Roman" w:hAnsi="Times New Roman" w:cs="Times New Roman"/>
      <w:sz w:val="18"/>
      <w:szCs w:val="20"/>
      <w:lang w:val="es-ES_tradnl" w:eastAsia="es-ES"/>
    </w:rPr>
  </w:style>
  <w:style w:type="paragraph" w:customStyle="1" w:styleId="Default">
    <w:name w:val="Default"/>
    <w:rsid w:val="000A26E9"/>
    <w:pPr>
      <w:autoSpaceDE w:val="0"/>
      <w:autoSpaceDN w:val="0"/>
      <w:adjustRightInd w:val="0"/>
      <w:spacing w:line="240" w:lineRule="auto"/>
      <w:jc w:val="both"/>
    </w:pPr>
    <w:rPr>
      <w:rFonts w:ascii="Times New Roman" w:eastAsia="Times New Roman" w:hAnsi="Times New Roman" w:cs="Times New Roman"/>
      <w:color w:val="000000"/>
      <w:sz w:val="24"/>
      <w:szCs w:val="24"/>
      <w:lang w:eastAsia="es-ES"/>
    </w:rPr>
  </w:style>
  <w:style w:type="character" w:customStyle="1" w:styleId="hps">
    <w:name w:val="hps"/>
    <w:basedOn w:val="Fuentedeprrafopredeter"/>
    <w:rsid w:val="000A26E9"/>
  </w:style>
  <w:style w:type="character" w:styleId="nfasis">
    <w:name w:val="Emphasis"/>
    <w:qFormat/>
    <w:rsid w:val="000A26E9"/>
    <w:rPr>
      <w:i/>
      <w:iCs/>
    </w:rPr>
  </w:style>
  <w:style w:type="paragraph" w:styleId="Textoindependiente3">
    <w:name w:val="Body Text 3"/>
    <w:basedOn w:val="Normal"/>
    <w:link w:val="Textoindependiente3Car"/>
    <w:rsid w:val="000A26E9"/>
    <w:pPr>
      <w:spacing w:after="120" w:line="240" w:lineRule="auto"/>
      <w:jc w:val="both"/>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rsid w:val="000A26E9"/>
    <w:rPr>
      <w:rFonts w:ascii="Times New Roman" w:eastAsia="Times New Roman" w:hAnsi="Times New Roman" w:cs="Times New Roman"/>
      <w:sz w:val="16"/>
      <w:szCs w:val="16"/>
      <w:lang w:eastAsia="es-ES"/>
    </w:rPr>
  </w:style>
  <w:style w:type="paragraph" w:styleId="Sangra2detindependiente">
    <w:name w:val="Body Text Indent 2"/>
    <w:basedOn w:val="Normal"/>
    <w:link w:val="Sangra2detindependienteCar"/>
    <w:rsid w:val="000A26E9"/>
    <w:pPr>
      <w:spacing w:after="120" w:line="480" w:lineRule="auto"/>
      <w:ind w:left="283"/>
      <w:jc w:val="both"/>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0A26E9"/>
    <w:rPr>
      <w:rFonts w:ascii="Times New Roman" w:eastAsia="Times New Roman" w:hAnsi="Times New Roman" w:cs="Times New Roman"/>
      <w:sz w:val="24"/>
      <w:szCs w:val="24"/>
      <w:lang w:eastAsia="es-ES"/>
    </w:rPr>
  </w:style>
  <w:style w:type="paragraph" w:styleId="Ttulo">
    <w:name w:val="Title"/>
    <w:basedOn w:val="Normal"/>
    <w:link w:val="TtuloCar"/>
    <w:qFormat/>
    <w:rsid w:val="000A26E9"/>
    <w:pPr>
      <w:spacing w:line="360" w:lineRule="auto"/>
    </w:pPr>
    <w:rPr>
      <w:rFonts w:ascii="Times New Roman" w:eastAsia="Times New Roman" w:hAnsi="Times New Roman" w:cs="Times New Roman"/>
      <w:b/>
      <w:sz w:val="28"/>
      <w:szCs w:val="24"/>
      <w:lang w:eastAsia="es-ES"/>
    </w:rPr>
  </w:style>
  <w:style w:type="character" w:customStyle="1" w:styleId="TtuloCar">
    <w:name w:val="Título Car"/>
    <w:basedOn w:val="Fuentedeprrafopredeter"/>
    <w:link w:val="Ttulo"/>
    <w:rsid w:val="000A26E9"/>
    <w:rPr>
      <w:rFonts w:ascii="Times New Roman" w:eastAsia="Times New Roman" w:hAnsi="Times New Roman" w:cs="Times New Roman"/>
      <w:b/>
      <w:sz w:val="28"/>
      <w:szCs w:val="24"/>
      <w:lang w:eastAsia="es-ES"/>
    </w:rPr>
  </w:style>
  <w:style w:type="paragraph" w:styleId="Prrafodelista">
    <w:name w:val="List Paragraph"/>
    <w:basedOn w:val="Normal"/>
    <w:uiPriority w:val="34"/>
    <w:qFormat/>
    <w:rsid w:val="000A26E9"/>
    <w:pPr>
      <w:spacing w:after="200"/>
      <w:ind w:left="720"/>
      <w:contextualSpacing/>
      <w:jc w:val="left"/>
    </w:pPr>
    <w:rPr>
      <w:rFonts w:ascii="Calibri" w:eastAsia="Calibri" w:hAnsi="Calibri" w:cs="Times New Roman"/>
    </w:rPr>
  </w:style>
  <w:style w:type="paragraph" w:customStyle="1" w:styleId="rprtbody">
    <w:name w:val="rprtbody"/>
    <w:basedOn w:val="Normal"/>
    <w:rsid w:val="000A26E9"/>
    <w:pPr>
      <w:spacing w:before="100" w:beforeAutospacing="1" w:after="100" w:afterAutospacing="1" w:line="240" w:lineRule="auto"/>
      <w:jc w:val="left"/>
    </w:pPr>
    <w:rPr>
      <w:rFonts w:ascii="Times New Roman" w:eastAsia="Times New Roman" w:hAnsi="Times New Roman" w:cs="Times New Roman"/>
      <w:sz w:val="24"/>
      <w:szCs w:val="24"/>
      <w:lang w:eastAsia="es-ES"/>
    </w:rPr>
  </w:style>
  <w:style w:type="character" w:customStyle="1" w:styleId="src">
    <w:name w:val="src"/>
    <w:basedOn w:val="Fuentedeprrafopredeter"/>
    <w:rsid w:val="000A26E9"/>
  </w:style>
  <w:style w:type="character" w:customStyle="1" w:styleId="jrnl">
    <w:name w:val="jrnl"/>
    <w:basedOn w:val="Fuentedeprrafopredeter"/>
    <w:rsid w:val="000A26E9"/>
  </w:style>
  <w:style w:type="character" w:customStyle="1" w:styleId="bodytext1">
    <w:name w:val="bodytext1"/>
    <w:rsid w:val="000A26E9"/>
    <w:rPr>
      <w:rFonts w:ascii="Verdana" w:hAnsi="Verdana" w:hint="default"/>
      <w:b w:val="0"/>
      <w:bCs w:val="0"/>
      <w:i w:val="0"/>
      <w:iCs w:val="0"/>
      <w:color w:val="000000"/>
      <w:sz w:val="18"/>
      <w:szCs w:val="18"/>
      <w:shd w:val="clear" w:color="auto" w:fill="auto"/>
    </w:rPr>
  </w:style>
  <w:style w:type="paragraph" w:customStyle="1" w:styleId="Standard">
    <w:name w:val="Standard"/>
    <w:rsid w:val="000A26E9"/>
    <w:pPr>
      <w:widowControl w:val="0"/>
      <w:spacing w:line="240" w:lineRule="auto"/>
      <w:jc w:val="both"/>
    </w:pPr>
    <w:rPr>
      <w:rFonts w:ascii="Times New Roman" w:eastAsia="Times New Roman" w:hAnsi="Times New Roman" w:cs="Times New Roman"/>
      <w:sz w:val="20"/>
      <w:szCs w:val="20"/>
      <w:lang w:val="en-US" w:eastAsia="es-ES"/>
    </w:rPr>
  </w:style>
  <w:style w:type="character" w:customStyle="1" w:styleId="longtext">
    <w:name w:val="long_text"/>
    <w:basedOn w:val="Fuentedeprrafopredeter"/>
    <w:rsid w:val="000A26E9"/>
  </w:style>
  <w:style w:type="paragraph" w:customStyle="1" w:styleId="titulo1">
    <w:name w:val="titulo1"/>
    <w:basedOn w:val="Normal"/>
    <w:rsid w:val="000A26E9"/>
    <w:pPr>
      <w:spacing w:line="240" w:lineRule="auto"/>
      <w:jc w:val="left"/>
      <w:outlineLvl w:val="0"/>
    </w:pPr>
    <w:rPr>
      <w:rFonts w:ascii="Arial" w:eastAsia="Times New Roman" w:hAnsi="Arial" w:cs="Arial"/>
      <w:b/>
      <w:bCs/>
      <w:sz w:val="24"/>
      <w:szCs w:val="24"/>
      <w:lang w:eastAsia="es-ES"/>
    </w:rPr>
  </w:style>
  <w:style w:type="paragraph" w:customStyle="1" w:styleId="bodytext2">
    <w:name w:val="bodytext2"/>
    <w:basedOn w:val="Normal"/>
    <w:rsid w:val="000A26E9"/>
    <w:pPr>
      <w:spacing w:before="120" w:line="240" w:lineRule="auto"/>
      <w:jc w:val="both"/>
    </w:pPr>
    <w:rPr>
      <w:rFonts w:ascii="Arial" w:eastAsia="MS Mincho" w:hAnsi="Arial" w:cs="Arial"/>
      <w:sz w:val="24"/>
      <w:szCs w:val="24"/>
      <w:lang w:eastAsia="ja-JP"/>
    </w:rPr>
  </w:style>
  <w:style w:type="paragraph" w:styleId="Sangradetextonormal">
    <w:name w:val="Body Text Indent"/>
    <w:basedOn w:val="Normal"/>
    <w:link w:val="SangradetextonormalCar"/>
    <w:rsid w:val="000A26E9"/>
    <w:pPr>
      <w:widowControl w:val="0"/>
      <w:tabs>
        <w:tab w:val="left" w:pos="-720"/>
      </w:tabs>
      <w:suppressAutoHyphens/>
      <w:spacing w:line="240" w:lineRule="auto"/>
      <w:ind w:left="360" w:hanging="360"/>
      <w:jc w:val="both"/>
    </w:pPr>
    <w:rPr>
      <w:rFonts w:ascii="Times New Roman" w:eastAsia="Times New Roman" w:hAnsi="Times New Roman" w:cs="Times New Roman"/>
      <w:b/>
      <w:spacing w:val="-3"/>
      <w:sz w:val="24"/>
      <w:szCs w:val="20"/>
      <w:lang w:eastAsia="es-ES"/>
    </w:rPr>
  </w:style>
  <w:style w:type="character" w:customStyle="1" w:styleId="SangradetextonormalCar">
    <w:name w:val="Sangría de texto normal Car"/>
    <w:basedOn w:val="Fuentedeprrafopredeter"/>
    <w:link w:val="Sangradetextonormal"/>
    <w:rsid w:val="000A26E9"/>
    <w:rPr>
      <w:rFonts w:ascii="Times New Roman" w:eastAsia="Times New Roman" w:hAnsi="Times New Roman" w:cs="Times New Roman"/>
      <w:b/>
      <w:spacing w:val="-3"/>
      <w:sz w:val="24"/>
      <w:szCs w:val="20"/>
      <w:lang w:eastAsia="es-ES"/>
    </w:rPr>
  </w:style>
  <w:style w:type="paragraph" w:customStyle="1" w:styleId="nombredocumento">
    <w:name w:val="nombre documento"/>
    <w:basedOn w:val="Ttulo10"/>
    <w:rsid w:val="000A26E9"/>
    <w:pPr>
      <w:framePr w:hSpace="0" w:wrap="auto" w:vAnchor="margin" w:hAnchor="text" w:xAlign="left" w:yAlign="inline"/>
      <w:widowControl w:val="0"/>
      <w:spacing w:before="120" w:after="120"/>
      <w:jc w:val="both"/>
      <w:outlineLvl w:val="9"/>
    </w:pPr>
    <w:rPr>
      <w:rFonts w:ascii="Arial" w:hAnsi="Arial"/>
      <w:bCs w:val="0"/>
      <w:i w:val="0"/>
      <w:sz w:val="32"/>
      <w:szCs w:val="20"/>
    </w:rPr>
  </w:style>
  <w:style w:type="character" w:customStyle="1" w:styleId="Textoennegrita1">
    <w:name w:val="Texto en negrita1"/>
    <w:rsid w:val="000A26E9"/>
    <w:rPr>
      <w:b/>
    </w:rPr>
  </w:style>
  <w:style w:type="paragraph" w:styleId="Listaconvietas">
    <w:name w:val="List Bullet"/>
    <w:basedOn w:val="Normal"/>
    <w:autoRedefine/>
    <w:rsid w:val="000A26E9"/>
    <w:pPr>
      <w:widowControl w:val="0"/>
      <w:tabs>
        <w:tab w:val="left" w:pos="360"/>
      </w:tabs>
      <w:overflowPunct w:val="0"/>
      <w:autoSpaceDE w:val="0"/>
      <w:autoSpaceDN w:val="0"/>
      <w:adjustRightInd w:val="0"/>
      <w:spacing w:before="120" w:line="240" w:lineRule="auto"/>
      <w:ind w:left="360" w:hanging="360"/>
      <w:jc w:val="both"/>
      <w:textAlignment w:val="baseline"/>
    </w:pPr>
    <w:rPr>
      <w:rFonts w:ascii="Arial" w:eastAsia="Times New Roman" w:hAnsi="Arial" w:cs="Times New Roman"/>
      <w:sz w:val="20"/>
      <w:szCs w:val="20"/>
      <w:lang w:eastAsia="es-ES"/>
    </w:rPr>
  </w:style>
  <w:style w:type="paragraph" w:styleId="Epgrafe">
    <w:name w:val="caption"/>
    <w:basedOn w:val="Normal"/>
    <w:next w:val="Normal"/>
    <w:qFormat/>
    <w:rsid w:val="000A26E9"/>
    <w:pPr>
      <w:widowControl w:val="0"/>
      <w:overflowPunct w:val="0"/>
      <w:autoSpaceDE w:val="0"/>
      <w:autoSpaceDN w:val="0"/>
      <w:adjustRightInd w:val="0"/>
      <w:spacing w:before="120" w:after="120" w:line="240" w:lineRule="auto"/>
      <w:jc w:val="both"/>
      <w:textAlignment w:val="baseline"/>
    </w:pPr>
    <w:rPr>
      <w:rFonts w:ascii="Arial" w:eastAsia="Times New Roman" w:hAnsi="Arial" w:cs="Times New Roman"/>
      <w:b/>
      <w:sz w:val="20"/>
      <w:szCs w:val="20"/>
      <w:lang w:eastAsia="es-ES"/>
    </w:rPr>
  </w:style>
  <w:style w:type="paragraph" w:customStyle="1" w:styleId="Titre6">
    <w:name w:val="Titre 6"/>
    <w:basedOn w:val="Default"/>
    <w:next w:val="Default"/>
    <w:rsid w:val="000A26E9"/>
    <w:rPr>
      <w:color w:val="auto"/>
    </w:rPr>
  </w:style>
  <w:style w:type="paragraph" w:customStyle="1" w:styleId="Titre5">
    <w:name w:val="Titre 5"/>
    <w:basedOn w:val="Default"/>
    <w:next w:val="Default"/>
    <w:rsid w:val="000A26E9"/>
    <w:rPr>
      <w:color w:val="auto"/>
    </w:rPr>
  </w:style>
  <w:style w:type="paragraph" w:customStyle="1" w:styleId="Titre1">
    <w:name w:val="Titre 1"/>
    <w:basedOn w:val="Default"/>
    <w:next w:val="Default"/>
    <w:rsid w:val="000A26E9"/>
    <w:pPr>
      <w:spacing w:before="240" w:after="60"/>
    </w:pPr>
    <w:rPr>
      <w:color w:val="auto"/>
    </w:rPr>
  </w:style>
  <w:style w:type="character" w:customStyle="1" w:styleId="hpsatn">
    <w:name w:val="hps atn"/>
    <w:basedOn w:val="Fuentedeprrafopredeter"/>
    <w:rsid w:val="000A26E9"/>
  </w:style>
  <w:style w:type="character" w:customStyle="1" w:styleId="atn">
    <w:name w:val="atn"/>
    <w:basedOn w:val="Fuentedeprrafopredeter"/>
    <w:rsid w:val="000A26E9"/>
  </w:style>
  <w:style w:type="character" w:customStyle="1" w:styleId="gt-icon-text1">
    <w:name w:val="gt-icon-text1"/>
    <w:basedOn w:val="Fuentedeprrafopredeter"/>
    <w:rsid w:val="000A26E9"/>
  </w:style>
  <w:style w:type="character" w:customStyle="1" w:styleId="gt-ft-text1">
    <w:name w:val="gt-ft-text1"/>
    <w:basedOn w:val="Fuentedeprrafopredeter"/>
    <w:rsid w:val="000A26E9"/>
  </w:style>
  <w:style w:type="paragraph" w:customStyle="1" w:styleId="tableheader1">
    <w:name w:val="tableheader1"/>
    <w:basedOn w:val="Normal"/>
    <w:rsid w:val="000A26E9"/>
    <w:pPr>
      <w:pBdr>
        <w:top w:val="single" w:sz="6" w:space="0" w:color="1C4D8E"/>
        <w:left w:val="single" w:sz="6" w:space="0" w:color="1C4D8E"/>
        <w:bottom w:val="single" w:sz="6" w:space="0" w:color="1C4D8E"/>
        <w:right w:val="single" w:sz="6" w:space="0" w:color="1C4D8E"/>
      </w:pBdr>
      <w:shd w:val="clear" w:color="auto" w:fill="1C4D8E"/>
      <w:spacing w:line="312" w:lineRule="auto"/>
      <w:jc w:val="left"/>
    </w:pPr>
    <w:rPr>
      <w:rFonts w:ascii="Verdana" w:eastAsia="Times New Roman" w:hAnsi="Verdana" w:cs="Times New Roman"/>
      <w:b/>
      <w:bCs/>
      <w:color w:val="FFFFFF"/>
      <w:sz w:val="20"/>
      <w:szCs w:val="20"/>
      <w:lang w:eastAsia="es-ES"/>
    </w:rPr>
  </w:style>
  <w:style w:type="paragraph" w:customStyle="1" w:styleId="tablecell">
    <w:name w:val="tablecell"/>
    <w:basedOn w:val="Normal"/>
    <w:rsid w:val="000A26E9"/>
    <w:pPr>
      <w:shd w:val="clear" w:color="auto" w:fill="FFFFFF"/>
      <w:spacing w:before="100" w:beforeAutospacing="1" w:after="100" w:afterAutospacing="1" w:line="312" w:lineRule="auto"/>
      <w:jc w:val="left"/>
    </w:pPr>
    <w:rPr>
      <w:rFonts w:ascii="Verdana" w:eastAsia="Times New Roman" w:hAnsi="Verdana" w:cs="Times New Roman"/>
      <w:color w:val="000000"/>
      <w:sz w:val="15"/>
      <w:szCs w:val="15"/>
      <w:lang w:eastAsia="es-ES"/>
    </w:rPr>
  </w:style>
  <w:style w:type="paragraph" w:customStyle="1" w:styleId="tablefooter">
    <w:name w:val="tablefooter"/>
    <w:basedOn w:val="Normal"/>
    <w:rsid w:val="000A26E9"/>
    <w:pPr>
      <w:shd w:val="clear" w:color="auto" w:fill="F5F9FA"/>
      <w:spacing w:before="100" w:beforeAutospacing="1" w:after="100" w:afterAutospacing="1" w:line="312" w:lineRule="auto"/>
      <w:jc w:val="left"/>
    </w:pPr>
    <w:rPr>
      <w:rFonts w:ascii="Verdana" w:eastAsia="Times New Roman" w:hAnsi="Verdana" w:cs="Times New Roman"/>
      <w:color w:val="000000"/>
      <w:sz w:val="15"/>
      <w:szCs w:val="15"/>
      <w:lang w:eastAsia="es-ES"/>
    </w:rPr>
  </w:style>
  <w:style w:type="paragraph" w:customStyle="1" w:styleId="colhead">
    <w:name w:val="colhead"/>
    <w:basedOn w:val="Normal"/>
    <w:rsid w:val="000A26E9"/>
    <w:pPr>
      <w:shd w:val="clear" w:color="auto" w:fill="F5F9FA"/>
      <w:spacing w:before="100" w:beforeAutospacing="1" w:after="100" w:afterAutospacing="1" w:line="312" w:lineRule="auto"/>
      <w:jc w:val="left"/>
    </w:pPr>
    <w:rPr>
      <w:rFonts w:ascii="Verdana" w:eastAsia="Times New Roman" w:hAnsi="Verdana" w:cs="Times New Roman"/>
      <w:b/>
      <w:bCs/>
      <w:color w:val="000000"/>
      <w:sz w:val="20"/>
      <w:szCs w:val="20"/>
      <w:lang w:eastAsia="es-ES"/>
    </w:rPr>
  </w:style>
  <w:style w:type="paragraph" w:customStyle="1" w:styleId="body">
    <w:name w:val="body"/>
    <w:basedOn w:val="Normal"/>
    <w:rsid w:val="000A26E9"/>
    <w:pPr>
      <w:spacing w:before="100" w:beforeAutospacing="1" w:after="100" w:afterAutospacing="1" w:line="312" w:lineRule="auto"/>
      <w:jc w:val="left"/>
    </w:pPr>
    <w:rPr>
      <w:rFonts w:ascii="Verdana" w:eastAsia="Times New Roman" w:hAnsi="Verdana" w:cs="Times New Roman"/>
      <w:color w:val="000000"/>
      <w:sz w:val="20"/>
      <w:szCs w:val="20"/>
      <w:lang w:eastAsia="es-ES"/>
    </w:rPr>
  </w:style>
  <w:style w:type="paragraph" w:customStyle="1" w:styleId="textenormal">
    <w:name w:val="textenormal"/>
    <w:basedOn w:val="Normal"/>
    <w:rsid w:val="000A26E9"/>
    <w:pPr>
      <w:spacing w:before="100" w:beforeAutospacing="1" w:after="100" w:afterAutospacing="1" w:line="240" w:lineRule="auto"/>
      <w:jc w:val="both"/>
    </w:pPr>
    <w:rPr>
      <w:rFonts w:ascii="Verdana" w:eastAsia="Times New Roman" w:hAnsi="Verdana" w:cs="Times New Roman"/>
      <w:color w:val="565656"/>
      <w:sz w:val="18"/>
      <w:szCs w:val="18"/>
      <w:lang w:eastAsia="es-ES"/>
    </w:rPr>
  </w:style>
  <w:style w:type="paragraph" w:customStyle="1" w:styleId="Corpsdetexte2">
    <w:name w:val="Corps de texte 2"/>
    <w:basedOn w:val="Default"/>
    <w:next w:val="Default"/>
    <w:rsid w:val="000A26E9"/>
    <w:rPr>
      <w:color w:val="auto"/>
    </w:rPr>
  </w:style>
  <w:style w:type="paragraph" w:customStyle="1" w:styleId="Corpsdetexte">
    <w:name w:val="Corps de texte"/>
    <w:basedOn w:val="Default"/>
    <w:next w:val="Default"/>
    <w:rsid w:val="000A26E9"/>
    <w:rPr>
      <w:color w:val="auto"/>
    </w:rPr>
  </w:style>
  <w:style w:type="paragraph" w:customStyle="1" w:styleId="Normalcentr">
    <w:name w:val="Normal centré"/>
    <w:basedOn w:val="Default"/>
    <w:next w:val="Default"/>
    <w:rsid w:val="000A26E9"/>
    <w:rPr>
      <w:color w:val="auto"/>
    </w:rPr>
  </w:style>
  <w:style w:type="character" w:customStyle="1" w:styleId="Lienhypertexte">
    <w:name w:val="Lien hypertexte"/>
    <w:rsid w:val="000A26E9"/>
    <w:rPr>
      <w:color w:val="000000"/>
    </w:rPr>
  </w:style>
  <w:style w:type="paragraph" w:customStyle="1" w:styleId="yb-author-name2">
    <w:name w:val="yb-author-name2"/>
    <w:basedOn w:val="Normal"/>
    <w:rsid w:val="000A26E9"/>
    <w:pPr>
      <w:spacing w:after="180" w:line="240" w:lineRule="auto"/>
      <w:jc w:val="left"/>
    </w:pPr>
    <w:rPr>
      <w:rFonts w:ascii="Arial" w:eastAsia="Times New Roman" w:hAnsi="Arial" w:cs="Arial"/>
      <w:sz w:val="34"/>
      <w:szCs w:val="34"/>
      <w:lang w:eastAsia="es-ES"/>
    </w:rPr>
  </w:style>
  <w:style w:type="character" w:customStyle="1" w:styleId="h1-chapter-name">
    <w:name w:val="h1-chapter-name"/>
    <w:basedOn w:val="Fuentedeprrafopredeter"/>
    <w:rsid w:val="000A26E9"/>
  </w:style>
  <w:style w:type="character" w:customStyle="1" w:styleId="h1-chapter-description1">
    <w:name w:val="h1-chapter-description1"/>
    <w:rsid w:val="000A26E9"/>
    <w:rPr>
      <w:sz w:val="19"/>
      <w:szCs w:val="19"/>
    </w:rPr>
  </w:style>
  <w:style w:type="character" w:styleId="AcrnimoHTML">
    <w:name w:val="HTML Acronym"/>
    <w:basedOn w:val="Fuentedeprrafopredeter"/>
    <w:rsid w:val="000A26E9"/>
  </w:style>
  <w:style w:type="character" w:styleId="CitaHTML">
    <w:name w:val="HTML Cite"/>
    <w:rsid w:val="000A26E9"/>
    <w:rPr>
      <w:i/>
      <w:iCs/>
    </w:rPr>
  </w:style>
  <w:style w:type="paragraph" w:customStyle="1" w:styleId="main1">
    <w:name w:val="main1"/>
    <w:basedOn w:val="Normal"/>
    <w:rsid w:val="000A26E9"/>
    <w:pPr>
      <w:spacing w:line="240" w:lineRule="auto"/>
      <w:jc w:val="left"/>
    </w:pPr>
    <w:rPr>
      <w:rFonts w:ascii="Times New Roman" w:eastAsia="Times New Roman" w:hAnsi="Times New Roman" w:cs="Times New Roman"/>
      <w:b/>
      <w:bCs/>
      <w:sz w:val="44"/>
      <w:szCs w:val="44"/>
      <w:lang w:eastAsia="es-ES"/>
    </w:rPr>
  </w:style>
  <w:style w:type="character" w:customStyle="1" w:styleId="marcaamarilla1">
    <w:name w:val="marcaamarilla1"/>
    <w:rsid w:val="000A26E9"/>
    <w:rPr>
      <w:color w:val="000000"/>
      <w:shd w:val="clear" w:color="auto" w:fill="FFFF66"/>
    </w:rPr>
  </w:style>
  <w:style w:type="character" w:customStyle="1" w:styleId="linkinfo">
    <w:name w:val="link_info"/>
    <w:basedOn w:val="Fuentedeprrafopredeter"/>
    <w:rsid w:val="000A26E9"/>
  </w:style>
  <w:style w:type="paragraph" w:styleId="z-Principiodelformulario">
    <w:name w:val="HTML Top of Form"/>
    <w:basedOn w:val="Normal"/>
    <w:next w:val="Normal"/>
    <w:link w:val="z-PrincipiodelformularioCar"/>
    <w:hidden/>
    <w:rsid w:val="000A26E9"/>
    <w:pPr>
      <w:pBdr>
        <w:bottom w:val="single" w:sz="6" w:space="1" w:color="auto"/>
      </w:pBdr>
      <w:spacing w:line="240" w:lineRule="auto"/>
    </w:pPr>
    <w:rPr>
      <w:rFonts w:ascii="Arial" w:eastAsia="Times New Roman" w:hAnsi="Arial" w:cs="Arial"/>
      <w:vanish/>
      <w:sz w:val="16"/>
      <w:szCs w:val="16"/>
      <w:lang w:eastAsia="es-ES"/>
    </w:rPr>
  </w:style>
  <w:style w:type="character" w:customStyle="1" w:styleId="z-PrincipiodelformularioCar">
    <w:name w:val="z-Principio del formulario Car"/>
    <w:basedOn w:val="Fuentedeprrafopredeter"/>
    <w:link w:val="z-Principiodelformulario"/>
    <w:rsid w:val="000A26E9"/>
    <w:rPr>
      <w:rFonts w:ascii="Arial" w:eastAsia="Times New Roman" w:hAnsi="Arial" w:cs="Arial"/>
      <w:vanish/>
      <w:sz w:val="16"/>
      <w:szCs w:val="16"/>
      <w:lang w:eastAsia="es-ES"/>
    </w:rPr>
  </w:style>
  <w:style w:type="paragraph" w:styleId="z-Finaldelformulario">
    <w:name w:val="HTML Bottom of Form"/>
    <w:basedOn w:val="Normal"/>
    <w:next w:val="Normal"/>
    <w:link w:val="z-FinaldelformularioCar"/>
    <w:hidden/>
    <w:rsid w:val="000A26E9"/>
    <w:pPr>
      <w:pBdr>
        <w:top w:val="single" w:sz="6" w:space="1" w:color="auto"/>
      </w:pBdr>
      <w:spacing w:line="240" w:lineRule="auto"/>
    </w:pPr>
    <w:rPr>
      <w:rFonts w:ascii="Arial" w:eastAsia="Times New Roman" w:hAnsi="Arial" w:cs="Arial"/>
      <w:vanish/>
      <w:sz w:val="16"/>
      <w:szCs w:val="16"/>
      <w:lang w:eastAsia="es-ES"/>
    </w:rPr>
  </w:style>
  <w:style w:type="character" w:customStyle="1" w:styleId="z-FinaldelformularioCar">
    <w:name w:val="z-Final del formulario Car"/>
    <w:basedOn w:val="Fuentedeprrafopredeter"/>
    <w:link w:val="z-Finaldelformulario"/>
    <w:rsid w:val="000A26E9"/>
    <w:rPr>
      <w:rFonts w:ascii="Arial" w:eastAsia="Times New Roman" w:hAnsi="Arial" w:cs="Arial"/>
      <w:vanish/>
      <w:sz w:val="16"/>
      <w:szCs w:val="16"/>
      <w:lang w:eastAsia="es-ES"/>
    </w:rPr>
  </w:style>
  <w:style w:type="paragraph" w:customStyle="1" w:styleId="intro1">
    <w:name w:val="intro1"/>
    <w:basedOn w:val="Normal"/>
    <w:rsid w:val="000A26E9"/>
    <w:pPr>
      <w:pBdr>
        <w:top w:val="dotted" w:sz="6" w:space="8" w:color="000000"/>
        <w:left w:val="dotted" w:sz="6" w:space="8" w:color="000000"/>
        <w:bottom w:val="dotted" w:sz="6" w:space="8" w:color="000000"/>
        <w:right w:val="dotted" w:sz="6" w:space="8" w:color="000000"/>
      </w:pBdr>
      <w:spacing w:before="100" w:beforeAutospacing="1" w:after="100" w:afterAutospacing="1" w:line="240" w:lineRule="auto"/>
      <w:jc w:val="left"/>
    </w:pPr>
    <w:rPr>
      <w:rFonts w:ascii="Times New Roman" w:eastAsia="Times New Roman" w:hAnsi="Times New Roman" w:cs="Times New Roman"/>
      <w:color w:val="000000"/>
      <w:sz w:val="24"/>
      <w:szCs w:val="24"/>
      <w:lang w:eastAsia="es-ES"/>
    </w:rPr>
  </w:style>
  <w:style w:type="character" w:customStyle="1" w:styleId="citationauthor">
    <w:name w:val="citation_author"/>
    <w:basedOn w:val="Fuentedeprrafopredeter"/>
    <w:rsid w:val="000A26E9"/>
  </w:style>
  <w:style w:type="character" w:customStyle="1" w:styleId="citationdate">
    <w:name w:val="citation_date"/>
    <w:basedOn w:val="Fuentedeprrafopredeter"/>
    <w:rsid w:val="000A26E9"/>
  </w:style>
  <w:style w:type="character" w:customStyle="1" w:styleId="citationarticletitle">
    <w:name w:val="citation_article_title"/>
    <w:basedOn w:val="Fuentedeprrafopredeter"/>
    <w:rsid w:val="000A26E9"/>
  </w:style>
  <w:style w:type="character" w:customStyle="1" w:styleId="citationjournaltitle">
    <w:name w:val="citation_journal_title"/>
    <w:basedOn w:val="Fuentedeprrafopredeter"/>
    <w:rsid w:val="000A26E9"/>
  </w:style>
  <w:style w:type="character" w:customStyle="1" w:styleId="citationissue">
    <w:name w:val="citation_issue"/>
    <w:basedOn w:val="Fuentedeprrafopredeter"/>
    <w:rsid w:val="000A26E9"/>
  </w:style>
  <w:style w:type="character" w:customStyle="1" w:styleId="citationstartpage">
    <w:name w:val="citation_start_page"/>
    <w:basedOn w:val="Fuentedeprrafopredeter"/>
    <w:rsid w:val="000A26E9"/>
  </w:style>
  <w:style w:type="character" w:customStyle="1" w:styleId="citationdoi">
    <w:name w:val="citation_doi"/>
    <w:basedOn w:val="Fuentedeprrafopredeter"/>
    <w:rsid w:val="000A26E9"/>
  </w:style>
  <w:style w:type="character" w:customStyle="1" w:styleId="goog-submenu-arrow2">
    <w:name w:val="goog-submenu-arrow2"/>
    <w:basedOn w:val="Fuentedeprrafopredeter"/>
    <w:rsid w:val="000A26E9"/>
  </w:style>
  <w:style w:type="character" w:customStyle="1" w:styleId="apple-style-span">
    <w:name w:val="apple-style-span"/>
    <w:basedOn w:val="Fuentedeprrafopredeter"/>
    <w:rsid w:val="000A26E9"/>
  </w:style>
  <w:style w:type="character" w:customStyle="1" w:styleId="apple-converted-space">
    <w:name w:val="apple-converted-space"/>
    <w:basedOn w:val="Fuentedeprrafopredeter"/>
    <w:rsid w:val="000A26E9"/>
  </w:style>
  <w:style w:type="character" w:customStyle="1" w:styleId="citation-abbreviation2">
    <w:name w:val="citation-abbreviation2"/>
    <w:basedOn w:val="Fuentedeprrafopredeter"/>
    <w:rsid w:val="000A26E9"/>
  </w:style>
  <w:style w:type="character" w:customStyle="1" w:styleId="citation-publication-date">
    <w:name w:val="citation-publication-date"/>
    <w:basedOn w:val="Fuentedeprrafopredeter"/>
    <w:rsid w:val="000A26E9"/>
  </w:style>
  <w:style w:type="character" w:customStyle="1" w:styleId="citation-volume">
    <w:name w:val="citation-volume"/>
    <w:basedOn w:val="Fuentedeprrafopredeter"/>
    <w:rsid w:val="000A26E9"/>
  </w:style>
  <w:style w:type="character" w:customStyle="1" w:styleId="citation-issue">
    <w:name w:val="citation-issue"/>
    <w:basedOn w:val="Fuentedeprrafopredeter"/>
    <w:rsid w:val="000A26E9"/>
  </w:style>
  <w:style w:type="character" w:customStyle="1" w:styleId="citation-flpages">
    <w:name w:val="citation-flpages"/>
    <w:basedOn w:val="Fuentedeprrafopredeter"/>
    <w:rsid w:val="000A26E9"/>
  </w:style>
  <w:style w:type="paragraph" w:customStyle="1" w:styleId="Parrafo">
    <w:name w:val="Parrafo"/>
    <w:basedOn w:val="Sangradetextonormal"/>
    <w:link w:val="ParrafoCar"/>
    <w:rsid w:val="000A26E9"/>
    <w:pPr>
      <w:widowControl/>
      <w:tabs>
        <w:tab w:val="clear" w:pos="-720"/>
      </w:tabs>
      <w:suppressAutoHyphens w:val="0"/>
      <w:spacing w:before="120" w:line="288" w:lineRule="auto"/>
      <w:ind w:left="0" w:firstLine="0"/>
    </w:pPr>
    <w:rPr>
      <w:rFonts w:ascii="Arial" w:eastAsia="SimSun" w:hAnsi="Arial" w:cs="Arial"/>
      <w:b w:val="0"/>
      <w:spacing w:val="0"/>
      <w:sz w:val="20"/>
      <w:lang w:val="es-ES_tradnl"/>
    </w:rPr>
  </w:style>
  <w:style w:type="character" w:customStyle="1" w:styleId="ParrafoCar">
    <w:name w:val="Parrafo Car"/>
    <w:link w:val="Parrafo"/>
    <w:rsid w:val="000A26E9"/>
    <w:rPr>
      <w:rFonts w:ascii="Arial" w:eastAsia="SimSun" w:hAnsi="Arial" w:cs="Arial"/>
      <w:sz w:val="20"/>
      <w:szCs w:val="20"/>
      <w:lang w:val="es-ES_tradnl" w:eastAsia="es-ES"/>
    </w:rPr>
  </w:style>
  <w:style w:type="table" w:styleId="Tablaconcuadrcula">
    <w:name w:val="Table Grid"/>
    <w:basedOn w:val="Tablanormal"/>
    <w:rsid w:val="000A26E9"/>
    <w:pPr>
      <w:spacing w:line="240" w:lineRule="auto"/>
      <w:jc w:val="left"/>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1">
    <w:name w:val="title1"/>
    <w:basedOn w:val="Normal"/>
    <w:rsid w:val="000A26E9"/>
    <w:pPr>
      <w:spacing w:line="240" w:lineRule="auto"/>
      <w:jc w:val="left"/>
    </w:pPr>
    <w:rPr>
      <w:rFonts w:ascii="Times New Roman" w:eastAsia="MS Mincho" w:hAnsi="Times New Roman" w:cs="Times New Roman"/>
      <w:sz w:val="29"/>
      <w:szCs w:val="29"/>
      <w:lang w:eastAsia="ja-JP"/>
    </w:rPr>
  </w:style>
  <w:style w:type="paragraph" w:customStyle="1" w:styleId="Pa0">
    <w:name w:val="Pa0"/>
    <w:basedOn w:val="Normal"/>
    <w:next w:val="Normal"/>
    <w:rsid w:val="000A26E9"/>
    <w:pPr>
      <w:autoSpaceDE w:val="0"/>
      <w:autoSpaceDN w:val="0"/>
      <w:adjustRightInd w:val="0"/>
      <w:spacing w:line="161" w:lineRule="atLeast"/>
      <w:jc w:val="left"/>
    </w:pPr>
    <w:rPr>
      <w:rFonts w:ascii="Helvetica LT Std" w:eastAsia="Times New Roman" w:hAnsi="Helvetica LT Std" w:cs="Times New Roman"/>
      <w:sz w:val="24"/>
      <w:szCs w:val="24"/>
      <w:lang w:eastAsia="es-ES"/>
    </w:rPr>
  </w:style>
  <w:style w:type="character" w:customStyle="1" w:styleId="ListDashChar">
    <w:name w:val="List Dash Char"/>
    <w:link w:val="ListDash0"/>
    <w:locked/>
    <w:rsid w:val="000A26E9"/>
    <w:rPr>
      <w:sz w:val="24"/>
      <w:szCs w:val="24"/>
      <w:lang w:val="en-GB" w:eastAsia="en-GB"/>
    </w:rPr>
  </w:style>
  <w:style w:type="paragraph" w:customStyle="1" w:styleId="ListDash0">
    <w:name w:val="List Dash"/>
    <w:basedOn w:val="Normal"/>
    <w:link w:val="ListDashChar"/>
    <w:rsid w:val="000A26E9"/>
    <w:pPr>
      <w:numPr>
        <w:numId w:val="2"/>
      </w:numPr>
      <w:spacing w:before="120" w:after="120" w:line="240" w:lineRule="auto"/>
      <w:jc w:val="both"/>
    </w:pPr>
    <w:rPr>
      <w:sz w:val="24"/>
      <w:szCs w:val="24"/>
      <w:lang w:val="en-GB" w:eastAsia="en-GB"/>
    </w:rPr>
  </w:style>
  <w:style w:type="character" w:customStyle="1" w:styleId="negrita1">
    <w:name w:val="negrita1"/>
    <w:rsid w:val="000A26E9"/>
    <w:rPr>
      <w:b/>
    </w:rPr>
  </w:style>
  <w:style w:type="paragraph" w:customStyle="1" w:styleId="Prrafodelista1">
    <w:name w:val="Párrafo de lista1"/>
    <w:basedOn w:val="Normal"/>
    <w:rsid w:val="000A26E9"/>
    <w:pPr>
      <w:overflowPunct w:val="0"/>
      <w:autoSpaceDE w:val="0"/>
      <w:autoSpaceDN w:val="0"/>
      <w:adjustRightInd w:val="0"/>
      <w:spacing w:line="240" w:lineRule="auto"/>
      <w:ind w:left="720"/>
      <w:contextualSpacing/>
      <w:jc w:val="left"/>
      <w:textAlignment w:val="baseline"/>
    </w:pPr>
    <w:rPr>
      <w:rFonts w:ascii="Times New Roman" w:eastAsia="Times New Roman" w:hAnsi="Times New Roman" w:cs="Times New Roman"/>
      <w:sz w:val="24"/>
      <w:szCs w:val="20"/>
      <w:lang w:val="es-ES_tradnl" w:eastAsia="es-ES"/>
    </w:rPr>
  </w:style>
  <w:style w:type="paragraph" w:customStyle="1" w:styleId="CM4">
    <w:name w:val="CM4"/>
    <w:basedOn w:val="Default"/>
    <w:next w:val="Default"/>
    <w:rsid w:val="000A26E9"/>
    <w:rPr>
      <w:rFonts w:ascii="EUAlbertina" w:hAnsi="EUAlbertina"/>
      <w:color w:val="auto"/>
      <w:lang w:eastAsia="en-US"/>
    </w:rPr>
  </w:style>
  <w:style w:type="paragraph" w:styleId="Sinespaciado">
    <w:name w:val="No Spacing"/>
    <w:qFormat/>
    <w:rsid w:val="000A26E9"/>
    <w:pPr>
      <w:spacing w:line="240" w:lineRule="auto"/>
      <w:jc w:val="both"/>
    </w:pPr>
    <w:rPr>
      <w:rFonts w:ascii="Calibri" w:eastAsia="Calibri" w:hAnsi="Calibri" w:cs="Times New Roman"/>
    </w:rPr>
  </w:style>
  <w:style w:type="paragraph" w:customStyle="1" w:styleId="CM44">
    <w:name w:val="CM44"/>
    <w:basedOn w:val="Normal"/>
    <w:next w:val="Normal"/>
    <w:rsid w:val="000A26E9"/>
    <w:pPr>
      <w:autoSpaceDE w:val="0"/>
      <w:autoSpaceDN w:val="0"/>
      <w:adjustRightInd w:val="0"/>
      <w:spacing w:after="95" w:line="240" w:lineRule="auto"/>
      <w:jc w:val="left"/>
    </w:pPr>
    <w:rPr>
      <w:rFonts w:ascii="KIKGFE+HelveticaNeue-Medium" w:eastAsia="Times New Roman" w:hAnsi="KIKGFE+HelveticaNeue-Medium" w:cs="Times New Roman"/>
      <w:sz w:val="24"/>
      <w:szCs w:val="24"/>
      <w:lang w:eastAsia="es-ES"/>
    </w:rPr>
  </w:style>
  <w:style w:type="character" w:customStyle="1" w:styleId="font111">
    <w:name w:val="font111"/>
    <w:rsid w:val="000A26E9"/>
    <w:rPr>
      <w:sz w:val="17"/>
      <w:szCs w:val="17"/>
    </w:rPr>
  </w:style>
  <w:style w:type="character" w:customStyle="1" w:styleId="longtext1">
    <w:name w:val="long_text1"/>
    <w:rsid w:val="000A26E9"/>
    <w:rPr>
      <w:sz w:val="20"/>
      <w:szCs w:val="20"/>
    </w:rPr>
  </w:style>
  <w:style w:type="paragraph" w:customStyle="1" w:styleId="20textogeneral">
    <w:name w:val="20textogeneral"/>
    <w:basedOn w:val="Normal"/>
    <w:rsid w:val="000A26E9"/>
    <w:pPr>
      <w:spacing w:before="100" w:beforeAutospacing="1" w:after="100" w:afterAutospacing="1" w:line="240" w:lineRule="auto"/>
      <w:jc w:val="left"/>
    </w:pPr>
    <w:rPr>
      <w:rFonts w:ascii="Times New Roman" w:eastAsia="Times New Roman" w:hAnsi="Times New Roman" w:cs="Times New Roman"/>
      <w:sz w:val="24"/>
      <w:szCs w:val="24"/>
      <w:lang w:eastAsia="es-ES"/>
    </w:rPr>
  </w:style>
  <w:style w:type="paragraph" w:customStyle="1" w:styleId="toa">
    <w:name w:val="toa"/>
    <w:basedOn w:val="Normal"/>
    <w:rsid w:val="000A26E9"/>
    <w:pPr>
      <w:tabs>
        <w:tab w:val="left" w:pos="9000"/>
        <w:tab w:val="right" w:pos="9360"/>
      </w:tabs>
      <w:suppressAutoHyphens/>
      <w:overflowPunct w:val="0"/>
      <w:autoSpaceDE w:val="0"/>
      <w:autoSpaceDN w:val="0"/>
      <w:adjustRightInd w:val="0"/>
      <w:spacing w:line="240" w:lineRule="auto"/>
      <w:jc w:val="left"/>
      <w:textAlignment w:val="baseline"/>
    </w:pPr>
    <w:rPr>
      <w:rFonts w:ascii="Times New Roman" w:eastAsia="Times New Roman" w:hAnsi="Times New Roman" w:cs="Times New Roman"/>
      <w:sz w:val="20"/>
      <w:szCs w:val="20"/>
      <w:lang w:val="en-US" w:eastAsia="es-ES"/>
    </w:rPr>
  </w:style>
  <w:style w:type="character" w:customStyle="1" w:styleId="Emphasize">
    <w:name w:val="Emphasize"/>
    <w:rsid w:val="000A26E9"/>
    <w:rPr>
      <w:rFonts w:cs="Times New Roman"/>
      <w:i/>
      <w:color w:val="auto"/>
    </w:rPr>
  </w:style>
  <w:style w:type="paragraph" w:customStyle="1" w:styleId="cmparagraph">
    <w:name w:val="cmparagraph"/>
    <w:basedOn w:val="Normal"/>
    <w:rsid w:val="000A26E9"/>
    <w:pPr>
      <w:spacing w:line="240" w:lineRule="auto"/>
      <w:jc w:val="left"/>
    </w:pPr>
    <w:rPr>
      <w:rFonts w:ascii="Times New Roman" w:eastAsia="Times New Roman" w:hAnsi="Times New Roman" w:cs="Times New Roman"/>
      <w:sz w:val="24"/>
      <w:szCs w:val="24"/>
      <w:lang w:eastAsia="es-ES"/>
    </w:rPr>
  </w:style>
  <w:style w:type="numbering" w:customStyle="1" w:styleId="Estilo1">
    <w:name w:val="Estilo1"/>
    <w:uiPriority w:val="99"/>
    <w:rsid w:val="000A26E9"/>
    <w:pPr>
      <w:numPr>
        <w:numId w:val="3"/>
      </w:numPr>
    </w:pPr>
  </w:style>
  <w:style w:type="numbering" w:customStyle="1" w:styleId="Estilo2">
    <w:name w:val="Estilo2"/>
    <w:uiPriority w:val="99"/>
    <w:rsid w:val="000A26E9"/>
    <w:pPr>
      <w:numPr>
        <w:numId w:val="4"/>
      </w:numPr>
    </w:pPr>
  </w:style>
  <w:style w:type="character" w:customStyle="1" w:styleId="mediumtext1">
    <w:name w:val="medium_text1"/>
    <w:rsid w:val="000A26E9"/>
    <w:rPr>
      <w:sz w:val="24"/>
      <w:szCs w:val="24"/>
    </w:rPr>
  </w:style>
  <w:style w:type="character" w:customStyle="1" w:styleId="esbreadcrumb1">
    <w:name w:val="es_breadcrumb1"/>
    <w:rsid w:val="000A26E9"/>
    <w:rPr>
      <w:rFonts w:ascii="Arial" w:hAnsi="Arial" w:cs="Arial" w:hint="default"/>
      <w:b/>
      <w:bCs/>
      <w:color w:val="005CA0"/>
      <w:sz w:val="15"/>
      <w:szCs w:val="15"/>
    </w:rPr>
  </w:style>
  <w:style w:type="paragraph" w:styleId="TDC1">
    <w:name w:val="toc 1"/>
    <w:basedOn w:val="Normal"/>
    <w:next w:val="Normal"/>
    <w:autoRedefine/>
    <w:uiPriority w:val="39"/>
    <w:rsid w:val="000A26E9"/>
    <w:pPr>
      <w:tabs>
        <w:tab w:val="right" w:leader="dot" w:pos="8494"/>
      </w:tabs>
      <w:spacing w:line="240" w:lineRule="auto"/>
      <w:jc w:val="both"/>
    </w:pPr>
    <w:rPr>
      <w:rFonts w:ascii="Calibri" w:eastAsia="Times New Roman" w:hAnsi="Calibri" w:cs="Times New Roman"/>
      <w:bCs/>
      <w:noProof/>
      <w:szCs w:val="24"/>
      <w:lang w:val="pt-BR" w:eastAsia="es-ES"/>
    </w:rPr>
  </w:style>
  <w:style w:type="paragraph" w:customStyle="1" w:styleId="Revisi">
    <w:name w:val="Revisió"/>
    <w:hidden/>
    <w:uiPriority w:val="99"/>
    <w:semiHidden/>
    <w:rsid w:val="000A26E9"/>
    <w:pPr>
      <w:spacing w:line="240" w:lineRule="auto"/>
      <w:jc w:val="both"/>
    </w:pPr>
    <w:rPr>
      <w:rFonts w:ascii="Times New Roman" w:eastAsia="Times New Roman" w:hAnsi="Times New Roman" w:cs="Times New Roman"/>
      <w:sz w:val="24"/>
      <w:szCs w:val="20"/>
      <w:lang w:val="es-ES_tradnl" w:eastAsia="es-ES"/>
    </w:rPr>
  </w:style>
  <w:style w:type="paragraph" w:customStyle="1" w:styleId="listdash">
    <w:name w:val="listdash"/>
    <w:basedOn w:val="Normal"/>
    <w:rsid w:val="000A26E9"/>
    <w:pPr>
      <w:numPr>
        <w:numId w:val="1"/>
      </w:numPr>
      <w:spacing w:before="120" w:after="120" w:line="240" w:lineRule="auto"/>
      <w:jc w:val="both"/>
    </w:pPr>
    <w:rPr>
      <w:rFonts w:ascii="Times New Roman" w:eastAsia="Times New Roman" w:hAnsi="Times New Roman" w:cs="Times New Roman"/>
      <w:sz w:val="24"/>
      <w:szCs w:val="24"/>
      <w:lang w:eastAsia="es-ES"/>
    </w:rPr>
  </w:style>
  <w:style w:type="character" w:customStyle="1" w:styleId="emphasize0">
    <w:name w:val="emphasize"/>
    <w:rsid w:val="000A26E9"/>
    <w:rPr>
      <w:rFonts w:ascii="Times New Roman" w:hAnsi="Times New Roman" w:cs="Times New Roman" w:hint="default"/>
      <w:i/>
      <w:iCs/>
      <w:color w:val="auto"/>
    </w:rPr>
  </w:style>
  <w:style w:type="paragraph" w:styleId="Textosinformato">
    <w:name w:val="Plain Text"/>
    <w:basedOn w:val="Normal"/>
    <w:link w:val="TextosinformatoCar"/>
    <w:uiPriority w:val="99"/>
    <w:unhideWhenUsed/>
    <w:rsid w:val="000A26E9"/>
    <w:pPr>
      <w:spacing w:line="240" w:lineRule="auto"/>
      <w:jc w:val="left"/>
    </w:pPr>
    <w:rPr>
      <w:rFonts w:ascii="Calibri" w:eastAsia="Calibri" w:hAnsi="Calibri" w:cs="Times New Roman"/>
      <w:szCs w:val="21"/>
      <w:lang w:val="x-none"/>
    </w:rPr>
  </w:style>
  <w:style w:type="character" w:customStyle="1" w:styleId="TextosinformatoCar">
    <w:name w:val="Texto sin formato Car"/>
    <w:basedOn w:val="Fuentedeprrafopredeter"/>
    <w:link w:val="Textosinformato"/>
    <w:uiPriority w:val="99"/>
    <w:rsid w:val="000A26E9"/>
    <w:rPr>
      <w:rFonts w:ascii="Calibri" w:eastAsia="Calibri" w:hAnsi="Calibri" w:cs="Times New Roman"/>
      <w:szCs w:val="21"/>
      <w:lang w:val="x-none"/>
    </w:rPr>
  </w:style>
  <w:style w:type="character" w:customStyle="1" w:styleId="Heading2Char">
    <w:name w:val="Heading 2 Char"/>
    <w:semiHidden/>
    <w:locked/>
    <w:rsid w:val="000A26E9"/>
    <w:rPr>
      <w:rFonts w:ascii="Cambria" w:hAnsi="Cambria" w:cs="Times New Roman"/>
      <w:b/>
      <w:bCs/>
      <w:i/>
      <w:iCs/>
      <w:sz w:val="28"/>
      <w:szCs w:val="28"/>
      <w:lang w:val="es-ES_tradnl" w:eastAsia="x-none"/>
    </w:rPr>
  </w:style>
  <w:style w:type="character" w:customStyle="1" w:styleId="FootnoteTextChar">
    <w:name w:val="Footnote Text Char"/>
    <w:semiHidden/>
    <w:locked/>
    <w:rsid w:val="000A26E9"/>
    <w:rPr>
      <w:rFonts w:cs="Times New Roman"/>
      <w:sz w:val="20"/>
      <w:szCs w:val="20"/>
      <w:lang w:val="es-ES_tradnl" w:eastAsia="x-none"/>
    </w:rPr>
  </w:style>
  <w:style w:type="character" w:customStyle="1" w:styleId="CommentTextChar">
    <w:name w:val="Comment Text Char"/>
    <w:semiHidden/>
    <w:locked/>
    <w:rsid w:val="000A26E9"/>
    <w:rPr>
      <w:rFonts w:cs="Times New Roman"/>
      <w:lang w:val="es-ES_tradnl" w:eastAsia="es-ES"/>
    </w:rPr>
  </w:style>
  <w:style w:type="character" w:customStyle="1" w:styleId="SubtitleChar">
    <w:name w:val="Subtitle Char"/>
    <w:locked/>
    <w:rsid w:val="000A26E9"/>
    <w:rPr>
      <w:rFonts w:ascii="Cambria" w:hAnsi="Cambria" w:cs="Times New Roman"/>
      <w:sz w:val="24"/>
      <w:szCs w:val="24"/>
      <w:lang w:val="es-ES_tradnl" w:eastAsia="x-none"/>
    </w:rPr>
  </w:style>
  <w:style w:type="character" w:customStyle="1" w:styleId="HeaderChar">
    <w:name w:val="Header Char"/>
    <w:semiHidden/>
    <w:locked/>
    <w:rsid w:val="000A26E9"/>
    <w:rPr>
      <w:rFonts w:cs="Times New Roman"/>
      <w:sz w:val="20"/>
      <w:szCs w:val="20"/>
      <w:lang w:val="es-ES_tradnl" w:eastAsia="x-none"/>
    </w:rPr>
  </w:style>
  <w:style w:type="paragraph" w:customStyle="1" w:styleId="CM3">
    <w:name w:val="CM3"/>
    <w:basedOn w:val="Normal"/>
    <w:next w:val="Normal"/>
    <w:rsid w:val="000A26E9"/>
    <w:pPr>
      <w:autoSpaceDE w:val="0"/>
      <w:autoSpaceDN w:val="0"/>
      <w:adjustRightInd w:val="0"/>
      <w:spacing w:line="246" w:lineRule="atLeast"/>
      <w:jc w:val="left"/>
    </w:pPr>
    <w:rPr>
      <w:rFonts w:ascii="Arial" w:eastAsia="SimSun" w:hAnsi="Arial" w:cs="Times New Roman"/>
      <w:sz w:val="24"/>
      <w:szCs w:val="24"/>
      <w:lang w:eastAsia="zh-CN"/>
    </w:rPr>
  </w:style>
  <w:style w:type="paragraph" w:customStyle="1" w:styleId="CM37">
    <w:name w:val="CM37"/>
    <w:basedOn w:val="Normal"/>
    <w:next w:val="Normal"/>
    <w:rsid w:val="000A26E9"/>
    <w:pPr>
      <w:autoSpaceDE w:val="0"/>
      <w:autoSpaceDN w:val="0"/>
      <w:adjustRightInd w:val="0"/>
      <w:spacing w:line="240" w:lineRule="auto"/>
      <w:jc w:val="left"/>
    </w:pPr>
    <w:rPr>
      <w:rFonts w:ascii="Arial" w:eastAsia="SimSun" w:hAnsi="Arial" w:cs="Times New Roman"/>
      <w:sz w:val="24"/>
      <w:szCs w:val="24"/>
      <w:lang w:eastAsia="zh-CN"/>
    </w:rPr>
  </w:style>
  <w:style w:type="character" w:customStyle="1" w:styleId="t101">
    <w:name w:val="t101"/>
    <w:rsid w:val="000A26E9"/>
    <w:rPr>
      <w:rFonts w:ascii="Arial" w:hAnsi="Arial" w:cs="Arial" w:hint="default"/>
      <w:sz w:val="22"/>
      <w:szCs w:val="22"/>
    </w:rPr>
  </w:style>
  <w:style w:type="paragraph" w:customStyle="1" w:styleId="Ttulo1">
    <w:name w:val="Título 1."/>
    <w:basedOn w:val="Normal"/>
    <w:next w:val="Normal"/>
    <w:rsid w:val="000A26E9"/>
    <w:pPr>
      <w:numPr>
        <w:numId w:val="5"/>
      </w:numPr>
      <w:spacing w:line="240" w:lineRule="auto"/>
      <w:jc w:val="left"/>
    </w:pPr>
    <w:rPr>
      <w:rFonts w:ascii="Arial" w:eastAsia="Times New Roman" w:hAnsi="Arial" w:cs="Times New Roman"/>
      <w:sz w:val="20"/>
      <w:szCs w:val="20"/>
      <w:lang w:eastAsia="es-ES"/>
    </w:rPr>
  </w:style>
  <w:style w:type="table" w:styleId="Tablabsica1">
    <w:name w:val="Table Simple 1"/>
    <w:basedOn w:val="Tablanormal"/>
    <w:rsid w:val="000A26E9"/>
    <w:pPr>
      <w:overflowPunct w:val="0"/>
      <w:autoSpaceDE w:val="0"/>
      <w:autoSpaceDN w:val="0"/>
      <w:adjustRightInd w:val="0"/>
      <w:spacing w:line="240" w:lineRule="auto"/>
      <w:jc w:val="left"/>
      <w:textAlignment w:val="baseline"/>
    </w:pPr>
    <w:rPr>
      <w:rFonts w:ascii="Times New Roman" w:eastAsia="SimSun" w:hAnsi="Times New Roman" w:cs="Times New Roman"/>
      <w:sz w:val="20"/>
      <w:szCs w:val="20"/>
      <w:lang w:eastAsia="es-E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moderna">
    <w:name w:val="Table Contemporary"/>
    <w:basedOn w:val="Tablanormal"/>
    <w:rsid w:val="000A26E9"/>
    <w:pPr>
      <w:overflowPunct w:val="0"/>
      <w:autoSpaceDE w:val="0"/>
      <w:autoSpaceDN w:val="0"/>
      <w:adjustRightInd w:val="0"/>
      <w:spacing w:line="240" w:lineRule="auto"/>
      <w:jc w:val="left"/>
      <w:textAlignment w:val="baseline"/>
    </w:pPr>
    <w:rPr>
      <w:rFonts w:ascii="Times New Roman" w:eastAsia="SimSun" w:hAnsi="Times New Roman" w:cs="Times New Roman"/>
      <w:sz w:val="20"/>
      <w:szCs w:val="20"/>
      <w:lang w:eastAsia="es-E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Refdenotaalfinal">
    <w:name w:val="endnote reference"/>
    <w:rsid w:val="000A26E9"/>
    <w:rPr>
      <w:vertAlign w:val="superscript"/>
    </w:rPr>
  </w:style>
  <w:style w:type="paragraph" w:styleId="Revisin">
    <w:name w:val="Revision"/>
    <w:hidden/>
    <w:semiHidden/>
    <w:rsid w:val="000A26E9"/>
    <w:pPr>
      <w:spacing w:line="240" w:lineRule="auto"/>
      <w:jc w:val="both"/>
    </w:pPr>
    <w:rPr>
      <w:rFonts w:ascii="Times New Roman" w:eastAsia="Times New Roman" w:hAnsi="Times New Roman" w:cs="Times New Roman"/>
      <w:sz w:val="24"/>
      <w:szCs w:val="20"/>
      <w:lang w:val="es-ES_tradnl" w:eastAsia="es-ES"/>
    </w:rPr>
  </w:style>
  <w:style w:type="character" w:customStyle="1" w:styleId="st1">
    <w:name w:val="st1"/>
    <w:basedOn w:val="Fuentedeprrafopredeter"/>
    <w:rsid w:val="000A26E9"/>
  </w:style>
  <w:style w:type="paragraph" w:customStyle="1" w:styleId="CM1">
    <w:name w:val="CM1"/>
    <w:basedOn w:val="Default"/>
    <w:next w:val="Default"/>
    <w:rsid w:val="000A26E9"/>
    <w:rPr>
      <w:rFonts w:ascii="EUAlbertina" w:hAnsi="EUAlbertina"/>
      <w:color w:val="auto"/>
    </w:rPr>
  </w:style>
  <w:style w:type="character" w:customStyle="1" w:styleId="Fuentedeencabezadopredeter">
    <w:name w:val="Fuente de encabezado predeter."/>
    <w:rsid w:val="000A26E9"/>
  </w:style>
  <w:style w:type="paragraph" w:customStyle="1" w:styleId="ndice1">
    <w:name w:val="índice 1"/>
    <w:basedOn w:val="Normal"/>
    <w:rsid w:val="000A26E9"/>
    <w:pPr>
      <w:tabs>
        <w:tab w:val="left" w:leader="dot" w:pos="9000"/>
        <w:tab w:val="right" w:pos="9360"/>
      </w:tabs>
      <w:suppressAutoHyphens/>
      <w:spacing w:line="240" w:lineRule="auto"/>
      <w:ind w:left="1440" w:right="720" w:hanging="1440"/>
      <w:jc w:val="left"/>
    </w:pPr>
    <w:rPr>
      <w:rFonts w:ascii="Times New Roman" w:eastAsia="Times New Roman" w:hAnsi="Times New Roman" w:cs="Times New Roman"/>
      <w:sz w:val="24"/>
      <w:szCs w:val="20"/>
      <w:lang w:val="en-US" w:eastAsia="es-ES"/>
    </w:rPr>
  </w:style>
  <w:style w:type="paragraph" w:customStyle="1" w:styleId="ndice2">
    <w:name w:val="índice 2"/>
    <w:basedOn w:val="Normal"/>
    <w:rsid w:val="000A26E9"/>
    <w:pPr>
      <w:tabs>
        <w:tab w:val="left" w:leader="dot" w:pos="9000"/>
        <w:tab w:val="right" w:pos="9360"/>
      </w:tabs>
      <w:suppressAutoHyphens/>
      <w:spacing w:line="240" w:lineRule="auto"/>
      <w:ind w:left="1440" w:right="720" w:hanging="720"/>
      <w:jc w:val="left"/>
    </w:pPr>
    <w:rPr>
      <w:rFonts w:ascii="Times New Roman" w:eastAsia="Times New Roman" w:hAnsi="Times New Roman" w:cs="Times New Roman"/>
      <w:sz w:val="24"/>
      <w:szCs w:val="20"/>
      <w:lang w:val="en-US" w:eastAsia="es-ES"/>
    </w:rPr>
  </w:style>
  <w:style w:type="paragraph" w:customStyle="1" w:styleId="epgrafe0">
    <w:name w:val="epígrafe"/>
    <w:basedOn w:val="Normal"/>
    <w:rsid w:val="000A26E9"/>
    <w:pPr>
      <w:spacing w:line="240" w:lineRule="auto"/>
      <w:jc w:val="left"/>
    </w:pPr>
    <w:rPr>
      <w:rFonts w:ascii="Courier New" w:eastAsia="Times New Roman" w:hAnsi="Courier New" w:cs="Times New Roman"/>
      <w:sz w:val="24"/>
      <w:szCs w:val="20"/>
      <w:lang w:val="es-ES_tradnl" w:eastAsia="es-ES"/>
    </w:rPr>
  </w:style>
  <w:style w:type="character" w:customStyle="1" w:styleId="EquationCaption">
    <w:name w:val="_Equation Caption"/>
    <w:rsid w:val="000A26E9"/>
  </w:style>
  <w:style w:type="paragraph" w:customStyle="1" w:styleId="texto">
    <w:name w:val="texto"/>
    <w:basedOn w:val="Normal"/>
    <w:rsid w:val="000A26E9"/>
    <w:pPr>
      <w:spacing w:before="100" w:beforeAutospacing="1" w:after="100" w:afterAutospacing="1" w:line="240" w:lineRule="auto"/>
      <w:jc w:val="left"/>
    </w:pPr>
    <w:rPr>
      <w:rFonts w:ascii="Times New Roman" w:eastAsia="Times New Roman" w:hAnsi="Times New Roman" w:cs="Times New Roman"/>
      <w:sz w:val="24"/>
      <w:szCs w:val="24"/>
      <w:lang w:eastAsia="es-ES"/>
    </w:rPr>
  </w:style>
  <w:style w:type="character" w:customStyle="1" w:styleId="textohigh">
    <w:name w:val="textohigh"/>
    <w:basedOn w:val="Fuentedeprrafopredeter"/>
    <w:rsid w:val="000A26E9"/>
  </w:style>
  <w:style w:type="paragraph" w:customStyle="1" w:styleId="parrafo0">
    <w:name w:val="parrafo"/>
    <w:basedOn w:val="Normal"/>
    <w:next w:val="Normal"/>
    <w:rsid w:val="000A26E9"/>
    <w:pPr>
      <w:autoSpaceDE w:val="0"/>
      <w:autoSpaceDN w:val="0"/>
      <w:adjustRightInd w:val="0"/>
      <w:spacing w:line="240" w:lineRule="auto"/>
      <w:jc w:val="left"/>
    </w:pPr>
    <w:rPr>
      <w:rFonts w:ascii="Arial" w:eastAsia="Times New Roman" w:hAnsi="Arial" w:cs="Times New Roman"/>
      <w:sz w:val="24"/>
      <w:szCs w:val="24"/>
      <w:lang w:eastAsia="es-ES"/>
    </w:rPr>
  </w:style>
  <w:style w:type="paragraph" w:customStyle="1" w:styleId="RUBTitulo3">
    <w:name w:val="RUB Titulo3"/>
    <w:basedOn w:val="Normal"/>
    <w:link w:val="RUBTitulo3Car"/>
    <w:rsid w:val="000A26E9"/>
    <w:pPr>
      <w:spacing w:line="240" w:lineRule="auto"/>
      <w:ind w:left="-900" w:firstLine="900"/>
      <w:jc w:val="left"/>
    </w:pPr>
    <w:rPr>
      <w:rFonts w:ascii="Arial" w:eastAsia="Times New Roman" w:hAnsi="Arial" w:cs="Arial"/>
      <w:b/>
      <w:color w:val="000080"/>
      <w:lang w:eastAsia="es-ES"/>
    </w:rPr>
  </w:style>
  <w:style w:type="character" w:customStyle="1" w:styleId="RUBTitulo3Car">
    <w:name w:val="RUB Titulo3 Car"/>
    <w:link w:val="RUBTitulo3"/>
    <w:rsid w:val="000A26E9"/>
    <w:rPr>
      <w:rFonts w:ascii="Arial" w:eastAsia="Times New Roman" w:hAnsi="Arial" w:cs="Arial"/>
      <w:b/>
      <w:color w:val="000080"/>
      <w:lang w:eastAsia="es-ES"/>
    </w:rPr>
  </w:style>
  <w:style w:type="character" w:customStyle="1" w:styleId="CarCar4">
    <w:name w:val="Car Car4"/>
    <w:locked/>
    <w:rsid w:val="000A26E9"/>
    <w:rPr>
      <w:rFonts w:ascii="Arial" w:hAnsi="Arial" w:cs="Arial"/>
      <w:spacing w:val="-3"/>
      <w:sz w:val="22"/>
      <w:szCs w:val="24"/>
      <w:lang w:bidi="ar-SA"/>
    </w:rPr>
  </w:style>
  <w:style w:type="paragraph" w:customStyle="1" w:styleId="cdetexto">
    <w:name w:val="cdetexto"/>
    <w:basedOn w:val="Normal"/>
    <w:rsid w:val="000A26E9"/>
    <w:pPr>
      <w:spacing w:before="100" w:beforeAutospacing="1" w:after="100" w:afterAutospacing="1" w:line="240" w:lineRule="auto"/>
      <w:jc w:val="left"/>
    </w:pPr>
    <w:rPr>
      <w:rFonts w:ascii="Times New Roman" w:eastAsia="Times New Roman" w:hAnsi="Times New Roman" w:cs="Times New Roman"/>
      <w:sz w:val="24"/>
      <w:szCs w:val="24"/>
      <w:lang w:eastAsia="es-ES"/>
    </w:rPr>
  </w:style>
  <w:style w:type="table" w:styleId="Tablaclsica2">
    <w:name w:val="Table Classic 2"/>
    <w:basedOn w:val="Tablanormal"/>
    <w:rsid w:val="000A26E9"/>
    <w:pPr>
      <w:spacing w:line="240" w:lineRule="auto"/>
      <w:jc w:val="both"/>
    </w:pPr>
    <w:rPr>
      <w:rFonts w:ascii="Times New Roman" w:eastAsia="Times New Roman" w:hAnsi="Times New Roman" w:cs="Times New Roman"/>
      <w:sz w:val="20"/>
      <w:szCs w:val="20"/>
      <w:lang w:eastAsia="es-E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aconcuadrcula1">
    <w:name w:val="Tabla con cuadrícula1"/>
    <w:basedOn w:val="Tablanormal"/>
    <w:next w:val="Tablaconcuadrcula"/>
    <w:rsid w:val="000A26E9"/>
    <w:pPr>
      <w:spacing w:line="240" w:lineRule="auto"/>
      <w:jc w:val="left"/>
    </w:pPr>
    <w:rPr>
      <w:rFonts w:ascii="Times New Roman" w:eastAsia="Times New Roman" w:hAnsi="Times New Roman" w:cs="Times New Roman"/>
      <w:sz w:val="20"/>
      <w:szCs w:val="20"/>
      <w:lang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rsid w:val="000A26E9"/>
    <w:pPr>
      <w:spacing w:line="240" w:lineRule="auto"/>
      <w:jc w:val="both"/>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rsid w:val="000A26E9"/>
    <w:pPr>
      <w:spacing w:line="240" w:lineRule="auto"/>
      <w:jc w:val="both"/>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rsid w:val="000A26E9"/>
    <w:pPr>
      <w:spacing w:line="240" w:lineRule="auto"/>
      <w:jc w:val="both"/>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rsid w:val="000A26E9"/>
    <w:pPr>
      <w:spacing w:line="240" w:lineRule="auto"/>
      <w:jc w:val="both"/>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rsid w:val="000A26E9"/>
    <w:pPr>
      <w:spacing w:line="240" w:lineRule="auto"/>
      <w:jc w:val="both"/>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rsid w:val="000A26E9"/>
    <w:pPr>
      <w:spacing w:line="240" w:lineRule="auto"/>
      <w:jc w:val="both"/>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next w:val="Tablaconcuadrcula"/>
    <w:rsid w:val="000A26E9"/>
    <w:pPr>
      <w:spacing w:line="240" w:lineRule="auto"/>
      <w:jc w:val="both"/>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next w:val="Tablaconcuadrcula"/>
    <w:rsid w:val="000A26E9"/>
    <w:pPr>
      <w:spacing w:line="240" w:lineRule="auto"/>
      <w:jc w:val="both"/>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next w:val="Tablaconcuadrcula"/>
    <w:rsid w:val="000A26E9"/>
    <w:pPr>
      <w:spacing w:line="240" w:lineRule="auto"/>
      <w:jc w:val="both"/>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rsid w:val="000A26E9"/>
    <w:pPr>
      <w:spacing w:line="240" w:lineRule="auto"/>
      <w:jc w:val="both"/>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locked/>
    <w:rsid w:val="000A26E9"/>
    <w:pPr>
      <w:spacing w:line="240" w:lineRule="auto"/>
      <w:jc w:val="both"/>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next w:val="Tablaconcuadrcula"/>
    <w:rsid w:val="000A26E9"/>
    <w:pPr>
      <w:spacing w:line="240" w:lineRule="auto"/>
      <w:jc w:val="both"/>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next w:val="Tablaconcuadrcula"/>
    <w:rsid w:val="000A26E9"/>
    <w:pPr>
      <w:spacing w:line="240" w:lineRule="auto"/>
      <w:jc w:val="both"/>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rsid w:val="000A26E9"/>
    <w:pPr>
      <w:spacing w:line="240" w:lineRule="auto"/>
      <w:jc w:val="both"/>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rsid w:val="000A26E9"/>
    <w:pPr>
      <w:spacing w:line="240" w:lineRule="auto"/>
      <w:jc w:val="both"/>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rsid w:val="000A26E9"/>
    <w:pPr>
      <w:spacing w:line="240" w:lineRule="auto"/>
      <w:jc w:val="both"/>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rsid w:val="000A26E9"/>
    <w:pPr>
      <w:spacing w:line="240" w:lineRule="auto"/>
      <w:jc w:val="left"/>
    </w:pPr>
    <w:rPr>
      <w:rFonts w:ascii="Times New Roman" w:eastAsia="Times New Roman" w:hAnsi="Times New Roman" w:cs="Times New Roman"/>
      <w:sz w:val="20"/>
      <w:szCs w:val="20"/>
      <w:lang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9">
    <w:name w:val="Tabla con cuadrícula19"/>
    <w:basedOn w:val="Tablanormal"/>
    <w:next w:val="Tablaconcuadrcula"/>
    <w:rsid w:val="000A26E9"/>
    <w:pPr>
      <w:spacing w:line="240" w:lineRule="auto"/>
      <w:jc w:val="both"/>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0">
    <w:name w:val="Tabla con cuadrícula20"/>
    <w:basedOn w:val="Tablanormal"/>
    <w:next w:val="Tablaconcuadrcula"/>
    <w:rsid w:val="000A26E9"/>
    <w:pPr>
      <w:spacing w:line="240" w:lineRule="auto"/>
      <w:jc w:val="both"/>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rsid w:val="000A26E9"/>
    <w:pPr>
      <w:spacing w:line="240" w:lineRule="auto"/>
      <w:jc w:val="left"/>
    </w:pPr>
    <w:rPr>
      <w:rFonts w:ascii="Times New Roman" w:eastAsia="Times New Roman" w:hAnsi="Times New Roman" w:cs="Times New Roman"/>
      <w:sz w:val="20"/>
      <w:szCs w:val="20"/>
      <w:lang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rsid w:val="000A26E9"/>
    <w:pPr>
      <w:spacing w:line="240" w:lineRule="auto"/>
      <w:jc w:val="both"/>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next w:val="Tablaconcuadrcula"/>
    <w:rsid w:val="000A26E9"/>
    <w:pPr>
      <w:spacing w:line="240" w:lineRule="auto"/>
      <w:jc w:val="both"/>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next w:val="Tablaconcuadrcula"/>
    <w:rsid w:val="000A26E9"/>
    <w:pPr>
      <w:spacing w:line="240" w:lineRule="auto"/>
      <w:jc w:val="both"/>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rsid w:val="000A26E9"/>
    <w:pPr>
      <w:spacing w:line="240" w:lineRule="auto"/>
      <w:jc w:val="both"/>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rsid w:val="000A26E9"/>
    <w:pPr>
      <w:spacing w:line="240" w:lineRule="auto"/>
      <w:jc w:val="both"/>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rsid w:val="000A26E9"/>
    <w:pPr>
      <w:spacing w:line="240" w:lineRule="auto"/>
      <w:jc w:val="both"/>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
    <w:name w:val="Tabla con cuadrícula28"/>
    <w:basedOn w:val="Tablanormal"/>
    <w:next w:val="Tablaconcuadrcula"/>
    <w:rsid w:val="000A26E9"/>
    <w:pPr>
      <w:spacing w:line="240" w:lineRule="auto"/>
      <w:jc w:val="both"/>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3">
    <w:name w:val="toc 3"/>
    <w:basedOn w:val="Normal"/>
    <w:next w:val="Normal"/>
    <w:autoRedefine/>
    <w:uiPriority w:val="39"/>
    <w:rsid w:val="000A26E9"/>
    <w:pPr>
      <w:tabs>
        <w:tab w:val="right" w:leader="dot" w:pos="9060"/>
      </w:tabs>
      <w:spacing w:line="240" w:lineRule="auto"/>
      <w:jc w:val="left"/>
    </w:pPr>
    <w:rPr>
      <w:rFonts w:ascii="Calibri" w:eastAsia="Times New Roman" w:hAnsi="Calibri" w:cs="Times New Roman"/>
      <w:b/>
      <w:noProof/>
      <w:sz w:val="24"/>
      <w:szCs w:val="24"/>
      <w:lang w:eastAsia="es-ES"/>
    </w:rPr>
  </w:style>
  <w:style w:type="paragraph" w:styleId="TDC2">
    <w:name w:val="toc 2"/>
    <w:basedOn w:val="Normal"/>
    <w:next w:val="Normal"/>
    <w:autoRedefine/>
    <w:uiPriority w:val="39"/>
    <w:rsid w:val="000A26E9"/>
    <w:pPr>
      <w:tabs>
        <w:tab w:val="right" w:leader="dot" w:pos="9060"/>
      </w:tabs>
      <w:spacing w:line="240" w:lineRule="auto"/>
      <w:jc w:val="both"/>
    </w:pPr>
    <w:rPr>
      <w:rFonts w:ascii="Calibri" w:eastAsia="Times New Roman" w:hAnsi="Calibri" w:cs="Calibri"/>
      <w:b/>
      <w:noProof/>
      <w:lang w:eastAsia="es-ES"/>
    </w:rPr>
  </w:style>
  <w:style w:type="paragraph" w:styleId="TDC4">
    <w:name w:val="toc 4"/>
    <w:basedOn w:val="Normal"/>
    <w:next w:val="Normal"/>
    <w:autoRedefine/>
    <w:uiPriority w:val="39"/>
    <w:unhideWhenUsed/>
    <w:rsid w:val="000A26E9"/>
    <w:pPr>
      <w:spacing w:after="100"/>
      <w:ind w:left="660"/>
      <w:jc w:val="left"/>
    </w:pPr>
    <w:rPr>
      <w:rFonts w:ascii="Calibri" w:eastAsia="Times New Roman" w:hAnsi="Calibri" w:cs="Times New Roman"/>
      <w:lang w:eastAsia="es-ES"/>
    </w:rPr>
  </w:style>
  <w:style w:type="paragraph" w:styleId="TDC5">
    <w:name w:val="toc 5"/>
    <w:basedOn w:val="Normal"/>
    <w:next w:val="Normal"/>
    <w:autoRedefine/>
    <w:uiPriority w:val="39"/>
    <w:unhideWhenUsed/>
    <w:rsid w:val="000A26E9"/>
    <w:pPr>
      <w:spacing w:after="100"/>
      <w:ind w:left="880"/>
      <w:jc w:val="left"/>
    </w:pPr>
    <w:rPr>
      <w:rFonts w:ascii="Calibri" w:eastAsia="Times New Roman" w:hAnsi="Calibri" w:cs="Times New Roman"/>
      <w:lang w:eastAsia="es-ES"/>
    </w:rPr>
  </w:style>
  <w:style w:type="paragraph" w:styleId="TDC6">
    <w:name w:val="toc 6"/>
    <w:basedOn w:val="Normal"/>
    <w:next w:val="Normal"/>
    <w:autoRedefine/>
    <w:uiPriority w:val="39"/>
    <w:unhideWhenUsed/>
    <w:rsid w:val="000A26E9"/>
    <w:pPr>
      <w:spacing w:after="100"/>
      <w:ind w:left="1100"/>
      <w:jc w:val="left"/>
    </w:pPr>
    <w:rPr>
      <w:rFonts w:ascii="Calibri" w:eastAsia="Times New Roman" w:hAnsi="Calibri" w:cs="Times New Roman"/>
      <w:lang w:eastAsia="es-ES"/>
    </w:rPr>
  </w:style>
  <w:style w:type="paragraph" w:styleId="TDC7">
    <w:name w:val="toc 7"/>
    <w:basedOn w:val="Normal"/>
    <w:next w:val="Normal"/>
    <w:autoRedefine/>
    <w:uiPriority w:val="39"/>
    <w:unhideWhenUsed/>
    <w:rsid w:val="000A26E9"/>
    <w:pPr>
      <w:spacing w:after="100"/>
      <w:ind w:left="1320"/>
      <w:jc w:val="left"/>
    </w:pPr>
    <w:rPr>
      <w:rFonts w:ascii="Calibri" w:eastAsia="Times New Roman" w:hAnsi="Calibri" w:cs="Times New Roman"/>
      <w:lang w:eastAsia="es-ES"/>
    </w:rPr>
  </w:style>
  <w:style w:type="paragraph" w:styleId="TDC8">
    <w:name w:val="toc 8"/>
    <w:basedOn w:val="Normal"/>
    <w:next w:val="Normal"/>
    <w:autoRedefine/>
    <w:uiPriority w:val="39"/>
    <w:unhideWhenUsed/>
    <w:rsid w:val="000A26E9"/>
    <w:pPr>
      <w:spacing w:after="100"/>
      <w:ind w:left="1540"/>
      <w:jc w:val="left"/>
    </w:pPr>
    <w:rPr>
      <w:rFonts w:ascii="Calibri" w:eastAsia="Times New Roman" w:hAnsi="Calibri" w:cs="Times New Roman"/>
      <w:lang w:eastAsia="es-ES"/>
    </w:rPr>
  </w:style>
  <w:style w:type="paragraph" w:styleId="TDC9">
    <w:name w:val="toc 9"/>
    <w:basedOn w:val="Normal"/>
    <w:next w:val="Normal"/>
    <w:autoRedefine/>
    <w:uiPriority w:val="39"/>
    <w:unhideWhenUsed/>
    <w:rsid w:val="000A26E9"/>
    <w:pPr>
      <w:spacing w:after="100"/>
      <w:ind w:left="1760"/>
      <w:jc w:val="left"/>
    </w:pPr>
    <w:rPr>
      <w:rFonts w:ascii="Calibri" w:eastAsia="Times New Roman" w:hAnsi="Calibri" w:cs="Times New Roman"/>
      <w:lang w:eastAsia="es-ES"/>
    </w:rPr>
  </w:style>
  <w:style w:type="character" w:customStyle="1" w:styleId="HeaderChar1">
    <w:name w:val="Header Char1"/>
    <w:locked/>
    <w:rsid w:val="000A26E9"/>
    <w:rPr>
      <w:rFonts w:ascii="Times New Roman" w:hAnsi="Times New Roman" w:cs="Times New Roman"/>
      <w:sz w:val="24"/>
      <w:szCs w:val="24"/>
      <w:lang w:val="x-none" w:eastAsia="es-ES"/>
    </w:rPr>
  </w:style>
  <w:style w:type="character" w:customStyle="1" w:styleId="FootnoteTextChar1">
    <w:name w:val="Footnote Text Char1"/>
    <w:semiHidden/>
    <w:locked/>
    <w:rsid w:val="000A26E9"/>
    <w:rPr>
      <w:rFonts w:ascii="Times New Roman" w:hAnsi="Times New Roman" w:cs="Times New Roman"/>
      <w:sz w:val="20"/>
      <w:szCs w:val="20"/>
      <w:lang w:val="x-non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pa.org.uk/Topics/InfectiousDiseases/InfectionsAZ/ViralHaemorrhagicFever/GeneralInformation/"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urosurveillance.org/em/v09n12/0912-235.asp" TargetMode="External"/><Relationship Id="rId5" Type="http://schemas.openxmlformats.org/officeDocument/2006/relationships/webSettings" Target="webSettings.xml"/><Relationship Id="rId10" Type="http://schemas.openxmlformats.org/officeDocument/2006/relationships/hyperlink" Target="http://www.who.int/entity/csr/ihr/en" TargetMode="External"/><Relationship Id="rId4" Type="http://schemas.openxmlformats.org/officeDocument/2006/relationships/settings" Target="settings.xml"/><Relationship Id="rId9" Type="http://schemas.openxmlformats.org/officeDocument/2006/relationships/hyperlink" Target="http://jama.ama-assn.org/cgi/content/full/287/18/2391"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8447</Words>
  <Characters>46461</Characters>
  <Application>Microsoft Office Word</Application>
  <DocSecurity>0</DocSecurity>
  <Lines>387</Lines>
  <Paragraphs>109</Paragraphs>
  <ScaleCrop>false</ScaleCrop>
  <Company/>
  <LinksUpToDate>false</LinksUpToDate>
  <CharactersWithSpaces>54799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SUSANA VILLARRUBIA ENSEÑAT</dc:creator>
  <cp:lastModifiedBy>ANA SUSANA VILLARRUBIA ENSEÑAT</cp:lastModifiedBy>
  <cp:revision>2</cp:revision>
  <dcterms:created xsi:type="dcterms:W3CDTF">2013-12-18T08:53:00Z</dcterms:created>
  <dcterms:modified xsi:type="dcterms:W3CDTF">2013-12-19T08:00:00Z</dcterms:modified>
</cp:coreProperties>
</file>